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BB1C6DD" w:rsidR="00A73A76" w:rsidRPr="00A73A76" w:rsidRDefault="00746930" w:rsidP="00AE684E">
            <w:pPr>
              <w:spacing w:line="360" w:lineRule="auto"/>
              <w:jc w:val="center"/>
              <w:rPr>
                <w:rFonts w:ascii="Arial" w:hAnsi="Arial" w:cs="Arial"/>
                <w:b/>
                <w:bCs/>
                <w:color w:val="006152"/>
                <w:sz w:val="32"/>
                <w:szCs w:val="32"/>
              </w:rPr>
            </w:pPr>
            <w:r w:rsidRPr="00746930">
              <w:rPr>
                <w:rFonts w:ascii="Arial" w:hAnsi="Arial" w:cs="Arial"/>
                <w:b/>
                <w:bCs/>
                <w:sz w:val="32"/>
                <w:szCs w:val="32"/>
                <w:shd w:val="clear" w:color="auto" w:fill="E2EAE7"/>
              </w:rPr>
              <w:t>Grade VII (0582)</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FDFEC88" w:rsidR="00737E82" w:rsidRPr="00737E82" w:rsidRDefault="00F7180C" w:rsidP="00737E82">
            <w:pPr>
              <w:jc w:val="both"/>
              <w:rPr>
                <w:rFonts w:ascii="Arial" w:hAnsi="Arial" w:cs="Arial"/>
                <w:b/>
              </w:rPr>
            </w:pPr>
            <w:r>
              <w:rPr>
                <w:rFonts w:ascii="Arial" w:hAnsi="Arial" w:cs="Arial"/>
                <w:b/>
              </w:rPr>
              <w:t>This</w:t>
            </w:r>
            <w:r w:rsidR="00737E82" w:rsidRPr="00737E82">
              <w:rPr>
                <w:rFonts w:ascii="Arial" w:hAnsi="Arial" w:cs="Arial"/>
                <w:b/>
              </w:rPr>
              <w:t xml:space="preserve"> template provides sample content for the above role. </w:t>
            </w:r>
          </w:p>
          <w:p w14:paraId="3F8D834C" w14:textId="77777777" w:rsidR="00737E82" w:rsidRPr="00737E82" w:rsidRDefault="00737E82" w:rsidP="00737E82">
            <w:pPr>
              <w:jc w:val="both"/>
              <w:rPr>
                <w:rFonts w:ascii="Arial" w:hAnsi="Arial" w:cs="Arial"/>
                <w:b/>
              </w:rPr>
            </w:pPr>
          </w:p>
          <w:p w14:paraId="0F2A1DAB" w14:textId="77777777" w:rsidR="008C5464" w:rsidRPr="00737E82" w:rsidRDefault="008C5464" w:rsidP="008C5464">
            <w:pPr>
              <w:jc w:val="both"/>
              <w:rPr>
                <w:rFonts w:ascii="Arial" w:hAnsi="Arial" w:cs="Arial"/>
                <w:b/>
              </w:rPr>
            </w:pPr>
            <w:r w:rsidRPr="00737E82">
              <w:rPr>
                <w:rFonts w:ascii="Arial" w:hAnsi="Arial" w:cs="Arial"/>
                <w:b/>
              </w:rPr>
              <w:t xml:space="preserve">Please </w:t>
            </w:r>
            <w:r>
              <w:rPr>
                <w:rFonts w:ascii="Arial" w:hAnsi="Arial" w:cs="Arial"/>
                <w:b/>
              </w:rPr>
              <w:t>use</w:t>
            </w:r>
            <w:r w:rsidRPr="00737E82">
              <w:rPr>
                <w:rFonts w:ascii="Arial" w:hAnsi="Arial" w:cs="Arial"/>
                <w:b/>
              </w:rPr>
              <w:t xml:space="preserve"> the latest National Job Specification Template </w:t>
            </w:r>
            <w:r>
              <w:rPr>
                <w:rFonts w:ascii="Arial" w:hAnsi="Arial" w:cs="Arial"/>
                <w:b/>
              </w:rPr>
              <w:t xml:space="preserve">available on the </w:t>
            </w:r>
            <w:hyperlink r:id="rId8" w:history="1">
              <w:r w:rsidRPr="009E2185">
                <w:rPr>
                  <w:rStyle w:val="Hyperlink"/>
                  <w:rFonts w:ascii="Arial" w:hAnsi="Arial" w:cs="Arial"/>
                </w:rPr>
                <w:t>Job specifications</w:t>
              </w:r>
            </w:hyperlink>
            <w:r w:rsidRPr="009E2185">
              <w:rPr>
                <w:rFonts w:ascii="Arial" w:hAnsi="Arial" w:cs="Arial"/>
              </w:rPr>
              <w:t xml:space="preserve"> </w:t>
            </w:r>
            <w:r w:rsidRPr="009E2185">
              <w:rPr>
                <w:rFonts w:ascii="Arial" w:hAnsi="Arial" w:cs="Arial"/>
                <w:b/>
              </w:rPr>
              <w:t>page</w:t>
            </w:r>
            <w:r w:rsidRPr="00737E82">
              <w:rPr>
                <w:rFonts w:ascii="Arial" w:hAnsi="Arial" w:cs="Arial"/>
                <w:b/>
              </w:rPr>
              <w:t xml:space="preserve">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746930">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008A059" w:rsidR="00FF3DBE" w:rsidRPr="00F7180C" w:rsidRDefault="00352288" w:rsidP="00FF3DBE">
            <w:pPr>
              <w:jc w:val="both"/>
              <w:rPr>
                <w:rFonts w:ascii="Arial" w:hAnsi="Arial" w:cs="Arial"/>
                <w:b/>
                <w:color w:val="000099"/>
              </w:rPr>
            </w:pPr>
            <w:r w:rsidRPr="00F7180C">
              <w:rPr>
                <w:rFonts w:ascii="Arial" w:hAnsi="Arial" w:cs="Arial"/>
                <w:b/>
                <w:color w:val="000099"/>
              </w:rPr>
              <w:t>For Example:</w:t>
            </w:r>
            <w:r w:rsidR="00746930" w:rsidRPr="00F7180C">
              <w:rPr>
                <w:rFonts w:ascii="Arial" w:hAnsi="Arial" w:cs="Arial"/>
                <w:b/>
                <w:color w:val="000099"/>
              </w:rPr>
              <w:t xml:space="preserve"> </w:t>
            </w:r>
          </w:p>
          <w:p w14:paraId="46370D56" w14:textId="6789268E" w:rsidR="00746930" w:rsidRPr="00F7180C" w:rsidRDefault="00746930" w:rsidP="0036108E">
            <w:pPr>
              <w:rPr>
                <w:rFonts w:ascii="Arial" w:hAnsi="Arial" w:cs="Arial"/>
                <w:iCs/>
              </w:rPr>
            </w:pPr>
            <w:r w:rsidRPr="00F7180C">
              <w:rPr>
                <w:rFonts w:ascii="Arial" w:hAnsi="Arial" w:cs="Arial"/>
                <w:iCs/>
              </w:rPr>
              <w:t>The position of Grade VII encompasses both managerial and administrative responsibilities</w:t>
            </w:r>
            <w:r w:rsidR="0036108E" w:rsidRPr="00F7180C">
              <w:rPr>
                <w:rFonts w:ascii="Arial" w:hAnsi="Arial" w:cs="Arial"/>
                <w:iCs/>
              </w:rPr>
              <w:t>:</w:t>
            </w:r>
          </w:p>
          <w:p w14:paraId="49076A78" w14:textId="77777777" w:rsidR="00746930" w:rsidRDefault="00746930" w:rsidP="00746930">
            <w:pPr>
              <w:jc w:val="both"/>
              <w:rPr>
                <w:rFonts w:ascii="Arial" w:hAnsi="Arial" w:cs="Arial"/>
                <w:iCs/>
              </w:rPr>
            </w:pPr>
          </w:p>
          <w:p w14:paraId="3C8C4959" w14:textId="6CE6A74F" w:rsidR="00746930" w:rsidRDefault="00746930" w:rsidP="00746930">
            <w:pPr>
              <w:jc w:val="both"/>
              <w:rPr>
                <w:rFonts w:ascii="Arial" w:hAnsi="Arial" w:cs="Arial"/>
                <w:b/>
                <w:iCs/>
                <w:u w:val="single"/>
              </w:rPr>
            </w:pPr>
            <w:r w:rsidRPr="00746930">
              <w:rPr>
                <w:rFonts w:ascii="Arial" w:hAnsi="Arial" w:cs="Arial"/>
                <w:b/>
                <w:iCs/>
                <w:u w:val="single"/>
              </w:rPr>
              <w:t>Administration</w:t>
            </w:r>
          </w:p>
          <w:p w14:paraId="5793B73E"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 xml:space="preserve">Contribute to the development of service plans for own area </w:t>
            </w:r>
            <w:r>
              <w:rPr>
                <w:rFonts w:ascii="Arial" w:hAnsi="Arial" w:cs="Arial"/>
                <w:iCs/>
              </w:rPr>
              <w:t xml:space="preserve">of responsibility </w:t>
            </w:r>
            <w:r w:rsidRPr="00F2657A">
              <w:rPr>
                <w:rFonts w:ascii="Arial" w:hAnsi="Arial" w:cs="Arial"/>
                <w:iCs/>
              </w:rPr>
              <w:t>and implement service plan objectives within own area</w:t>
            </w:r>
            <w:r>
              <w:rPr>
                <w:rFonts w:ascii="Arial" w:hAnsi="Arial" w:cs="Arial"/>
                <w:iCs/>
              </w:rPr>
              <w:t>.</w:t>
            </w:r>
          </w:p>
          <w:p w14:paraId="58E9B9D0"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Ensure the efficient management and administration of area of responsibility</w:t>
            </w:r>
            <w:r>
              <w:rPr>
                <w:rFonts w:ascii="Arial" w:hAnsi="Arial" w:cs="Arial"/>
                <w:iCs/>
              </w:rPr>
              <w:t>.</w:t>
            </w:r>
          </w:p>
          <w:p w14:paraId="198A36CF"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Execute assignments in accordance with agreed plans, budgets and deadlines</w:t>
            </w:r>
            <w:r>
              <w:rPr>
                <w:rFonts w:ascii="Arial" w:hAnsi="Arial" w:cs="Arial"/>
                <w:iCs/>
              </w:rPr>
              <w:t>.</w:t>
            </w:r>
          </w:p>
          <w:p w14:paraId="6665594C"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Ensure deadlines are met and that service levels are maintained</w:t>
            </w:r>
            <w:r>
              <w:rPr>
                <w:rFonts w:ascii="Arial" w:hAnsi="Arial" w:cs="Arial"/>
                <w:iCs/>
              </w:rPr>
              <w:t>.</w:t>
            </w:r>
          </w:p>
          <w:p w14:paraId="591F97FE"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Prepare regular reports on the progress of work against the operational plan</w:t>
            </w:r>
            <w:r>
              <w:rPr>
                <w:rFonts w:ascii="Arial" w:hAnsi="Arial" w:cs="Arial"/>
                <w:iCs/>
              </w:rPr>
              <w:t>.</w:t>
            </w:r>
          </w:p>
          <w:p w14:paraId="2C16CDE1" w14:textId="77777777" w:rsidR="00746930" w:rsidRPr="00F2657A" w:rsidRDefault="00746930" w:rsidP="00746930">
            <w:pPr>
              <w:numPr>
                <w:ilvl w:val="0"/>
                <w:numId w:val="29"/>
              </w:numPr>
              <w:shd w:val="clear" w:color="auto" w:fill="FFFFFF"/>
              <w:jc w:val="both"/>
              <w:rPr>
                <w:rFonts w:ascii="Arial" w:hAnsi="Arial" w:cs="Arial"/>
                <w:iCs/>
              </w:rPr>
            </w:pPr>
            <w:r w:rsidRPr="00F2657A">
              <w:rPr>
                <w:rFonts w:ascii="Arial" w:hAnsi="Arial" w:cs="Arial"/>
                <w:iCs/>
              </w:rPr>
              <w:t>Provide accurate information to management in a timely manner, ensuring that administrative and financial records are readily available</w:t>
            </w:r>
            <w:r>
              <w:rPr>
                <w:rFonts w:ascii="Arial" w:hAnsi="Arial" w:cs="Arial"/>
                <w:iCs/>
              </w:rPr>
              <w:t>.</w:t>
            </w:r>
          </w:p>
          <w:p w14:paraId="01E50C14" w14:textId="77777777" w:rsidR="00746930" w:rsidRPr="003C5C6C" w:rsidRDefault="00746930" w:rsidP="00746930">
            <w:pPr>
              <w:numPr>
                <w:ilvl w:val="0"/>
                <w:numId w:val="29"/>
              </w:numPr>
              <w:jc w:val="both"/>
              <w:rPr>
                <w:rFonts w:ascii="Arial" w:hAnsi="Arial" w:cs="Arial"/>
                <w:iCs/>
              </w:rPr>
            </w:pPr>
            <w:r>
              <w:rPr>
                <w:rFonts w:ascii="Arial" w:hAnsi="Arial" w:cs="Arial"/>
                <w:iCs/>
              </w:rPr>
              <w:t>Inform management of ideas / solutions to maximise effective use of resources / improve service delivery.</w:t>
            </w:r>
          </w:p>
          <w:p w14:paraId="4B0D1EDA" w14:textId="2297BAD2" w:rsidR="00746930" w:rsidRPr="003C5C6C" w:rsidRDefault="00746930" w:rsidP="00746930">
            <w:pPr>
              <w:numPr>
                <w:ilvl w:val="0"/>
                <w:numId w:val="29"/>
              </w:numPr>
              <w:jc w:val="both"/>
              <w:rPr>
                <w:rFonts w:ascii="Arial" w:hAnsi="Arial" w:cs="Arial"/>
                <w:iCs/>
              </w:rPr>
            </w:pPr>
            <w:r w:rsidRPr="003C5C6C">
              <w:rPr>
                <w:rFonts w:ascii="Arial" w:hAnsi="Arial" w:cs="Arial"/>
                <w:iCs/>
              </w:rPr>
              <w:t>Advise,</w:t>
            </w:r>
            <w:r>
              <w:rPr>
                <w:rFonts w:ascii="Arial" w:hAnsi="Arial" w:cs="Arial"/>
                <w:iCs/>
              </w:rPr>
              <w:t xml:space="preserve"> </w:t>
            </w:r>
            <w:r w:rsidRPr="003C5C6C">
              <w:rPr>
                <w:rFonts w:ascii="Arial" w:hAnsi="Arial" w:cs="Arial"/>
                <w:iCs/>
              </w:rPr>
              <w:t xml:space="preserve">promote and participate in the implementation of </w:t>
            </w:r>
            <w:r>
              <w:rPr>
                <w:rFonts w:ascii="Arial" w:hAnsi="Arial" w:cs="Arial"/>
                <w:iCs/>
              </w:rPr>
              <w:t>innovations in service delivery.</w:t>
            </w:r>
          </w:p>
          <w:p w14:paraId="516564E4" w14:textId="77777777" w:rsidR="00746930" w:rsidRPr="00F2657A" w:rsidRDefault="00746930" w:rsidP="00746930">
            <w:pPr>
              <w:numPr>
                <w:ilvl w:val="0"/>
                <w:numId w:val="29"/>
              </w:numPr>
              <w:jc w:val="both"/>
              <w:rPr>
                <w:rFonts w:ascii="Arial" w:hAnsi="Arial" w:cs="Arial"/>
                <w:iCs/>
              </w:rPr>
            </w:pPr>
            <w:r w:rsidRPr="00F2657A">
              <w:rPr>
                <w:rFonts w:ascii="Arial" w:hAnsi="Arial" w:cs="Arial"/>
                <w:iCs/>
              </w:rPr>
              <w:t>Participate in and lead project working groups,</w:t>
            </w:r>
            <w:r>
              <w:rPr>
                <w:rFonts w:ascii="Arial" w:hAnsi="Arial" w:cs="Arial"/>
                <w:iCs/>
              </w:rPr>
              <w:t xml:space="preserve"> r</w:t>
            </w:r>
            <w:r w:rsidRPr="00F2657A">
              <w:rPr>
                <w:rFonts w:ascii="Arial" w:hAnsi="Arial" w:cs="Arial"/>
                <w:iCs/>
              </w:rPr>
              <w:t>epresent the HSE on committees as required</w:t>
            </w:r>
            <w:r>
              <w:rPr>
                <w:rFonts w:ascii="Arial" w:hAnsi="Arial" w:cs="Arial"/>
                <w:iCs/>
              </w:rPr>
              <w:t>.</w:t>
            </w:r>
          </w:p>
          <w:p w14:paraId="39DC6B8D" w14:textId="77777777" w:rsidR="00746930" w:rsidRPr="002C1606" w:rsidRDefault="00746930" w:rsidP="00746930">
            <w:pPr>
              <w:numPr>
                <w:ilvl w:val="0"/>
                <w:numId w:val="29"/>
              </w:numPr>
              <w:jc w:val="both"/>
              <w:rPr>
                <w:rFonts w:ascii="Arial" w:hAnsi="Arial" w:cs="Arial"/>
                <w:iCs/>
              </w:rPr>
            </w:pPr>
            <w:r>
              <w:rPr>
                <w:rFonts w:ascii="Arial" w:hAnsi="Arial" w:cs="Arial"/>
                <w:iCs/>
              </w:rPr>
              <w:t>Build and m</w:t>
            </w:r>
            <w:r w:rsidRPr="002C1606">
              <w:rPr>
                <w:rFonts w:ascii="Arial" w:hAnsi="Arial" w:cs="Arial"/>
                <w:iCs/>
              </w:rPr>
              <w:t>aintain relationships with key stakeholders to gather support for new initiatives</w:t>
            </w:r>
            <w:r>
              <w:rPr>
                <w:rFonts w:ascii="Arial" w:hAnsi="Arial" w:cs="Arial"/>
                <w:iCs/>
              </w:rPr>
              <w:t>.</w:t>
            </w:r>
          </w:p>
          <w:p w14:paraId="5816C934" w14:textId="77777777" w:rsidR="00746930" w:rsidRPr="002C1606" w:rsidRDefault="00746930" w:rsidP="00746930">
            <w:pPr>
              <w:numPr>
                <w:ilvl w:val="0"/>
                <w:numId w:val="29"/>
              </w:numPr>
              <w:jc w:val="both"/>
              <w:rPr>
                <w:rFonts w:ascii="Arial" w:hAnsi="Arial" w:cs="Arial"/>
                <w:iCs/>
              </w:rPr>
            </w:pPr>
            <w:r w:rsidRPr="002C1606">
              <w:rPr>
                <w:rFonts w:ascii="Arial" w:hAnsi="Arial" w:cs="Arial"/>
                <w:iCs/>
              </w:rPr>
              <w:t>Make decisions and solve problems in a timely manner and inform others of decisions that have implications for them, making sure team knows how to action them</w:t>
            </w:r>
            <w:r>
              <w:rPr>
                <w:rFonts w:ascii="Arial" w:hAnsi="Arial" w:cs="Arial"/>
                <w:iCs/>
              </w:rPr>
              <w:t>.</w:t>
            </w:r>
          </w:p>
          <w:p w14:paraId="7D31A694" w14:textId="77777777" w:rsidR="00746930" w:rsidRPr="002C1606" w:rsidRDefault="00746930" w:rsidP="00746930">
            <w:pPr>
              <w:numPr>
                <w:ilvl w:val="0"/>
                <w:numId w:val="29"/>
              </w:numPr>
              <w:jc w:val="both"/>
              <w:rPr>
                <w:rFonts w:ascii="Arial" w:hAnsi="Arial" w:cs="Arial"/>
                <w:iCs/>
              </w:rPr>
            </w:pPr>
            <w:r w:rsidRPr="002C1606">
              <w:rPr>
                <w:rFonts w:ascii="Arial" w:hAnsi="Arial" w:cs="Arial"/>
                <w:iCs/>
              </w:rPr>
              <w:t>Gather information from a variety of sources to ensure decisions are in line local and national agreements</w:t>
            </w:r>
            <w:r>
              <w:rPr>
                <w:rFonts w:ascii="Arial" w:hAnsi="Arial" w:cs="Arial"/>
                <w:iCs/>
              </w:rPr>
              <w:t>.</w:t>
            </w:r>
          </w:p>
          <w:p w14:paraId="74D08209" w14:textId="77777777" w:rsidR="00746930" w:rsidRDefault="00746930" w:rsidP="00746930">
            <w:pPr>
              <w:numPr>
                <w:ilvl w:val="0"/>
                <w:numId w:val="29"/>
              </w:numPr>
              <w:jc w:val="both"/>
              <w:rPr>
                <w:rFonts w:ascii="Arial" w:hAnsi="Arial" w:cs="Arial"/>
                <w:iCs/>
              </w:rPr>
            </w:pPr>
            <w:r w:rsidRPr="002C1606">
              <w:rPr>
                <w:rFonts w:ascii="Arial" w:hAnsi="Arial" w:cs="Arial"/>
                <w:iCs/>
              </w:rPr>
              <w:t>Ensure regular two-way communication happens between line management and senior management</w:t>
            </w:r>
            <w:r>
              <w:rPr>
                <w:rFonts w:ascii="Arial" w:hAnsi="Arial" w:cs="Arial"/>
                <w:iCs/>
              </w:rPr>
              <w:t>.</w:t>
            </w:r>
          </w:p>
          <w:p w14:paraId="7E198049" w14:textId="77777777" w:rsidR="00746930" w:rsidRPr="00E231DC" w:rsidRDefault="00746930" w:rsidP="00746930">
            <w:pPr>
              <w:numPr>
                <w:ilvl w:val="0"/>
                <w:numId w:val="29"/>
              </w:numPr>
              <w:rPr>
                <w:rFonts w:ascii="Arial" w:hAnsi="Arial" w:cs="Arial"/>
                <w:iCs/>
              </w:rPr>
            </w:pPr>
            <w:r>
              <w:rPr>
                <w:rFonts w:ascii="Arial" w:hAnsi="Arial" w:cs="Arial"/>
                <w:iCs/>
              </w:rPr>
              <w:t>Provide administrative support for meetings and attend as required.</w:t>
            </w:r>
          </w:p>
          <w:p w14:paraId="335B7BD0" w14:textId="29B2A24A" w:rsidR="00746930" w:rsidRDefault="00746930" w:rsidP="00746930">
            <w:pPr>
              <w:numPr>
                <w:ilvl w:val="0"/>
                <w:numId w:val="29"/>
              </w:numPr>
              <w:jc w:val="both"/>
              <w:rPr>
                <w:rFonts w:ascii="Arial" w:hAnsi="Arial" w:cs="Arial"/>
                <w:iCs/>
              </w:rPr>
            </w:pPr>
            <w:r>
              <w:rPr>
                <w:rFonts w:ascii="Arial" w:hAnsi="Arial" w:cs="Arial"/>
                <w:iCs/>
              </w:rPr>
              <w:t>Maximise the</w:t>
            </w:r>
            <w:r w:rsidRPr="003C5C6C">
              <w:rPr>
                <w:rFonts w:ascii="Arial" w:hAnsi="Arial" w:cs="Arial"/>
                <w:iCs/>
              </w:rPr>
              <w:t xml:space="preserve"> use of technology to advance the quality and efficiency of service provision</w:t>
            </w:r>
            <w:r>
              <w:rPr>
                <w:rFonts w:ascii="Arial" w:hAnsi="Arial" w:cs="Arial"/>
                <w:iCs/>
              </w:rPr>
              <w:t>.</w:t>
            </w:r>
          </w:p>
          <w:p w14:paraId="4508CACC" w14:textId="7D58CCBF" w:rsidR="00746930" w:rsidRDefault="00746930" w:rsidP="00746930">
            <w:pPr>
              <w:jc w:val="both"/>
              <w:rPr>
                <w:rFonts w:ascii="Arial" w:hAnsi="Arial" w:cs="Arial"/>
                <w:iCs/>
              </w:rPr>
            </w:pPr>
          </w:p>
          <w:p w14:paraId="53810991" w14:textId="77777777" w:rsidR="00746930" w:rsidRPr="00746930" w:rsidRDefault="00746930" w:rsidP="00746930">
            <w:pPr>
              <w:jc w:val="both"/>
              <w:rPr>
                <w:rFonts w:ascii="Arial" w:hAnsi="Arial" w:cs="Arial"/>
                <w:b/>
                <w:iCs/>
                <w:u w:val="single"/>
              </w:rPr>
            </w:pPr>
            <w:r w:rsidRPr="00746930">
              <w:rPr>
                <w:rFonts w:ascii="Arial" w:hAnsi="Arial" w:cs="Arial"/>
                <w:b/>
                <w:iCs/>
                <w:u w:val="single"/>
              </w:rPr>
              <w:t>Customer Service</w:t>
            </w:r>
          </w:p>
          <w:p w14:paraId="231094F7" w14:textId="77777777" w:rsidR="00746930" w:rsidRDefault="00746930" w:rsidP="00746930">
            <w:pPr>
              <w:numPr>
                <w:ilvl w:val="0"/>
                <w:numId w:val="29"/>
              </w:numPr>
              <w:jc w:val="both"/>
              <w:rPr>
                <w:rFonts w:ascii="Arial" w:hAnsi="Arial" w:cs="Arial"/>
                <w:iCs/>
              </w:rPr>
            </w:pPr>
            <w:r>
              <w:rPr>
                <w:rFonts w:ascii="Arial" w:hAnsi="Arial" w:cs="Arial"/>
                <w:iCs/>
              </w:rPr>
              <w:t>Promote and maintain a customer focused environment by ensuring service users are treated with dignity and respect.</w:t>
            </w:r>
          </w:p>
          <w:p w14:paraId="4E2F84DF" w14:textId="77777777" w:rsidR="00746930" w:rsidRPr="00F2657A" w:rsidRDefault="00746930" w:rsidP="00746930">
            <w:pPr>
              <w:numPr>
                <w:ilvl w:val="0"/>
                <w:numId w:val="29"/>
              </w:numPr>
              <w:jc w:val="both"/>
              <w:rPr>
                <w:rFonts w:ascii="Arial" w:hAnsi="Arial" w:cs="Arial"/>
                <w:iCs/>
              </w:rPr>
            </w:pPr>
            <w:r w:rsidRPr="003C5C6C">
              <w:rPr>
                <w:rFonts w:ascii="Arial" w:hAnsi="Arial" w:cs="Arial"/>
                <w:iCs/>
              </w:rPr>
              <w:t>Seek feedback from service users</w:t>
            </w:r>
            <w:r>
              <w:rPr>
                <w:rFonts w:ascii="Arial" w:hAnsi="Arial" w:cs="Arial"/>
                <w:iCs/>
              </w:rPr>
              <w:t xml:space="preserve"> / customers</w:t>
            </w:r>
            <w:r w:rsidRPr="003C5C6C">
              <w:rPr>
                <w:rFonts w:ascii="Arial" w:hAnsi="Arial" w:cs="Arial"/>
                <w:iCs/>
              </w:rPr>
              <w:t xml:space="preserve"> to evaluate service </w:t>
            </w:r>
            <w:r>
              <w:rPr>
                <w:rFonts w:ascii="Arial" w:hAnsi="Arial" w:cs="Arial"/>
                <w:iCs/>
              </w:rPr>
              <w:t>and implement change.</w:t>
            </w:r>
          </w:p>
          <w:p w14:paraId="1009413F" w14:textId="77777777" w:rsidR="00746930" w:rsidRPr="002C1606" w:rsidRDefault="00746930" w:rsidP="00746930">
            <w:pPr>
              <w:jc w:val="both"/>
              <w:rPr>
                <w:rFonts w:ascii="Arial" w:hAnsi="Arial" w:cs="Arial"/>
                <w:iCs/>
              </w:rPr>
            </w:pPr>
          </w:p>
          <w:p w14:paraId="4E18C662" w14:textId="77777777" w:rsidR="00746930" w:rsidRPr="00746930" w:rsidRDefault="00746930" w:rsidP="00746930">
            <w:pPr>
              <w:jc w:val="both"/>
              <w:rPr>
                <w:rFonts w:ascii="Arial" w:hAnsi="Arial" w:cs="Arial"/>
                <w:b/>
                <w:iCs/>
                <w:u w:val="single"/>
              </w:rPr>
            </w:pPr>
            <w:r w:rsidRPr="00746930">
              <w:rPr>
                <w:rFonts w:ascii="Arial" w:hAnsi="Arial" w:cs="Arial"/>
                <w:b/>
                <w:iCs/>
                <w:u w:val="single"/>
              </w:rPr>
              <w:t>Human Resources / Supervision of Staff</w:t>
            </w:r>
          </w:p>
          <w:p w14:paraId="5FD6BE91" w14:textId="77777777" w:rsidR="00746930" w:rsidRPr="0098070A" w:rsidRDefault="00746930" w:rsidP="00746930">
            <w:pPr>
              <w:numPr>
                <w:ilvl w:val="0"/>
                <w:numId w:val="29"/>
              </w:numPr>
              <w:jc w:val="both"/>
              <w:rPr>
                <w:rFonts w:ascii="Arial" w:hAnsi="Arial" w:cs="Arial"/>
                <w:iCs/>
              </w:rPr>
            </w:pPr>
            <w:r w:rsidRPr="003C5C6C">
              <w:rPr>
                <w:rFonts w:ascii="Arial" w:hAnsi="Arial" w:cs="Arial"/>
                <w:iCs/>
              </w:rPr>
              <w:t>Supervise and enable other team members to carry out their responsibilities</w:t>
            </w:r>
            <w:r>
              <w:rPr>
                <w:rFonts w:ascii="Arial" w:hAnsi="Arial" w:cs="Arial"/>
                <w:iCs/>
              </w:rPr>
              <w:t>, ensuring a</w:t>
            </w:r>
            <w:r w:rsidRPr="00682F03">
              <w:rPr>
                <w:rFonts w:ascii="Arial" w:hAnsi="Arial" w:cs="Arial"/>
                <w:iCs/>
              </w:rPr>
              <w:t>ppropriate delegat</w:t>
            </w:r>
            <w:r>
              <w:rPr>
                <w:rFonts w:ascii="Arial" w:hAnsi="Arial" w:cs="Arial"/>
                <w:iCs/>
              </w:rPr>
              <w:t>ion of</w:t>
            </w:r>
            <w:r w:rsidRPr="00682F03">
              <w:rPr>
                <w:rFonts w:ascii="Arial" w:hAnsi="Arial" w:cs="Arial"/>
                <w:iCs/>
              </w:rPr>
              <w:t xml:space="preserve"> responsibility and authority</w:t>
            </w:r>
            <w:r>
              <w:rPr>
                <w:rFonts w:ascii="Arial" w:hAnsi="Arial" w:cs="Arial"/>
                <w:iCs/>
              </w:rPr>
              <w:t>.</w:t>
            </w:r>
          </w:p>
          <w:p w14:paraId="4C59A800" w14:textId="77777777" w:rsidR="00746930" w:rsidRDefault="00746930" w:rsidP="00746930">
            <w:pPr>
              <w:numPr>
                <w:ilvl w:val="0"/>
                <w:numId w:val="29"/>
              </w:numPr>
              <w:jc w:val="both"/>
              <w:rPr>
                <w:rFonts w:ascii="Arial" w:hAnsi="Arial" w:cs="Arial"/>
                <w:iCs/>
              </w:rPr>
            </w:pPr>
            <w:r w:rsidRPr="003C5C6C">
              <w:rPr>
                <w:rFonts w:ascii="Arial" w:hAnsi="Arial" w:cs="Arial"/>
                <w:iCs/>
              </w:rPr>
              <w:t>Review the conduct and completion of assignments of staff in accordance with the operational plan and expected quality standards</w:t>
            </w:r>
            <w:r>
              <w:rPr>
                <w:rFonts w:ascii="Arial" w:hAnsi="Arial" w:cs="Arial"/>
                <w:iCs/>
              </w:rPr>
              <w:t>.</w:t>
            </w:r>
          </w:p>
          <w:p w14:paraId="268EF459" w14:textId="77777777" w:rsidR="00746930" w:rsidRDefault="00746930" w:rsidP="00746930">
            <w:pPr>
              <w:numPr>
                <w:ilvl w:val="0"/>
                <w:numId w:val="29"/>
              </w:numPr>
              <w:jc w:val="both"/>
              <w:rPr>
                <w:rFonts w:ascii="Arial" w:hAnsi="Arial" w:cs="Arial"/>
                <w:iCs/>
              </w:rPr>
            </w:pPr>
            <w:r w:rsidRPr="002C1606">
              <w:rPr>
                <w:rFonts w:ascii="Arial" w:hAnsi="Arial" w:cs="Arial"/>
                <w:iCs/>
              </w:rPr>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r>
              <w:rPr>
                <w:rFonts w:ascii="Arial" w:hAnsi="Arial" w:cs="Arial"/>
                <w:iCs/>
              </w:rPr>
              <w:t>.</w:t>
            </w:r>
          </w:p>
          <w:p w14:paraId="5540C6D5" w14:textId="77777777" w:rsidR="00746930" w:rsidRDefault="00746930" w:rsidP="00746930">
            <w:pPr>
              <w:numPr>
                <w:ilvl w:val="0"/>
                <w:numId w:val="29"/>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p>
          <w:p w14:paraId="3118C4AD" w14:textId="77777777" w:rsidR="00746930" w:rsidRPr="00EB7EB9" w:rsidRDefault="00746930" w:rsidP="00746930">
            <w:pPr>
              <w:pStyle w:val="ListParagraph"/>
              <w:numPr>
                <w:ilvl w:val="0"/>
                <w:numId w:val="29"/>
              </w:numPr>
              <w:rPr>
                <w:rFonts w:ascii="Arial" w:hAnsi="Arial" w:cs="Arial"/>
                <w:iCs/>
              </w:rPr>
            </w:pPr>
            <w:r w:rsidRPr="00EB7EB9">
              <w:rPr>
                <w:rFonts w:ascii="Arial" w:hAnsi="Arial" w:cs="Arial"/>
                <w:iCs/>
              </w:rPr>
              <w:lastRenderedPageBreak/>
              <w:t>Engage in the HSE performance achievement process in conjunction with your Line Manager and staff as appropriate.</w:t>
            </w:r>
          </w:p>
          <w:p w14:paraId="1E3DFEE3" w14:textId="77777777" w:rsidR="00746930" w:rsidRPr="0098070A" w:rsidRDefault="00746930" w:rsidP="00746930">
            <w:pPr>
              <w:numPr>
                <w:ilvl w:val="0"/>
                <w:numId w:val="29"/>
              </w:numPr>
              <w:jc w:val="both"/>
              <w:rPr>
                <w:rFonts w:ascii="Arial" w:hAnsi="Arial" w:cs="Arial"/>
                <w:iCs/>
              </w:rPr>
            </w:pPr>
            <w:r w:rsidRPr="002C1606">
              <w:rPr>
                <w:rFonts w:ascii="Arial" w:hAnsi="Arial" w:cs="Arial"/>
                <w:iCs/>
              </w:rPr>
              <w:t>Conduct regular staff meetings to keep staff informed and to hear views</w:t>
            </w:r>
            <w:r>
              <w:rPr>
                <w:rFonts w:ascii="Arial" w:hAnsi="Arial" w:cs="Arial"/>
                <w:iCs/>
              </w:rPr>
              <w:t>.</w:t>
            </w:r>
          </w:p>
          <w:p w14:paraId="4B67FC5E" w14:textId="77777777" w:rsidR="00746930" w:rsidRDefault="00746930" w:rsidP="00746930">
            <w:pPr>
              <w:numPr>
                <w:ilvl w:val="0"/>
                <w:numId w:val="29"/>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 </w:t>
            </w:r>
            <w:r w:rsidRPr="002C1606">
              <w:rPr>
                <w:rFonts w:ascii="Arial" w:hAnsi="Arial" w:cs="Arial"/>
                <w:iCs/>
              </w:rPr>
              <w:t>with other teams and disciplines</w:t>
            </w:r>
            <w:r>
              <w:rPr>
                <w:rFonts w:ascii="Arial" w:hAnsi="Arial" w:cs="Arial"/>
                <w:iCs/>
              </w:rPr>
              <w:t>.</w:t>
            </w:r>
          </w:p>
          <w:p w14:paraId="6F497AF0" w14:textId="77777777" w:rsidR="00746930" w:rsidRPr="00235934" w:rsidRDefault="00746930" w:rsidP="00746930">
            <w:pPr>
              <w:numPr>
                <w:ilvl w:val="0"/>
                <w:numId w:val="29"/>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70FE2C64" w14:textId="77777777" w:rsidR="00746930" w:rsidRPr="00CC093D" w:rsidRDefault="00746930" w:rsidP="00746930">
            <w:pPr>
              <w:numPr>
                <w:ilvl w:val="0"/>
                <w:numId w:val="29"/>
              </w:numPr>
              <w:jc w:val="both"/>
              <w:rPr>
                <w:rFonts w:ascii="Arial" w:hAnsi="Arial" w:cs="Arial"/>
                <w:iCs/>
              </w:rPr>
            </w:pPr>
            <w:r w:rsidRPr="00CC093D">
              <w:rPr>
                <w:rFonts w:ascii="Arial" w:hAnsi="Arial" w:cs="Arial"/>
                <w:iCs/>
              </w:rPr>
              <w:t>Identify and agree training and development needs of team and design plan to meet needs</w:t>
            </w:r>
            <w:r>
              <w:rPr>
                <w:rFonts w:ascii="Arial" w:hAnsi="Arial" w:cs="Arial"/>
                <w:iCs/>
              </w:rPr>
              <w:t>.</w:t>
            </w:r>
          </w:p>
          <w:p w14:paraId="61F9E50C" w14:textId="77777777" w:rsidR="00746930" w:rsidRPr="00010FBB" w:rsidRDefault="00746930" w:rsidP="00746930">
            <w:pPr>
              <w:numPr>
                <w:ilvl w:val="0"/>
                <w:numId w:val="29"/>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in order to develop </w:t>
            </w:r>
            <w:r>
              <w:rPr>
                <w:rFonts w:ascii="Arial" w:hAnsi="Arial" w:cs="Arial"/>
                <w:iCs/>
              </w:rPr>
              <w:t xml:space="preserve">leadership and </w:t>
            </w:r>
            <w:r w:rsidRPr="00A36DF0">
              <w:rPr>
                <w:rFonts w:ascii="Arial" w:hAnsi="Arial" w:cs="Arial"/>
                <w:iCs/>
              </w:rPr>
              <w:t>management expertise and professional knowledge</w:t>
            </w:r>
            <w:r>
              <w:rPr>
                <w:rFonts w:ascii="Arial" w:hAnsi="Arial" w:cs="Arial"/>
                <w:iCs/>
              </w:rPr>
              <w:t>.</w:t>
            </w:r>
          </w:p>
          <w:p w14:paraId="658C6BF4" w14:textId="77777777" w:rsidR="00746930" w:rsidRDefault="00746930" w:rsidP="00746930">
            <w:pPr>
              <w:jc w:val="both"/>
              <w:rPr>
                <w:rFonts w:ascii="Arial" w:hAnsi="Arial" w:cs="Arial"/>
                <w:b/>
                <w:highlight w:val="yellow"/>
              </w:rPr>
            </w:pPr>
          </w:p>
          <w:p w14:paraId="57164B6D" w14:textId="0D5881FF" w:rsidR="00746930" w:rsidRDefault="00746930" w:rsidP="00746930">
            <w:pPr>
              <w:jc w:val="both"/>
              <w:rPr>
                <w:rFonts w:ascii="Arial" w:hAnsi="Arial" w:cs="Arial"/>
                <w:b/>
                <w:iCs/>
                <w:u w:val="single"/>
              </w:rPr>
            </w:pPr>
            <w:r w:rsidRPr="00746930">
              <w:rPr>
                <w:rFonts w:ascii="Arial" w:hAnsi="Arial" w:cs="Arial"/>
                <w:b/>
                <w:iCs/>
                <w:u w:val="single"/>
              </w:rPr>
              <w:t>Service Delivery and Service Improvement</w:t>
            </w:r>
          </w:p>
          <w:p w14:paraId="5FCFCEA8" w14:textId="77777777" w:rsidR="00746930" w:rsidRPr="00682F03" w:rsidRDefault="00746930" w:rsidP="00746930">
            <w:pPr>
              <w:numPr>
                <w:ilvl w:val="0"/>
                <w:numId w:val="29"/>
              </w:numPr>
              <w:jc w:val="both"/>
              <w:rPr>
                <w:rFonts w:ascii="Arial" w:hAnsi="Arial" w:cs="Arial"/>
                <w:iCs/>
              </w:rPr>
            </w:pPr>
            <w:r w:rsidRPr="00682F03">
              <w:rPr>
                <w:rFonts w:ascii="Arial" w:hAnsi="Arial" w:cs="Arial"/>
                <w:iCs/>
              </w:rPr>
              <w:t xml:space="preserve">Promote and participate </w:t>
            </w:r>
            <w:r>
              <w:rPr>
                <w:rFonts w:ascii="Arial" w:hAnsi="Arial" w:cs="Arial"/>
                <w:iCs/>
              </w:rPr>
              <w:t>in the implementation and management of change.</w:t>
            </w:r>
          </w:p>
          <w:p w14:paraId="4237E410" w14:textId="77777777" w:rsidR="00746930" w:rsidRDefault="00746930" w:rsidP="00746930">
            <w:pPr>
              <w:numPr>
                <w:ilvl w:val="0"/>
                <w:numId w:val="29"/>
              </w:numPr>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Pr>
                <w:rFonts w:ascii="Arial" w:hAnsi="Arial" w:cs="Arial"/>
                <w:iCs/>
              </w:rPr>
              <w:t>.</w:t>
            </w:r>
          </w:p>
          <w:p w14:paraId="75351C44" w14:textId="77777777" w:rsidR="00746930" w:rsidRPr="0098070A" w:rsidRDefault="00746930" w:rsidP="00746930">
            <w:pPr>
              <w:numPr>
                <w:ilvl w:val="0"/>
                <w:numId w:val="29"/>
              </w:numPr>
              <w:jc w:val="both"/>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p>
          <w:p w14:paraId="118A5078" w14:textId="77777777" w:rsidR="00746930" w:rsidRPr="00682F03" w:rsidRDefault="00746930" w:rsidP="00746930">
            <w:pPr>
              <w:numPr>
                <w:ilvl w:val="0"/>
                <w:numId w:val="29"/>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Pr>
                <w:rFonts w:ascii="Arial" w:hAnsi="Arial" w:cs="Arial"/>
                <w:iCs/>
              </w:rPr>
              <w:t>.</w:t>
            </w:r>
          </w:p>
          <w:p w14:paraId="023DD780" w14:textId="77777777" w:rsidR="00746930" w:rsidRDefault="00746930" w:rsidP="00746930">
            <w:pPr>
              <w:numPr>
                <w:ilvl w:val="0"/>
                <w:numId w:val="29"/>
              </w:numPr>
              <w:jc w:val="both"/>
              <w:rPr>
                <w:rFonts w:ascii="Arial" w:hAnsi="Arial" w:cs="Arial"/>
                <w:iCs/>
              </w:rPr>
            </w:pPr>
            <w:r w:rsidRPr="00682F03">
              <w:rPr>
                <w:rFonts w:ascii="Arial" w:hAnsi="Arial" w:cs="Arial"/>
                <w:iCs/>
              </w:rPr>
              <w:t>Encourage and support staff through change process</w:t>
            </w:r>
            <w:r>
              <w:rPr>
                <w:rFonts w:ascii="Arial" w:hAnsi="Arial" w:cs="Arial"/>
                <w:iCs/>
              </w:rPr>
              <w:t>es.</w:t>
            </w:r>
          </w:p>
          <w:p w14:paraId="1980FD0E" w14:textId="77777777" w:rsidR="00746930" w:rsidRDefault="00746930" w:rsidP="00746930">
            <w:pPr>
              <w:jc w:val="both"/>
              <w:rPr>
                <w:rFonts w:ascii="Arial" w:hAnsi="Arial" w:cs="Arial"/>
                <w:iCs/>
              </w:rPr>
            </w:pPr>
          </w:p>
          <w:p w14:paraId="25AC400F" w14:textId="2338F7DB" w:rsidR="00746930" w:rsidRPr="00007201" w:rsidRDefault="00746930" w:rsidP="00746930">
            <w:pPr>
              <w:jc w:val="both"/>
              <w:rPr>
                <w:rFonts w:ascii="Arial" w:hAnsi="Arial" w:cs="Arial"/>
                <w:b/>
              </w:rPr>
            </w:pPr>
            <w:r w:rsidRPr="00746930">
              <w:rPr>
                <w:rFonts w:ascii="Arial" w:hAnsi="Arial" w:cs="Arial"/>
                <w:b/>
                <w:u w:val="single"/>
              </w:rPr>
              <w:t>Standards, Regulations, Policies, Procedures &amp; Legislation</w:t>
            </w:r>
          </w:p>
          <w:p w14:paraId="5C2244FB" w14:textId="77777777" w:rsidR="00746930" w:rsidRPr="00010FBB" w:rsidRDefault="00746930" w:rsidP="00746930">
            <w:pPr>
              <w:numPr>
                <w:ilvl w:val="0"/>
                <w:numId w:val="29"/>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29BD409B" w14:textId="77777777" w:rsidR="00746930" w:rsidRPr="002C1606" w:rsidRDefault="00746930" w:rsidP="00746930">
            <w:pPr>
              <w:numPr>
                <w:ilvl w:val="0"/>
                <w:numId w:val="29"/>
              </w:numPr>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r>
              <w:rPr>
                <w:rFonts w:ascii="Arial" w:hAnsi="Arial" w:cs="Arial"/>
                <w:iCs/>
              </w:rPr>
              <w:t>.</w:t>
            </w:r>
          </w:p>
          <w:p w14:paraId="5C64319B" w14:textId="77777777" w:rsidR="00746930" w:rsidRDefault="00746930" w:rsidP="00746930">
            <w:pPr>
              <w:numPr>
                <w:ilvl w:val="0"/>
                <w:numId w:val="29"/>
              </w:numPr>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Pr>
                <w:rFonts w:ascii="Arial" w:hAnsi="Arial" w:cs="Arial"/>
                <w:iCs/>
              </w:rPr>
              <w:t>.</w:t>
            </w:r>
          </w:p>
          <w:p w14:paraId="0ACFE319" w14:textId="77777777" w:rsidR="00746930" w:rsidRDefault="00746930" w:rsidP="00746930">
            <w:pPr>
              <w:numPr>
                <w:ilvl w:val="0"/>
                <w:numId w:val="29"/>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6447FD1D" w14:textId="77777777" w:rsidR="00746930" w:rsidRPr="00EB7EB9" w:rsidRDefault="00746930" w:rsidP="00746930">
            <w:pPr>
              <w:pStyle w:val="ListParagraph"/>
              <w:numPr>
                <w:ilvl w:val="0"/>
                <w:numId w:val="29"/>
              </w:numPr>
              <w:rPr>
                <w:rFonts w:ascii="Arial" w:hAnsi="Arial" w:cs="Arial"/>
              </w:rPr>
            </w:pPr>
            <w:r w:rsidRPr="00EB7EB9">
              <w:rPr>
                <w:rFonts w:ascii="Arial" w:hAnsi="Arial" w:cs="Arial"/>
              </w:rPr>
              <w:t>Adequately identifies, assesses, manages and monitors risk within their area of responsibility.</w:t>
            </w:r>
          </w:p>
          <w:p w14:paraId="38C622DE" w14:textId="77777777" w:rsidR="00746930" w:rsidRDefault="00746930" w:rsidP="00746930">
            <w:pPr>
              <w:numPr>
                <w:ilvl w:val="0"/>
                <w:numId w:val="29"/>
              </w:numPr>
              <w:jc w:val="both"/>
              <w:rPr>
                <w:rFonts w:ascii="Arial" w:hAnsi="Arial" w:cs="Arial"/>
                <w:iCs/>
              </w:rPr>
            </w:pPr>
            <w:r w:rsidRPr="002C160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Pr>
                <w:rFonts w:ascii="Arial" w:hAnsi="Arial" w:cs="Arial"/>
                <w:iCs/>
              </w:rPr>
              <w:t>.</w:t>
            </w:r>
          </w:p>
          <w:p w14:paraId="2434769E" w14:textId="77777777" w:rsidR="00746930" w:rsidRDefault="00746930" w:rsidP="00746930">
            <w:pPr>
              <w:numPr>
                <w:ilvl w:val="0"/>
                <w:numId w:val="29"/>
              </w:numPr>
              <w:jc w:val="both"/>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0BB74852" w14:textId="77777777" w:rsidR="00746930" w:rsidRPr="00FE1E7B" w:rsidRDefault="00746930" w:rsidP="00746930">
            <w:pPr>
              <w:ind w:left="720"/>
              <w:jc w:val="both"/>
              <w:rPr>
                <w:rFonts w:ascii="Arial" w:hAnsi="Arial" w:cs="Arial"/>
                <w:iCs/>
              </w:rPr>
            </w:pPr>
          </w:p>
          <w:p w14:paraId="6D2CEE75" w14:textId="7264BF94" w:rsidR="00FF3DBE" w:rsidRPr="00795998" w:rsidRDefault="00746930" w:rsidP="00746930">
            <w:pPr>
              <w:jc w:val="both"/>
              <w:rPr>
                <w:rFonts w:ascii="Arial" w:hAnsi="Arial" w:cs="Arial"/>
                <w:b/>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w:t>
            </w:r>
            <w:r>
              <w:rPr>
                <w:rFonts w:ascii="Arial" w:hAnsi="Arial" w:cs="Arial"/>
                <w:b/>
                <w:iCs/>
                <w:lang w:val="en-IE"/>
              </w:rPr>
              <w:t>ost which may be assigned to them</w:t>
            </w:r>
            <w:r w:rsidRPr="00682F03">
              <w:rPr>
                <w:rFonts w:ascii="Arial" w:hAnsi="Arial" w:cs="Arial"/>
                <w:b/>
                <w:iCs/>
                <w:lang w:val="en-IE"/>
              </w:rPr>
              <w:t xml:space="preserve"> from time to time and to contribute to the development of the post while in office.</w:t>
            </w:r>
            <w:r w:rsidR="00FF3DBE" w:rsidRPr="00795998">
              <w:rPr>
                <w:rFonts w:ascii="Arial" w:hAnsi="Arial" w:cs="Arial"/>
                <w:b/>
              </w:rPr>
              <w:t xml:space="preserve"> </w:t>
            </w:r>
          </w:p>
        </w:tc>
      </w:tr>
      <w:tr w:rsidR="00750CC8" w:rsidRPr="00E766A5" w14:paraId="4D1CA541" w14:textId="77777777" w:rsidTr="00746930">
        <w:tc>
          <w:tcPr>
            <w:tcW w:w="1750" w:type="dxa"/>
          </w:tcPr>
          <w:p w14:paraId="70A4032F" w14:textId="77777777" w:rsidR="00750CC8" w:rsidRPr="009E183E" w:rsidRDefault="00750CC8" w:rsidP="00750CC8">
            <w:pPr>
              <w:jc w:val="both"/>
              <w:rPr>
                <w:rFonts w:ascii="Arial" w:hAnsi="Arial" w:cs="Arial"/>
                <w:b/>
                <w:bCs/>
                <w:color w:val="000099"/>
              </w:rPr>
            </w:pPr>
            <w:r w:rsidRPr="009E183E">
              <w:rPr>
                <w:rFonts w:ascii="Arial" w:hAnsi="Arial" w:cs="Arial"/>
                <w:b/>
                <w:bCs/>
                <w:color w:val="000099"/>
              </w:rPr>
              <w:lastRenderedPageBreak/>
              <w:t>Eligibility Criteria</w:t>
            </w:r>
          </w:p>
          <w:p w14:paraId="7676015C" w14:textId="4C822B18" w:rsidR="00750CC8" w:rsidRPr="00AE684E" w:rsidRDefault="00750CC8" w:rsidP="00F7180C">
            <w:pPr>
              <w:rPr>
                <w:rFonts w:ascii="Arial" w:hAnsi="Arial" w:cs="Arial"/>
                <w:b/>
                <w:bCs/>
                <w:color w:val="000099"/>
              </w:rPr>
            </w:pPr>
            <w:r w:rsidRPr="009E183E">
              <w:rPr>
                <w:rFonts w:ascii="Arial" w:hAnsi="Arial" w:cs="Arial"/>
                <w:b/>
                <w:bCs/>
                <w:color w:val="000099"/>
              </w:rPr>
              <w:t>Qualifications and/ or experience</w:t>
            </w:r>
          </w:p>
        </w:tc>
        <w:tc>
          <w:tcPr>
            <w:tcW w:w="8149" w:type="dxa"/>
          </w:tcPr>
          <w:p w14:paraId="59495401" w14:textId="77777777" w:rsidR="00DB2BE1" w:rsidRPr="003B3688" w:rsidRDefault="00DB2BE1" w:rsidP="00DB2BE1">
            <w:pPr>
              <w:rPr>
                <w:rFonts w:ascii="Arial" w:hAnsi="Arial" w:cs="Arial"/>
                <w:bCs/>
                <w:lang w:val="en-IE" w:eastAsia="en-US"/>
              </w:rPr>
            </w:pPr>
            <w:r w:rsidRPr="003B3688">
              <w:rPr>
                <w:rFonts w:ascii="Arial" w:hAnsi="Arial" w:cs="Arial"/>
                <w:bCs/>
                <w:color w:val="000099"/>
              </w:rPr>
              <w:t xml:space="preserve">If there </w:t>
            </w:r>
            <w:proofErr w:type="gramStart"/>
            <w:r w:rsidRPr="003B3688">
              <w:rPr>
                <w:rFonts w:ascii="Arial" w:hAnsi="Arial" w:cs="Arial"/>
                <w:bCs/>
                <w:color w:val="000099"/>
              </w:rPr>
              <w:t>are no nationally agreed</w:t>
            </w:r>
            <w:proofErr w:type="gramEnd"/>
            <w:r w:rsidRPr="003B3688">
              <w:rPr>
                <w:rFonts w:ascii="Arial" w:hAnsi="Arial" w:cs="Arial"/>
                <w:bCs/>
              </w:rPr>
              <w:t xml:space="preserve"> </w:t>
            </w:r>
            <w:hyperlink r:id="rId9" w:history="1">
              <w:r w:rsidRPr="003B3688">
                <w:rPr>
                  <w:rStyle w:val="Hyperlink"/>
                  <w:rFonts w:ascii="Arial" w:hAnsi="Arial" w:cs="Arial"/>
                  <w:bCs/>
                </w:rPr>
                <w:t>Eligibility Criteria</w:t>
              </w:r>
            </w:hyperlink>
            <w:r w:rsidRPr="003B3688">
              <w:rPr>
                <w:rFonts w:ascii="Arial" w:hAnsi="Arial" w:cs="Arial"/>
                <w:bCs/>
              </w:rPr>
              <w:t xml:space="preserve">  </w:t>
            </w:r>
            <w:r w:rsidRPr="003B3688">
              <w:rPr>
                <w:rFonts w:ascii="Arial" w:hAnsi="Arial" w:cs="Arial"/>
                <w:bCs/>
                <w:color w:val="000099"/>
              </w:rPr>
              <w:t>listed on the HSE website for you to use, you will need to develop the eligibility criteria suitable for the purpose and responsibilities of the role</w:t>
            </w:r>
            <w:r w:rsidRPr="003B3688">
              <w:rPr>
                <w:rFonts w:ascii="Arial" w:hAnsi="Arial" w:cs="Arial"/>
                <w:bCs/>
              </w:rPr>
              <w:t>.</w:t>
            </w:r>
          </w:p>
          <w:p w14:paraId="6D288F5D" w14:textId="77777777" w:rsidR="00DB2BE1" w:rsidRPr="003B3688" w:rsidRDefault="00DB2BE1" w:rsidP="00DB2BE1">
            <w:pPr>
              <w:rPr>
                <w:rFonts w:ascii="Arial" w:hAnsi="Arial" w:cs="Arial"/>
                <w:bCs/>
                <w:color w:val="000099"/>
              </w:rPr>
            </w:pPr>
          </w:p>
          <w:p w14:paraId="4810DD4B" w14:textId="77777777" w:rsidR="00DB2BE1" w:rsidRPr="003B3688" w:rsidRDefault="00DB2BE1" w:rsidP="00DB2BE1">
            <w:pPr>
              <w:rPr>
                <w:rFonts w:ascii="Arial" w:hAnsi="Arial" w:cs="Arial"/>
                <w:bCs/>
                <w:color w:val="000099"/>
              </w:rPr>
            </w:pPr>
            <w:r w:rsidRPr="003B3688">
              <w:rPr>
                <w:rFonts w:ascii="Arial" w:hAnsi="Arial" w:cs="Arial"/>
                <w:bCs/>
                <w:color w:val="000099"/>
              </w:rPr>
              <w:t xml:space="preserve">Use the </w:t>
            </w:r>
            <w:hyperlink r:id="rId10" w:history="1">
              <w:r w:rsidRPr="003B3688">
                <w:rPr>
                  <w:rStyle w:val="Hyperlink"/>
                  <w:rFonts w:ascii="Arial" w:hAnsi="Arial" w:cs="Arial"/>
                  <w:bCs/>
                </w:rPr>
                <w:t>guidance on developing eligibility criteria</w:t>
              </w:r>
            </w:hyperlink>
            <w:r w:rsidRPr="003B3688">
              <w:rPr>
                <w:rFonts w:ascii="Arial" w:hAnsi="Arial" w:cs="Arial"/>
                <w:bCs/>
                <w:color w:val="000099"/>
              </w:rPr>
              <w:t xml:space="preserve"> to help you do this. </w:t>
            </w:r>
          </w:p>
          <w:p w14:paraId="21C4F83E" w14:textId="77777777" w:rsidR="00703D3B" w:rsidRPr="00F7180C" w:rsidRDefault="00703D3B" w:rsidP="00703D3B">
            <w:pPr>
              <w:rPr>
                <w:rFonts w:ascii="Arial" w:hAnsi="Arial" w:cs="Arial"/>
                <w:bCs/>
                <w:color w:val="000099"/>
              </w:rPr>
            </w:pPr>
          </w:p>
          <w:p w14:paraId="281F2008" w14:textId="7DB4BF66" w:rsidR="00750CC8" w:rsidRPr="00F7180C" w:rsidRDefault="00750CC8" w:rsidP="00DB2BE1">
            <w:pPr>
              <w:rPr>
                <w:rFonts w:ascii="Arial" w:hAnsi="Arial" w:cs="Arial"/>
              </w:rPr>
            </w:pPr>
            <w:bookmarkStart w:id="0" w:name="_GoBack"/>
            <w:bookmarkEnd w:id="0"/>
          </w:p>
        </w:tc>
      </w:tr>
      <w:tr w:rsidR="00874725" w:rsidRPr="00E766A5" w14:paraId="466ACF54" w14:textId="77777777" w:rsidTr="00746930">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08B1E086" w:rsidR="00CC7CE5" w:rsidRDefault="00352288" w:rsidP="00CC7CE5">
            <w:pPr>
              <w:jc w:val="both"/>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2AFF1BF2" w14:textId="77777777" w:rsidR="00C44559" w:rsidRDefault="00C44559" w:rsidP="00CC7CE5">
            <w:pPr>
              <w:jc w:val="both"/>
              <w:rPr>
                <w:rFonts w:ascii="Arial" w:hAnsi="Arial" w:cs="Arial"/>
              </w:rPr>
            </w:pPr>
          </w:p>
          <w:p w14:paraId="29990B88"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6F5C2197"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C819F1B" w14:textId="77777777" w:rsidR="00746930" w:rsidRPr="00376A50" w:rsidRDefault="00746930" w:rsidP="00746930">
            <w:pPr>
              <w:pStyle w:val="ListParagraph"/>
              <w:numPr>
                <w:ilvl w:val="0"/>
                <w:numId w:val="30"/>
              </w:numPr>
              <w:jc w:val="both"/>
              <w:rPr>
                <w:rFonts w:ascii="Arial" w:eastAsiaTheme="minorEastAsia" w:hAnsi="Arial" w:cs="Arial"/>
              </w:rPr>
            </w:pPr>
            <w:r w:rsidRPr="00376A50">
              <w:rPr>
                <w:rFonts w:ascii="Arial" w:eastAsiaTheme="minorEastAsia" w:hAnsi="Arial" w:cs="Arial"/>
              </w:rPr>
              <w:lastRenderedPageBreak/>
              <w:t>Demonstrates knowledge and experience relevant to the role as per the duties &amp; responsibilities, eligibility criteria and post specific requirements of the role</w:t>
            </w:r>
            <w:r>
              <w:rPr>
                <w:rFonts w:ascii="Arial" w:eastAsiaTheme="minorEastAsia" w:hAnsi="Arial" w:cs="Arial"/>
              </w:rPr>
              <w:t>.</w:t>
            </w:r>
            <w:r w:rsidRPr="00376A50">
              <w:rPr>
                <w:rFonts w:ascii="Arial" w:eastAsiaTheme="minorEastAsia" w:hAnsi="Arial" w:cs="Arial"/>
              </w:rPr>
              <w:t xml:space="preserve"> </w:t>
            </w:r>
          </w:p>
          <w:p w14:paraId="53C1B562" w14:textId="77777777" w:rsidR="00746930" w:rsidRPr="00376A50" w:rsidRDefault="00746930" w:rsidP="00746930">
            <w:pPr>
              <w:pStyle w:val="ListParagraph"/>
              <w:numPr>
                <w:ilvl w:val="0"/>
                <w:numId w:val="30"/>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w:t>
            </w:r>
            <w:r>
              <w:rPr>
                <w:rFonts w:ascii="Arial" w:hAnsi="Arial" w:cs="Arial"/>
                <w:lang w:val="en-IE"/>
              </w:rPr>
              <w:t>s</w:t>
            </w:r>
            <w:r w:rsidRPr="42C0EA4B">
              <w:rPr>
                <w:rFonts w:ascii="Arial" w:hAnsi="Arial" w:cs="Arial"/>
                <w:lang w:val="en-IE"/>
              </w:rPr>
              <w:t xml:space="preserve"> the use of ICT, demonstrating excellent computer skills particularly Microsoft Office, Outlook etc.</w:t>
            </w:r>
          </w:p>
          <w:p w14:paraId="495863FE" w14:textId="77777777" w:rsidR="00746930" w:rsidRPr="00376A50" w:rsidRDefault="00746930" w:rsidP="00746930">
            <w:pPr>
              <w:pStyle w:val="ListParagraph"/>
              <w:numPr>
                <w:ilvl w:val="0"/>
                <w:numId w:val="30"/>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r>
              <w:rPr>
                <w:rFonts w:ascii="Arial" w:hAnsi="Arial" w:cs="Arial"/>
              </w:rPr>
              <w:t>.</w:t>
            </w:r>
          </w:p>
          <w:p w14:paraId="5F00D69F" w14:textId="77777777" w:rsidR="00746930" w:rsidRPr="00376A50" w:rsidRDefault="00746930" w:rsidP="00746930">
            <w:pPr>
              <w:pStyle w:val="ListParagraph"/>
              <w:numPr>
                <w:ilvl w:val="0"/>
                <w:numId w:val="30"/>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r>
              <w:rPr>
                <w:rFonts w:ascii="Arial" w:hAnsi="Arial" w:cs="Arial"/>
              </w:rPr>
              <w:t>.</w:t>
            </w:r>
          </w:p>
          <w:p w14:paraId="3E367950" w14:textId="77777777" w:rsidR="00746930" w:rsidRDefault="00746930" w:rsidP="00746930">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4AD8CCF3"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A3B6CC7" w14:textId="77777777" w:rsidR="00746930" w:rsidRPr="002325E3" w:rsidRDefault="00746930" w:rsidP="00746930">
            <w:pPr>
              <w:pStyle w:val="ListParagraph"/>
              <w:numPr>
                <w:ilvl w:val="0"/>
                <w:numId w:val="30"/>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54C8FAB7"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3D471207"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6A8B5E52"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7FAE7070"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621C742B" w14:textId="77777777" w:rsidR="00746930" w:rsidRPr="00EB7EB9" w:rsidRDefault="00746930" w:rsidP="00746930">
            <w:pPr>
              <w:pStyle w:val="ListParagraph"/>
              <w:numPr>
                <w:ilvl w:val="0"/>
                <w:numId w:val="30"/>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78A17CA5" w14:textId="77777777" w:rsidR="00746930" w:rsidRPr="00D26234" w:rsidRDefault="00746930" w:rsidP="00746930">
            <w:pPr>
              <w:pStyle w:val="ListParagraph"/>
              <w:numPr>
                <w:ilvl w:val="0"/>
                <w:numId w:val="30"/>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6637BCC7"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0351FB6F" w14:textId="77777777" w:rsidR="00746930" w:rsidRPr="002325E3"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7B277C54"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34D9ACC3"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DC58431" w14:textId="77777777" w:rsidR="00746930" w:rsidRPr="002325E3" w:rsidRDefault="00746930" w:rsidP="00746930">
            <w:pPr>
              <w:pStyle w:val="ListParagraph"/>
              <w:numPr>
                <w:ilvl w:val="0"/>
                <w:numId w:val="30"/>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3D6D0CFD" w14:textId="77777777" w:rsidR="00746930" w:rsidRPr="00D26234" w:rsidRDefault="00746930" w:rsidP="00746930">
            <w:pPr>
              <w:pStyle w:val="ListParagraph"/>
              <w:numPr>
                <w:ilvl w:val="0"/>
                <w:numId w:val="30"/>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1B9820CD" w14:textId="50A65517" w:rsidR="00746930"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33419800" w14:textId="77777777" w:rsidR="00746930" w:rsidRDefault="00746930" w:rsidP="0074693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7670FB95"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67707D2F" w14:textId="77777777" w:rsidR="00746930" w:rsidRDefault="00746930" w:rsidP="00746930">
            <w:pPr>
              <w:pStyle w:val="ListParagraph"/>
              <w:numPr>
                <w:ilvl w:val="0"/>
                <w:numId w:val="30"/>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617F703B" w14:textId="77777777" w:rsidR="00746930" w:rsidRPr="00D26234"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71016072" w14:textId="77777777" w:rsidR="00746930" w:rsidRPr="00D26234"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5CDDED86" w14:textId="77777777" w:rsidR="00746930" w:rsidRPr="00D26234" w:rsidRDefault="00746930" w:rsidP="00746930">
            <w:pPr>
              <w:pStyle w:val="ListParagraph"/>
              <w:numPr>
                <w:ilvl w:val="0"/>
                <w:numId w:val="30"/>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48EE0E1D" w14:textId="77777777" w:rsidR="00746930" w:rsidRDefault="00746930" w:rsidP="00746930">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6FA03F9B" w14:textId="77777777" w:rsidR="00746930" w:rsidRPr="005F621E" w:rsidRDefault="00746930" w:rsidP="0074693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1B50BAD" w14:textId="77777777" w:rsidR="00746930" w:rsidRPr="002325E3" w:rsidRDefault="00746930" w:rsidP="00746930">
            <w:pPr>
              <w:pStyle w:val="ListParagraph"/>
              <w:numPr>
                <w:ilvl w:val="0"/>
                <w:numId w:val="30"/>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236C40AD" w14:textId="77777777" w:rsidR="00746930" w:rsidRPr="00746930" w:rsidRDefault="00746930" w:rsidP="00746930">
            <w:pPr>
              <w:pStyle w:val="ListParagraph"/>
              <w:numPr>
                <w:ilvl w:val="0"/>
                <w:numId w:val="30"/>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49E08C15" w14:textId="5B893ED6" w:rsidR="00746930" w:rsidRPr="00746930" w:rsidRDefault="00746930" w:rsidP="00746930">
            <w:pPr>
              <w:pStyle w:val="ListParagraph"/>
              <w:numPr>
                <w:ilvl w:val="0"/>
                <w:numId w:val="30"/>
              </w:numPr>
              <w:spacing w:before="100" w:beforeAutospacing="1" w:after="100" w:afterAutospacing="1"/>
              <w:contextualSpacing/>
              <w:jc w:val="both"/>
              <w:rPr>
                <w:rFonts w:ascii="Arial" w:hAnsi="Arial" w:cs="Arial"/>
                <w:color w:val="000099"/>
              </w:rPr>
            </w:pPr>
            <w:r w:rsidRPr="00746930">
              <w:rPr>
                <w:rFonts w:ascii="Arial" w:eastAsia="Arial" w:hAnsi="Arial" w:cs="Arial"/>
                <w:color w:val="000000" w:themeColor="text1"/>
              </w:rPr>
              <w:lastRenderedPageBreak/>
              <w:t>Demonstrate commitment to regular two-way communication across functions and levels, ensuring that messages are clearly understood</w:t>
            </w:r>
            <w:r>
              <w:rPr>
                <w:rFonts w:ascii="Arial" w:eastAsia="Arial" w:hAnsi="Arial" w:cs="Arial"/>
                <w:color w:val="000000" w:themeColor="text1"/>
              </w:rPr>
              <w:t>.</w:t>
            </w:r>
          </w:p>
        </w:tc>
      </w:tr>
    </w:tbl>
    <w:p w14:paraId="095933EF" w14:textId="77777777" w:rsidR="00DA7FD3" w:rsidRDefault="00DA7FD3" w:rsidP="00543F98">
      <w:pPr>
        <w:jc w:val="both"/>
        <w:rPr>
          <w:rFonts w:ascii="Arial" w:hAnsi="Arial" w:cs="Arial"/>
        </w:rPr>
      </w:pPr>
    </w:p>
    <w:p w14:paraId="2DFF8BD7" w14:textId="713526FE"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EDC931E"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46930">
      <w:rPr>
        <w:rFonts w:ascii="Arial" w:hAnsi="Arial" w:cs="Arial"/>
        <w:b/>
        <w:color w:val="006152"/>
        <w:sz w:val="16"/>
        <w:szCs w:val="16"/>
      </w:rPr>
      <w:t>V.</w:t>
    </w:r>
    <w:r w:rsidR="00703D3B">
      <w:rPr>
        <w:rFonts w:ascii="Arial" w:hAnsi="Arial" w:cs="Arial"/>
        <w:b/>
        <w:color w:val="006152"/>
        <w:sz w:val="16"/>
        <w:szCs w:val="16"/>
      </w:rPr>
      <w:t>2</w:t>
    </w:r>
    <w:r w:rsidR="00746930">
      <w:rPr>
        <w:rFonts w:ascii="Arial" w:hAnsi="Arial" w:cs="Arial"/>
        <w:b/>
        <w:color w:val="006152"/>
        <w:sz w:val="16"/>
        <w:szCs w:val="16"/>
      </w:rPr>
      <w:t xml:space="preserve"> </w:t>
    </w:r>
    <w:r w:rsidR="00703D3B">
      <w:rPr>
        <w:rFonts w:ascii="Arial" w:hAnsi="Arial" w:cs="Arial"/>
        <w:b/>
        <w:color w:val="006152"/>
        <w:sz w:val="16"/>
        <w:szCs w:val="16"/>
      </w:rPr>
      <w:t>March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B19CD8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46930">
      <w:rPr>
        <w:rFonts w:ascii="Arial" w:hAnsi="Arial" w:cs="Arial"/>
        <w:b/>
        <w:color w:val="006152"/>
        <w:sz w:val="16"/>
        <w:szCs w:val="16"/>
      </w:rPr>
      <w:t>V.</w:t>
    </w:r>
    <w:r w:rsidR="00703D3B">
      <w:rPr>
        <w:rFonts w:ascii="Arial" w:hAnsi="Arial" w:cs="Arial"/>
        <w:b/>
        <w:color w:val="006152"/>
        <w:sz w:val="16"/>
        <w:szCs w:val="16"/>
      </w:rPr>
      <w:t>2</w:t>
    </w:r>
    <w:r w:rsidR="00746930">
      <w:rPr>
        <w:rFonts w:ascii="Arial" w:hAnsi="Arial" w:cs="Arial"/>
        <w:b/>
        <w:color w:val="006152"/>
        <w:sz w:val="16"/>
        <w:szCs w:val="16"/>
      </w:rPr>
      <w:t xml:space="preserve"> </w:t>
    </w:r>
    <w:r w:rsidR="00703D3B">
      <w:rPr>
        <w:rFonts w:ascii="Arial" w:hAnsi="Arial" w:cs="Arial"/>
        <w:b/>
        <w:color w:val="006152"/>
        <w:sz w:val="16"/>
        <w:szCs w:val="16"/>
      </w:rPr>
      <w:t>March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1970DB89">
          <wp:simplePos x="0" y="0"/>
          <wp:positionH relativeFrom="column">
            <wp:posOffset>-872836</wp:posOffset>
          </wp:positionH>
          <wp:positionV relativeFrom="paragraph">
            <wp:posOffset>-431767</wp:posOffset>
          </wp:positionV>
          <wp:extent cx="1056904" cy="879977"/>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724" cy="8906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8F05FD6"/>
    <w:multiLevelType w:val="hybridMultilevel"/>
    <w:tmpl w:val="FAE6DA18"/>
    <w:lvl w:ilvl="0" w:tplc="5544635A">
      <w:start w:val="1"/>
      <w:numFmt w:val="lowerLetter"/>
      <w:lvlText w:val="(%1)"/>
      <w:lvlJc w:val="left"/>
      <w:pPr>
        <w:ind w:left="781" w:hanging="360"/>
      </w:pPr>
      <w:rPr>
        <w:rFonts w:eastAsia="Times New Roman"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9"/>
  </w:num>
  <w:num w:numId="4">
    <w:abstractNumId w:val="11"/>
  </w:num>
  <w:num w:numId="5">
    <w:abstractNumId w:val="13"/>
  </w:num>
  <w:num w:numId="6">
    <w:abstractNumId w:val="3"/>
  </w:num>
  <w:num w:numId="7">
    <w:abstractNumId w:val="28"/>
  </w:num>
  <w:num w:numId="8">
    <w:abstractNumId w:val="18"/>
  </w:num>
  <w:num w:numId="9">
    <w:abstractNumId w:val="8"/>
  </w:num>
  <w:num w:numId="10">
    <w:abstractNumId w:val="29"/>
  </w:num>
  <w:num w:numId="11">
    <w:abstractNumId w:val="10"/>
  </w:num>
  <w:num w:numId="12">
    <w:abstractNumId w:val="21"/>
  </w:num>
  <w:num w:numId="13">
    <w:abstractNumId w:val="24"/>
  </w:num>
  <w:num w:numId="14">
    <w:abstractNumId w:val="1"/>
  </w:num>
  <w:num w:numId="15">
    <w:abstractNumId w:val="17"/>
  </w:num>
  <w:num w:numId="16">
    <w:abstractNumId w:val="7"/>
  </w:num>
  <w:num w:numId="17">
    <w:abstractNumId w:val="4"/>
  </w:num>
  <w:num w:numId="18">
    <w:abstractNumId w:val="5"/>
  </w:num>
  <w:num w:numId="19">
    <w:abstractNumId w:val="23"/>
  </w:num>
  <w:num w:numId="20">
    <w:abstractNumId w:val="25"/>
  </w:num>
  <w:num w:numId="21">
    <w:abstractNumId w:val="2"/>
  </w:num>
  <w:num w:numId="22">
    <w:abstractNumId w:val="26"/>
  </w:num>
  <w:num w:numId="23">
    <w:abstractNumId w:val="15"/>
  </w:num>
  <w:num w:numId="24">
    <w:abstractNumId w:val="22"/>
  </w:num>
  <w:num w:numId="25">
    <w:abstractNumId w:val="14"/>
  </w:num>
  <w:num w:numId="26">
    <w:abstractNumId w:val="27"/>
  </w:num>
  <w:num w:numId="27">
    <w:abstractNumId w:val="19"/>
  </w:num>
  <w:num w:numId="28">
    <w:abstractNumId w:val="0"/>
  </w:num>
  <w:num w:numId="29">
    <w:abstractNumId w:val="9"/>
  </w:num>
  <w:num w:numId="30">
    <w:abstractNumId w:val="12"/>
  </w:num>
  <w:num w:numId="3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10FE"/>
    <w:rsid w:val="00312DD3"/>
    <w:rsid w:val="00315C58"/>
    <w:rsid w:val="0032313C"/>
    <w:rsid w:val="003237BB"/>
    <w:rsid w:val="00324FEE"/>
    <w:rsid w:val="00331995"/>
    <w:rsid w:val="0033762B"/>
    <w:rsid w:val="00352288"/>
    <w:rsid w:val="0035717C"/>
    <w:rsid w:val="0036108E"/>
    <w:rsid w:val="00377896"/>
    <w:rsid w:val="003828C1"/>
    <w:rsid w:val="003873AF"/>
    <w:rsid w:val="00387421"/>
    <w:rsid w:val="00394E20"/>
    <w:rsid w:val="00394F7A"/>
    <w:rsid w:val="003B3688"/>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2228"/>
    <w:rsid w:val="00664C99"/>
    <w:rsid w:val="00671C9E"/>
    <w:rsid w:val="006855DC"/>
    <w:rsid w:val="006A2668"/>
    <w:rsid w:val="006A3CD5"/>
    <w:rsid w:val="006A54F6"/>
    <w:rsid w:val="006D7687"/>
    <w:rsid w:val="006F0BE7"/>
    <w:rsid w:val="006F6EB4"/>
    <w:rsid w:val="00703D3B"/>
    <w:rsid w:val="00705A7B"/>
    <w:rsid w:val="00705C73"/>
    <w:rsid w:val="007065F2"/>
    <w:rsid w:val="007119DD"/>
    <w:rsid w:val="00737E82"/>
    <w:rsid w:val="00746930"/>
    <w:rsid w:val="00750CC8"/>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8C5464"/>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44559"/>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2BE1"/>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7774B"/>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180C"/>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468210">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33147193">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recruitment-standards/before-you-recruit/job-specification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resources/recruitment-standards/before-you-recruit/eligibility-criteria.html"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0236-38CB-4397-8DA6-1C674C08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Diane Lynch</cp:lastModifiedBy>
  <cp:revision>3</cp:revision>
  <cp:lastPrinted>2022-05-31T10:36:00Z</cp:lastPrinted>
  <dcterms:created xsi:type="dcterms:W3CDTF">2024-12-19T16:12:00Z</dcterms:created>
  <dcterms:modified xsi:type="dcterms:W3CDTF">2024-12-19T17:04:00Z</dcterms:modified>
</cp:coreProperties>
</file>