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F944E" w14:textId="77777777" w:rsidR="001D09DA" w:rsidRPr="00EE7061" w:rsidRDefault="001D09DA" w:rsidP="00050A8B">
      <w:pPr>
        <w:framePr w:h="1761" w:hRule="exact" w:hSpace="180" w:wrap="around" w:vAnchor="text" w:hAnchor="page" w:x="1096" w:y="21"/>
        <w:rPr>
          <w:rFonts w:cs="Arial"/>
          <w:b/>
          <w:bCs/>
          <w:lang w:val="de-DE"/>
        </w:rPr>
      </w:pPr>
    </w:p>
    <w:p w14:paraId="18A96A6D" w14:textId="77777777" w:rsidR="001D09DA" w:rsidRPr="00EE7061" w:rsidRDefault="00CE603A" w:rsidP="00811F63">
      <w:pPr>
        <w:framePr w:h="1761" w:hRule="exact" w:hSpace="180" w:wrap="around" w:vAnchor="text" w:hAnchor="page" w:x="1096" w:y="21"/>
        <w:rPr>
          <w:rFonts w:cs="Arial"/>
          <w:b/>
        </w:rPr>
      </w:pPr>
      <w:r w:rsidRPr="00EE7061">
        <w:rPr>
          <w:rFonts w:cs="Arial"/>
          <w:noProof/>
        </w:rPr>
        <w:drawing>
          <wp:inline distT="0" distB="0" distL="0" distR="0" wp14:anchorId="6995AF90" wp14:editId="2E7D0A4B">
            <wp:extent cx="1117600" cy="930888"/>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87" cy="935958"/>
                    </a:xfrm>
                    <a:prstGeom prst="rect">
                      <a:avLst/>
                    </a:prstGeom>
                    <a:noFill/>
                  </pic:spPr>
                </pic:pic>
              </a:graphicData>
            </a:graphic>
          </wp:inline>
        </w:drawing>
      </w:r>
    </w:p>
    <w:p w14:paraId="36649544" w14:textId="77777777" w:rsidR="001A519A" w:rsidRPr="00EE7061" w:rsidRDefault="00811F63" w:rsidP="001A519A">
      <w:pPr>
        <w:jc w:val="center"/>
        <w:rPr>
          <w:rFonts w:cs="Arial"/>
          <w:b/>
        </w:rPr>
      </w:pPr>
      <w:r>
        <w:rPr>
          <w:rFonts w:cs="Arial"/>
          <w:noProof/>
        </w:rPr>
        <w:drawing>
          <wp:anchor distT="0" distB="0" distL="114300" distR="114300" simplePos="0" relativeHeight="251659264" behindDoc="0" locked="0" layoutInCell="1" allowOverlap="1" wp14:anchorId="0E00B711" wp14:editId="4C7BB628">
            <wp:simplePos x="0" y="0"/>
            <wp:positionH relativeFrom="column">
              <wp:posOffset>2828925</wp:posOffset>
            </wp:positionH>
            <wp:positionV relativeFrom="paragraph">
              <wp:posOffset>304800</wp:posOffset>
            </wp:positionV>
            <wp:extent cx="962025" cy="676275"/>
            <wp:effectExtent l="0" t="0" r="9525" b="9525"/>
            <wp:wrapSquare wrapText="right"/>
            <wp:docPr id="3" name="Picture 3" descr="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CS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BEC">
        <w:rPr>
          <w:noProof/>
        </w:rPr>
        <w:drawing>
          <wp:anchor distT="0" distB="0" distL="114300" distR="114300" simplePos="0" relativeHeight="251658240" behindDoc="0" locked="0" layoutInCell="1" allowOverlap="1" wp14:anchorId="4107F21A" wp14:editId="68DF938E">
            <wp:simplePos x="0" y="0"/>
            <wp:positionH relativeFrom="margin">
              <wp:posOffset>5569585</wp:posOffset>
            </wp:positionH>
            <wp:positionV relativeFrom="margin">
              <wp:posOffset>308610</wp:posOffset>
            </wp:positionV>
            <wp:extent cx="1257300" cy="676275"/>
            <wp:effectExtent l="0" t="0" r="0" b="9525"/>
            <wp:wrapSquare wrapText="bothSides"/>
            <wp:docPr id="2" name="Picture 2" descr="LOGO CYM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YMK 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676275"/>
                    </a:xfrm>
                    <a:prstGeom prst="rect">
                      <a:avLst/>
                    </a:prstGeom>
                    <a:noFill/>
                    <a:ln>
                      <a:noFill/>
                    </a:ln>
                  </pic:spPr>
                </pic:pic>
              </a:graphicData>
            </a:graphic>
          </wp:anchor>
        </w:drawing>
      </w:r>
      <w:r w:rsidR="001A519A" w:rsidRPr="00EE7061">
        <w:rPr>
          <w:rFonts w:cs="Arial"/>
          <w:b/>
        </w:rPr>
        <w:t>Additional Campaign Information</w:t>
      </w:r>
    </w:p>
    <w:p w14:paraId="4BBF17FC" w14:textId="52CB1013" w:rsidR="00811F63" w:rsidRPr="00646644" w:rsidRDefault="00811F63" w:rsidP="00811F63">
      <w:pPr>
        <w:autoSpaceDE w:val="0"/>
        <w:autoSpaceDN w:val="0"/>
        <w:adjustRightInd w:val="0"/>
        <w:jc w:val="center"/>
        <w:outlineLvl w:val="0"/>
        <w:rPr>
          <w:rFonts w:cs="Arial"/>
          <w:b/>
        </w:rPr>
      </w:pPr>
      <w:r w:rsidRPr="00DE5F89">
        <w:rPr>
          <w:rFonts w:cs="Arial"/>
          <w:b/>
        </w:rPr>
        <w:t>Sponsorship for Post Graduate Training in Nursing (Sexual Assault Forensic Examinatio</w:t>
      </w:r>
      <w:r w:rsidRPr="008C69D3">
        <w:rPr>
          <w:rFonts w:cs="Arial"/>
          <w:b/>
        </w:rPr>
        <w:t>n)</w:t>
      </w:r>
      <w:r w:rsidRPr="00DE5F89">
        <w:rPr>
          <w:rFonts w:cs="Arial"/>
          <w:b/>
        </w:rPr>
        <w:t xml:space="preserve"> </w:t>
      </w:r>
    </w:p>
    <w:p w14:paraId="7D0806EB" w14:textId="77777777" w:rsidR="007479DB" w:rsidRPr="00EE7061" w:rsidRDefault="00811F63" w:rsidP="00C10E8B">
      <w:pPr>
        <w:jc w:val="center"/>
        <w:rPr>
          <w:rFonts w:cs="Arial"/>
          <w:b/>
          <w:iCs/>
        </w:rPr>
      </w:pPr>
      <w:r>
        <w:rPr>
          <w:rFonts w:cs="Arial"/>
          <w:b/>
          <w:iCs/>
        </w:rPr>
        <w:t>NRS14383</w:t>
      </w:r>
    </w:p>
    <w:p w14:paraId="37FE668C" w14:textId="77777777" w:rsidR="00065A9D" w:rsidRPr="00EE7061" w:rsidRDefault="00065A9D" w:rsidP="00EE7061">
      <w:pPr>
        <w:rPr>
          <w:rFonts w:cs="Arial"/>
          <w:b/>
        </w:rPr>
      </w:pPr>
    </w:p>
    <w:p w14:paraId="35B0E865" w14:textId="77777777" w:rsidR="001A519A" w:rsidRPr="00EE7061" w:rsidRDefault="001A519A" w:rsidP="006C3390">
      <w:pPr>
        <w:jc w:val="both"/>
        <w:rPr>
          <w:rFonts w:cs="Arial"/>
        </w:rPr>
      </w:pPr>
      <w:r w:rsidRPr="00EE7061">
        <w:rPr>
          <w:rFonts w:cs="Arial"/>
        </w:rPr>
        <w:t>Dear Candidate,</w:t>
      </w:r>
    </w:p>
    <w:p w14:paraId="5ED034DE" w14:textId="77777777" w:rsidR="001A519A" w:rsidRPr="00EE7061" w:rsidRDefault="001A519A" w:rsidP="006C3390">
      <w:pPr>
        <w:jc w:val="both"/>
        <w:rPr>
          <w:rFonts w:cs="Arial"/>
        </w:rPr>
      </w:pPr>
    </w:p>
    <w:p w14:paraId="7489221B" w14:textId="77777777" w:rsidR="001A519A" w:rsidRPr="00EE7061" w:rsidRDefault="001A519A" w:rsidP="006C3390">
      <w:pPr>
        <w:jc w:val="both"/>
        <w:rPr>
          <w:rFonts w:cs="Arial"/>
        </w:rPr>
      </w:pPr>
      <w:r w:rsidRPr="00EE7061">
        <w:rPr>
          <w:rFonts w:cs="Arial"/>
        </w:rPr>
        <w:t>Th</w:t>
      </w:r>
      <w:r w:rsidR="00F815DB" w:rsidRPr="00EE7061">
        <w:rPr>
          <w:rFonts w:cs="Arial"/>
        </w:rPr>
        <w:t>ank you for your interest in this</w:t>
      </w:r>
      <w:r w:rsidRPr="00EE7061">
        <w:rPr>
          <w:rFonts w:cs="Arial"/>
        </w:rPr>
        <w:t xml:space="preserve"> </w:t>
      </w:r>
      <w:r w:rsidR="00F815DB" w:rsidRPr="00EE7061">
        <w:rPr>
          <w:rFonts w:cs="Arial"/>
        </w:rPr>
        <w:t>role.</w:t>
      </w:r>
      <w:r w:rsidR="0013774F" w:rsidRPr="00EE7061">
        <w:rPr>
          <w:rFonts w:cs="Arial"/>
          <w:iCs/>
        </w:rPr>
        <w:t xml:space="preserve"> </w:t>
      </w:r>
      <w:r w:rsidRPr="00EE7061">
        <w:rPr>
          <w:rFonts w:cs="Arial"/>
        </w:rPr>
        <w:t>This document outlines how the recruitment process will be run and important dates</w:t>
      </w:r>
      <w:r w:rsidR="00AE4C80" w:rsidRPr="00EE7061">
        <w:rPr>
          <w:rFonts w:cs="Arial"/>
        </w:rPr>
        <w:t>. We highly recommend that you read this document before submitting an application</w:t>
      </w:r>
      <w:r w:rsidRPr="00EE7061">
        <w:rPr>
          <w:rFonts w:cs="Arial"/>
        </w:rPr>
        <w:t xml:space="preserve">. </w:t>
      </w:r>
    </w:p>
    <w:p w14:paraId="4BEE5082" w14:textId="77777777" w:rsidR="0074607C" w:rsidRPr="00EE7061" w:rsidRDefault="0074607C" w:rsidP="006C3390">
      <w:pPr>
        <w:jc w:val="both"/>
        <w:rPr>
          <w:rFonts w:cs="Arial"/>
        </w:rPr>
      </w:pPr>
    </w:p>
    <w:p w14:paraId="109357E2" w14:textId="13F8E7E4" w:rsidR="00A07BB5" w:rsidRPr="00602B23" w:rsidRDefault="00A07BB5" w:rsidP="00A07BB5">
      <w:pPr>
        <w:jc w:val="both"/>
        <w:rPr>
          <w:rFonts w:cs="Arial"/>
          <w:color w:val="FF0000"/>
        </w:rPr>
      </w:pPr>
      <w:r w:rsidRPr="00A07BB5">
        <w:rPr>
          <w:rFonts w:cs="Arial"/>
          <w:lang w:val="en-GB" w:eastAsia="en-GB"/>
        </w:rPr>
        <w:t xml:space="preserve">The Health Service Executive and The Rotunda Hospital in partnership with The Royal College of Surgeons in Ireland invite applications for the above course which commences on </w:t>
      </w:r>
      <w:r w:rsidRPr="00986A4F">
        <w:rPr>
          <w:rFonts w:cs="Arial"/>
          <w:lang w:val="en-GB" w:eastAsia="en-GB"/>
        </w:rPr>
        <w:t xml:space="preserve">the </w:t>
      </w:r>
      <w:r w:rsidR="00986A4F" w:rsidRPr="00986A4F">
        <w:rPr>
          <w:rFonts w:cs="Arial"/>
          <w:lang w:val="en-GB" w:eastAsia="en-GB"/>
        </w:rPr>
        <w:t>13</w:t>
      </w:r>
      <w:r w:rsidR="00986A4F" w:rsidRPr="00986A4F">
        <w:rPr>
          <w:rFonts w:cs="Arial"/>
          <w:vertAlign w:val="superscript"/>
          <w:lang w:val="en-GB" w:eastAsia="en-GB"/>
        </w:rPr>
        <w:t>th</w:t>
      </w:r>
      <w:r w:rsidR="00986A4F" w:rsidRPr="00986A4F">
        <w:rPr>
          <w:rFonts w:cs="Arial"/>
          <w:lang w:val="en-GB" w:eastAsia="en-GB"/>
        </w:rPr>
        <w:t xml:space="preserve"> January 2025</w:t>
      </w:r>
      <w:r w:rsidRPr="00986A4F">
        <w:rPr>
          <w:rFonts w:cs="Arial"/>
          <w:lang w:val="en-GB" w:eastAsia="en-GB"/>
        </w:rPr>
        <w:t>.</w:t>
      </w:r>
      <w:r w:rsidRPr="00A07BB5">
        <w:rPr>
          <w:rFonts w:cs="Arial"/>
          <w:lang w:val="en-GB" w:eastAsia="en-GB"/>
        </w:rPr>
        <w:t xml:space="preserve"> The course is full time and is of one year’s </w:t>
      </w:r>
      <w:r w:rsidR="00DE3BD0">
        <w:rPr>
          <w:rFonts w:cs="Arial"/>
          <w:lang w:val="en-GB" w:eastAsia="en-GB"/>
        </w:rPr>
        <w:t xml:space="preserve">(12 months) </w:t>
      </w:r>
      <w:r w:rsidRPr="00A07BB5">
        <w:rPr>
          <w:rFonts w:cs="Arial"/>
          <w:lang w:val="en-GB" w:eastAsia="en-GB"/>
        </w:rPr>
        <w:t>duration.</w:t>
      </w:r>
      <w:r w:rsidRPr="00A07BB5">
        <w:rPr>
          <w:rFonts w:cs="Arial"/>
        </w:rPr>
        <w:t xml:space="preserve"> </w:t>
      </w:r>
      <w:r w:rsidRPr="0078649C">
        <w:rPr>
          <w:rFonts w:cs="Arial"/>
        </w:rPr>
        <w:t xml:space="preserve">The purpose of this sponsorship programme is to meet future service requirements for </w:t>
      </w:r>
      <w:r w:rsidRPr="00D302E4">
        <w:rPr>
          <w:rFonts w:cs="Arial"/>
        </w:rPr>
        <w:t>Clinical Nurse/Midwife Specialists (Sexual Assault Forensic Examination</w:t>
      </w:r>
      <w:r w:rsidR="008C69D3">
        <w:rPr>
          <w:rFonts w:cs="Arial"/>
        </w:rPr>
        <w:t xml:space="preserve">) </w:t>
      </w:r>
      <w:r w:rsidRPr="00D302E4">
        <w:rPr>
          <w:rFonts w:cs="Arial"/>
        </w:rPr>
        <w:t>nationally. The sponsoring hospital referred to in this document and elsewhere, refers to the location where the permanent posts that will be offered to successful candidates will be located.</w:t>
      </w:r>
    </w:p>
    <w:p w14:paraId="7F9F259B" w14:textId="77777777" w:rsidR="00A07BB5" w:rsidRPr="00A07BB5" w:rsidRDefault="00A07BB5" w:rsidP="00A07BB5">
      <w:pPr>
        <w:rPr>
          <w:rFonts w:cs="Arial"/>
          <w:lang w:val="en-GB" w:eastAsia="en-GB"/>
        </w:rPr>
      </w:pPr>
    </w:p>
    <w:p w14:paraId="1772A778" w14:textId="77777777" w:rsidR="00A07BB5" w:rsidRPr="00A07BB5" w:rsidRDefault="00A07BB5" w:rsidP="00A07BB5">
      <w:pPr>
        <w:rPr>
          <w:rFonts w:cs="Arial"/>
          <w:lang w:val="en-GB" w:eastAsia="en-GB"/>
        </w:rPr>
      </w:pPr>
      <w:r w:rsidRPr="00A07BB5">
        <w:rPr>
          <w:rFonts w:cs="Arial"/>
          <w:lang w:val="en-GB" w:eastAsia="en-GB"/>
        </w:rPr>
        <w:t>The programme will equip nurses/midwives with the knowledge, skills and competence to carry out forensic clinical examination [sexual assault] in a systematic objective manner, whilst also caring for the person, recognising their physiological and psychological needs. The nurse/midwife will prepare a medical/legal report and present evidence in court.</w:t>
      </w:r>
    </w:p>
    <w:p w14:paraId="248F5952" w14:textId="77777777" w:rsidR="001E7650" w:rsidRPr="00C23B54" w:rsidRDefault="001E7650" w:rsidP="001E7650">
      <w:pPr>
        <w:jc w:val="both"/>
        <w:rPr>
          <w:rFonts w:cs="Arial"/>
        </w:rPr>
      </w:pPr>
    </w:p>
    <w:p w14:paraId="2A627781" w14:textId="77777777" w:rsidR="00A07BB5" w:rsidRPr="00A07BB5" w:rsidRDefault="00A07BB5" w:rsidP="00A07BB5">
      <w:pPr>
        <w:rPr>
          <w:rFonts w:cs="Arial"/>
          <w:lang w:val="en-GB" w:eastAsia="en-GB"/>
        </w:rPr>
      </w:pPr>
      <w:r w:rsidRPr="00A07BB5">
        <w:rPr>
          <w:rFonts w:cs="Arial"/>
          <w:lang w:val="en-GB" w:eastAsia="en-GB"/>
        </w:rPr>
        <w:t>Successful candidates must sign the HSE Student Agreement for participation on the Post Graduate Training in Nursing (Sexual Assault Forensic Examination) prior to commencement of the programme.</w:t>
      </w:r>
    </w:p>
    <w:p w14:paraId="1E8F6C1A" w14:textId="77777777" w:rsidR="00A07BB5" w:rsidRPr="00A07BB5" w:rsidRDefault="00A07BB5" w:rsidP="00A07BB5">
      <w:pPr>
        <w:rPr>
          <w:rFonts w:cs="Arial"/>
          <w:iCs/>
          <w:color w:val="000099"/>
          <w:lang w:val="en-GB" w:eastAsia="en-GB"/>
        </w:rPr>
      </w:pPr>
    </w:p>
    <w:p w14:paraId="7F32EBEC" w14:textId="7A4C3E94" w:rsidR="00A07BB5" w:rsidRPr="00A07BB5" w:rsidRDefault="00A07BB5" w:rsidP="00A07BB5">
      <w:pPr>
        <w:rPr>
          <w:rFonts w:cs="Arial"/>
          <w:lang w:val="en-GB" w:eastAsia="en-GB"/>
        </w:rPr>
      </w:pPr>
      <w:r w:rsidRPr="00A07BB5">
        <w:rPr>
          <w:rFonts w:cs="Arial"/>
          <w:lang w:val="en-GB" w:eastAsia="en-GB"/>
        </w:rPr>
        <w:t xml:space="preserve">On successful completion of the programme the Student will be offered permanent employment as a full-time permanent Clinical Nurse/Midwife Specialist (SAFE) for a period of not less than 2 years.  This initial full-time assignment as a Clinical Nurse/Midwife Specialist (SAFE) will be undertaken in their Sponsoring Hospital.  </w:t>
      </w:r>
    </w:p>
    <w:p w14:paraId="354D148E" w14:textId="77777777" w:rsidR="002D0698" w:rsidRDefault="002D0698" w:rsidP="0074607C">
      <w:pPr>
        <w:jc w:val="both"/>
        <w:rPr>
          <w:rFonts w:cs="Arial"/>
          <w:bCs/>
          <w:iCs/>
          <w:lang w:val="en-US" w:eastAsia="en-US"/>
        </w:rPr>
      </w:pPr>
    </w:p>
    <w:p w14:paraId="7274F2AD" w14:textId="7B20D30A" w:rsidR="0074607C" w:rsidRPr="00EE7061" w:rsidRDefault="0074607C" w:rsidP="0074607C">
      <w:pPr>
        <w:jc w:val="both"/>
        <w:rPr>
          <w:rFonts w:cs="Arial"/>
        </w:rPr>
      </w:pPr>
      <w:r w:rsidRPr="00EE7061">
        <w:rPr>
          <w:rFonts w:cs="Arial"/>
        </w:rPr>
        <w:t>In this document we lay out the regulations by which the campaign will run.  It outlines what we require from you and in what format we require it, it also explains what will happen after the interview process and how the panel will be managed.</w:t>
      </w:r>
    </w:p>
    <w:p w14:paraId="0B8ED255" w14:textId="77777777" w:rsidR="0074607C" w:rsidRPr="00EE7061" w:rsidRDefault="0074607C" w:rsidP="0074607C">
      <w:pPr>
        <w:jc w:val="both"/>
        <w:rPr>
          <w:rFonts w:cs="Arial"/>
        </w:rPr>
      </w:pPr>
    </w:p>
    <w:p w14:paraId="0127C78C" w14:textId="77777777" w:rsidR="0074607C" w:rsidRPr="00EE7061" w:rsidRDefault="0074607C" w:rsidP="0074607C">
      <w:pPr>
        <w:jc w:val="both"/>
        <w:rPr>
          <w:rFonts w:cs="Arial"/>
          <w:b/>
        </w:rPr>
      </w:pPr>
      <w:r w:rsidRPr="00EE7061">
        <w:rPr>
          <w:rFonts w:cs="Arial"/>
        </w:rPr>
        <w:t xml:space="preserve">Please ensure to pay particular attention to the documents that are required to apply for </w:t>
      </w:r>
      <w:r w:rsidR="00A07BB5">
        <w:rPr>
          <w:rFonts w:cs="Arial"/>
        </w:rPr>
        <w:t xml:space="preserve">the Post Graduate Training </w:t>
      </w:r>
      <w:r w:rsidRPr="00EE7061">
        <w:rPr>
          <w:rFonts w:cs="Arial"/>
        </w:rPr>
        <w:t>Programme and to ensure you pay particular attention to the campaign timescales</w:t>
      </w:r>
      <w:r w:rsidRPr="00EE7061">
        <w:rPr>
          <w:rFonts w:cs="Arial"/>
          <w:b/>
        </w:rPr>
        <w:t xml:space="preserve">.  </w:t>
      </w:r>
    </w:p>
    <w:p w14:paraId="6E1EEFF7" w14:textId="77777777" w:rsidR="0074607C" w:rsidRPr="00EE7061" w:rsidRDefault="0074607C" w:rsidP="0074607C">
      <w:pPr>
        <w:jc w:val="both"/>
        <w:rPr>
          <w:rFonts w:cs="Arial"/>
          <w:b/>
        </w:rPr>
      </w:pPr>
    </w:p>
    <w:p w14:paraId="33E8DA15" w14:textId="10AD01F2" w:rsidR="006158B7" w:rsidRPr="00EE7061" w:rsidRDefault="0074607C" w:rsidP="0074607C">
      <w:pPr>
        <w:pStyle w:val="NoSpacing"/>
        <w:rPr>
          <w:rFonts w:ascii="Arial" w:hAnsi="Arial" w:cs="Arial"/>
          <w:b/>
          <w:sz w:val="20"/>
          <w:szCs w:val="20"/>
        </w:rPr>
      </w:pPr>
      <w:r w:rsidRPr="00EE7061">
        <w:rPr>
          <w:rFonts w:ascii="Arial" w:hAnsi="Arial" w:cs="Arial"/>
          <w:bCs/>
          <w:sz w:val="20"/>
          <w:szCs w:val="20"/>
        </w:rPr>
        <w:t>Should you wish to update your personal details after the closing date or have any queries regarding the Sponsorship</w:t>
      </w:r>
      <w:r w:rsidR="00A07BB5">
        <w:rPr>
          <w:rFonts w:ascii="Arial" w:hAnsi="Arial" w:cs="Arial"/>
          <w:bCs/>
          <w:sz w:val="20"/>
          <w:szCs w:val="20"/>
        </w:rPr>
        <w:t xml:space="preserve"> Programme</w:t>
      </w:r>
      <w:r w:rsidRPr="00EE7061">
        <w:rPr>
          <w:rFonts w:ascii="Arial" w:hAnsi="Arial" w:cs="Arial"/>
          <w:bCs/>
          <w:sz w:val="20"/>
          <w:szCs w:val="20"/>
        </w:rPr>
        <w:t xml:space="preserve">, please contact the NRS Nursing Sponsorship Recruitment Team by emailing </w:t>
      </w:r>
      <w:hyperlink r:id="rId11" w:history="1">
        <w:r w:rsidR="00986A4F" w:rsidRPr="00CF4E9F">
          <w:rPr>
            <w:rStyle w:val="Hyperlink"/>
          </w:rPr>
          <w:t>applynursing@hse.ie</w:t>
        </w:r>
      </w:hyperlink>
      <w:r w:rsidR="00986A4F">
        <w:t xml:space="preserve"> </w:t>
      </w:r>
    </w:p>
    <w:p w14:paraId="070326AF" w14:textId="77777777" w:rsidR="0074607C" w:rsidRPr="00EE7061" w:rsidRDefault="0074607C" w:rsidP="0074607C">
      <w:pPr>
        <w:pStyle w:val="NoSpacing"/>
        <w:rPr>
          <w:rFonts w:ascii="Arial" w:hAnsi="Arial" w:cs="Arial"/>
          <w:bCs/>
          <w:sz w:val="20"/>
          <w:szCs w:val="20"/>
        </w:rPr>
      </w:pPr>
    </w:p>
    <w:p w14:paraId="1EEFACE4" w14:textId="77777777" w:rsidR="006158B7" w:rsidRPr="00EE7061"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EE7061">
        <w:rPr>
          <w:rFonts w:cs="Arial"/>
          <w:b/>
          <w:bCs/>
          <w:lang w:val="en-US" w:eastAsia="en-US"/>
        </w:rPr>
        <w:t>Who should apply?</w:t>
      </w:r>
      <w:r w:rsidRPr="00EE7061">
        <w:rPr>
          <w:rFonts w:cs="Arial"/>
          <w:lang w:val="en-US" w:eastAsia="en-US"/>
        </w:rPr>
        <w:t xml:space="preserve"> </w:t>
      </w:r>
    </w:p>
    <w:p w14:paraId="6BC86BD6" w14:textId="77777777" w:rsidR="006158B7" w:rsidRPr="00EE7061" w:rsidRDefault="006158B7" w:rsidP="006C3390">
      <w:pPr>
        <w:autoSpaceDE w:val="0"/>
        <w:autoSpaceDN w:val="0"/>
        <w:adjustRightInd w:val="0"/>
        <w:spacing w:line="240" w:lineRule="atLeast"/>
        <w:jc w:val="both"/>
        <w:rPr>
          <w:rFonts w:cs="Arial"/>
          <w:lang w:val="en-US" w:eastAsia="en-US"/>
        </w:rPr>
      </w:pPr>
    </w:p>
    <w:p w14:paraId="02DDD5C0" w14:textId="77777777" w:rsidR="00F815DB" w:rsidRDefault="006158B7" w:rsidP="006C3390">
      <w:pPr>
        <w:jc w:val="both"/>
        <w:rPr>
          <w:rFonts w:cs="Arial"/>
          <w:lang w:val="en-US" w:eastAsia="en-US"/>
        </w:rPr>
      </w:pPr>
      <w:r w:rsidRPr="00EE7061">
        <w:rPr>
          <w:rFonts w:cs="Arial"/>
          <w:lang w:val="en-US" w:eastAsia="en-US"/>
        </w:rPr>
        <w:t xml:space="preserve">We </w:t>
      </w:r>
      <w:r w:rsidR="00F815DB" w:rsidRPr="00EE7061">
        <w:rPr>
          <w:rFonts w:cs="Arial"/>
          <w:lang w:val="en-US" w:eastAsia="en-US"/>
        </w:rPr>
        <w:t>welcome</w:t>
      </w:r>
      <w:r w:rsidRPr="00EE7061">
        <w:rPr>
          <w:rFonts w:cs="Arial"/>
          <w:lang w:val="en-US" w:eastAsia="en-US"/>
        </w:rPr>
        <w:t xml:space="preserve"> applications from all</w:t>
      </w:r>
      <w:r w:rsidR="00F815DB" w:rsidRPr="00EE7061">
        <w:rPr>
          <w:rFonts w:cs="Arial"/>
          <w:lang w:val="en-US" w:eastAsia="en-US"/>
        </w:rPr>
        <w:t xml:space="preserve"> suitably qualified individuals who meet the eligibility criteria for this role.  Information on the eligibility criteria are available</w:t>
      </w:r>
      <w:r w:rsidR="0091287C" w:rsidRPr="00EE7061">
        <w:rPr>
          <w:rFonts w:cs="Arial"/>
          <w:lang w:val="en-US" w:eastAsia="en-US"/>
        </w:rPr>
        <w:t xml:space="preserve"> in the Job Specification</w:t>
      </w:r>
      <w:r w:rsidR="00F815DB" w:rsidRPr="00EE7061">
        <w:rPr>
          <w:rFonts w:cs="Arial"/>
          <w:lang w:val="en-US" w:eastAsia="en-US"/>
        </w:rPr>
        <w:t xml:space="preserve">. </w:t>
      </w:r>
    </w:p>
    <w:p w14:paraId="135DD489" w14:textId="77777777" w:rsidR="00E71610" w:rsidRDefault="00E71610" w:rsidP="006C3390">
      <w:pPr>
        <w:jc w:val="both"/>
        <w:rPr>
          <w:rFonts w:cs="Arial"/>
          <w:lang w:val="en-US" w:eastAsia="en-US"/>
        </w:rPr>
      </w:pPr>
    </w:p>
    <w:p w14:paraId="11AF3E94" w14:textId="77777777" w:rsidR="00E71610" w:rsidRPr="00A60AC6" w:rsidRDefault="00E71610" w:rsidP="00E71610">
      <w:pPr>
        <w:numPr>
          <w:ilvl w:val="0"/>
          <w:numId w:val="31"/>
        </w:numPr>
        <w:jc w:val="both"/>
        <w:rPr>
          <w:rFonts w:cs="Arial"/>
          <w:u w:val="single"/>
        </w:rPr>
      </w:pPr>
      <w:r w:rsidRPr="00732855">
        <w:rPr>
          <w:rFonts w:cs="Arial"/>
        </w:rPr>
        <w:t xml:space="preserve">You should pay due attention to the “Professional Experience” section of your application with regard to demonstrating your eligibility.  If you do not provide sufficient evidence of your eligibility your application will not be processed further.  If you accept a Sponsorship placement you will be required to </w:t>
      </w:r>
      <w:r w:rsidRPr="00A60AC6">
        <w:rPr>
          <w:rFonts w:cs="Arial"/>
          <w:b/>
          <w:u w:val="single"/>
        </w:rPr>
        <w:t>submit verification of your service to our contracting department</w:t>
      </w:r>
      <w:r w:rsidRPr="00A60AC6">
        <w:rPr>
          <w:rFonts w:cs="Arial"/>
          <w:u w:val="single"/>
        </w:rPr>
        <w:t>.</w:t>
      </w:r>
    </w:p>
    <w:p w14:paraId="0B005DBB" w14:textId="77777777" w:rsidR="00E71610" w:rsidRPr="00732855" w:rsidRDefault="00E71610" w:rsidP="00E71610">
      <w:pPr>
        <w:jc w:val="both"/>
        <w:rPr>
          <w:rFonts w:cs="Arial"/>
        </w:rPr>
      </w:pPr>
    </w:p>
    <w:p w14:paraId="2818779F" w14:textId="77777777" w:rsidR="00E71610" w:rsidRDefault="00E71610" w:rsidP="00E71610">
      <w:pPr>
        <w:numPr>
          <w:ilvl w:val="0"/>
          <w:numId w:val="31"/>
        </w:numPr>
        <w:jc w:val="both"/>
        <w:rPr>
          <w:rFonts w:cs="Arial"/>
        </w:rPr>
      </w:pPr>
      <w:r w:rsidRPr="00732855">
        <w:rPr>
          <w:rFonts w:cs="Arial"/>
        </w:rPr>
        <w:t>A shortlisting exercise may apply based on the information you provide in your online application. This means that a shortlisting board comprised of Directors/ Assistant Directors of Nursing will shortlist applicants based on</w:t>
      </w:r>
      <w:r w:rsidR="00A07BB5">
        <w:rPr>
          <w:rFonts w:cs="Arial"/>
        </w:rPr>
        <w:t xml:space="preserve"> information put forward in their </w:t>
      </w:r>
      <w:r w:rsidRPr="00732855">
        <w:rPr>
          <w:rFonts w:cs="Arial"/>
        </w:rPr>
        <w:t>app</w:t>
      </w:r>
      <w:bookmarkStart w:id="0" w:name="_GoBack"/>
      <w:bookmarkEnd w:id="0"/>
      <w:r w:rsidRPr="00732855">
        <w:rPr>
          <w:rFonts w:cs="Arial"/>
        </w:rPr>
        <w:t>lication</w:t>
      </w:r>
      <w:r w:rsidR="00A07BB5">
        <w:rPr>
          <w:rFonts w:cs="Arial"/>
        </w:rPr>
        <w:t xml:space="preserve"> form</w:t>
      </w:r>
      <w:r w:rsidRPr="00732855">
        <w:rPr>
          <w:rFonts w:cs="Arial"/>
        </w:rPr>
        <w:t>.  Please note the criteria for shortlisting is based on the requirements of the post as outlined in the eligibility criteria and skills, competencies and/or knowledge section of the job specification. Therefore it is very important that you think about your experience in light of those requirements.  Failure to include information regarding these requirements may result in you not being called forward to the next stage of the selection process.</w:t>
      </w:r>
    </w:p>
    <w:p w14:paraId="4DB1DA70" w14:textId="77777777" w:rsidR="00E71610" w:rsidRPr="00732855" w:rsidRDefault="00E71610" w:rsidP="00E71610">
      <w:pPr>
        <w:jc w:val="both"/>
        <w:rPr>
          <w:rFonts w:cs="Arial"/>
        </w:rPr>
      </w:pPr>
    </w:p>
    <w:p w14:paraId="3B15E60F" w14:textId="77777777" w:rsidR="00E71610" w:rsidRPr="00732855" w:rsidRDefault="00E71610" w:rsidP="00E71610">
      <w:pPr>
        <w:numPr>
          <w:ilvl w:val="0"/>
          <w:numId w:val="31"/>
        </w:numPr>
        <w:jc w:val="both"/>
        <w:rPr>
          <w:rFonts w:cs="Arial"/>
        </w:rPr>
      </w:pPr>
      <w:r>
        <w:rPr>
          <w:rFonts w:cs="Arial"/>
        </w:rPr>
        <w:t>A</w:t>
      </w:r>
      <w:r w:rsidRPr="00732855">
        <w:rPr>
          <w:rFonts w:cs="Arial"/>
        </w:rPr>
        <w:t>ppointment to the sponsorship programme will be subject to your verification of service form, satisfactory references, Garda/Security clearance, Occupational Health and other clearance requirements.</w:t>
      </w:r>
    </w:p>
    <w:p w14:paraId="5227B274" w14:textId="77777777" w:rsidR="00E71610" w:rsidRPr="00EE7061" w:rsidRDefault="00E71610" w:rsidP="006C3390">
      <w:pPr>
        <w:jc w:val="both"/>
        <w:rPr>
          <w:rFonts w:cs="Arial"/>
          <w:lang w:val="en-US" w:eastAsia="en-US"/>
        </w:rPr>
      </w:pPr>
    </w:p>
    <w:p w14:paraId="57F5E049" w14:textId="77777777" w:rsidR="00F815DB" w:rsidRPr="00EE7061" w:rsidRDefault="00F815DB" w:rsidP="006C3390">
      <w:pPr>
        <w:jc w:val="both"/>
        <w:rPr>
          <w:rFonts w:cs="Arial"/>
          <w:lang w:val="en-US" w:eastAsia="en-US"/>
        </w:rPr>
      </w:pPr>
    </w:p>
    <w:p w14:paraId="0EAA29B0" w14:textId="77777777" w:rsidR="00F815DB" w:rsidRPr="00EE7061" w:rsidRDefault="00F815DB" w:rsidP="006C3390">
      <w:pPr>
        <w:jc w:val="both"/>
        <w:rPr>
          <w:rFonts w:cs="Arial"/>
          <w:lang w:val="en-US" w:eastAsia="en-US"/>
        </w:rPr>
      </w:pPr>
      <w:r w:rsidRPr="00EE7061">
        <w:rPr>
          <w:rFonts w:cs="Arial"/>
          <w:lang w:val="en-US" w:eastAsia="en-US"/>
        </w:rPr>
        <w:t xml:space="preserve">For more details </w:t>
      </w:r>
    </w:p>
    <w:p w14:paraId="310DFE42" w14:textId="77777777" w:rsidR="006158B7" w:rsidRPr="00EE7061" w:rsidRDefault="00F815DB" w:rsidP="00176309">
      <w:pPr>
        <w:pStyle w:val="ListParagraph"/>
        <w:numPr>
          <w:ilvl w:val="0"/>
          <w:numId w:val="6"/>
        </w:numPr>
        <w:jc w:val="both"/>
        <w:rPr>
          <w:rFonts w:ascii="Arial" w:hAnsi="Arial" w:cs="Arial"/>
          <w:bCs/>
          <w:lang w:val="en-US"/>
        </w:rPr>
      </w:pPr>
      <w:r w:rsidRPr="00EE7061">
        <w:rPr>
          <w:rFonts w:ascii="Arial" w:hAnsi="Arial" w:cs="Arial"/>
          <w:bCs/>
          <w:lang w:val="en-US"/>
        </w:rPr>
        <w:t>O</w:t>
      </w:r>
      <w:r w:rsidR="006158B7" w:rsidRPr="00EE7061">
        <w:rPr>
          <w:rFonts w:ascii="Arial" w:hAnsi="Arial" w:cs="Arial"/>
          <w:bCs/>
          <w:lang w:val="en-US"/>
        </w:rPr>
        <w:t>n the qualifications and eligibility criteria please see Appendix 1.</w:t>
      </w:r>
    </w:p>
    <w:p w14:paraId="00E00219" w14:textId="77777777" w:rsidR="006158B7" w:rsidRPr="00EE7061" w:rsidRDefault="006158B7" w:rsidP="00176309">
      <w:pPr>
        <w:numPr>
          <w:ilvl w:val="0"/>
          <w:numId w:val="3"/>
        </w:numPr>
        <w:autoSpaceDE w:val="0"/>
        <w:autoSpaceDN w:val="0"/>
        <w:adjustRightInd w:val="0"/>
        <w:spacing w:line="240" w:lineRule="atLeast"/>
        <w:jc w:val="both"/>
        <w:rPr>
          <w:rFonts w:cs="Arial"/>
          <w:b/>
        </w:rPr>
      </w:pPr>
      <w:r w:rsidRPr="00EE7061">
        <w:rPr>
          <w:rFonts w:cs="Arial"/>
          <w:lang w:val="en-US" w:eastAsia="en-US"/>
        </w:rPr>
        <w:t>For information on “</w:t>
      </w:r>
      <w:r w:rsidRPr="00EE7061">
        <w:rPr>
          <w:rFonts w:cs="Arial"/>
        </w:rPr>
        <w:t xml:space="preserve">Non-European Economic Area Applicants” please see </w:t>
      </w:r>
      <w:r w:rsidR="00C843A8" w:rsidRPr="0070683C">
        <w:rPr>
          <w:rFonts w:cs="Arial"/>
        </w:rPr>
        <w:t>Appendix 3</w:t>
      </w:r>
      <w:r w:rsidRPr="00C843A8">
        <w:rPr>
          <w:rFonts w:cs="Arial"/>
          <w:color w:val="FF0000"/>
        </w:rPr>
        <w:t xml:space="preserve">. </w:t>
      </w:r>
      <w:r w:rsidR="004E7D31" w:rsidRPr="00C843A8">
        <w:rPr>
          <w:rFonts w:cs="Arial"/>
          <w:color w:val="FF0000"/>
        </w:rPr>
        <w:t xml:space="preserve"> </w:t>
      </w:r>
      <w:r w:rsidR="004E7D31" w:rsidRPr="00EE7061">
        <w:rPr>
          <w:rFonts w:cs="Arial"/>
        </w:rPr>
        <w:t xml:space="preserve">The HSE welcomes applications from suitably qualified non EEA Nationals who have refugee status.  We would be grateful if such applicants would provide documentary evidence confirming their status. </w:t>
      </w:r>
    </w:p>
    <w:p w14:paraId="2CBD1D93" w14:textId="77777777" w:rsidR="00EE7061" w:rsidRPr="00EE7061" w:rsidRDefault="00EE7061" w:rsidP="00EE7061">
      <w:pPr>
        <w:autoSpaceDE w:val="0"/>
        <w:autoSpaceDN w:val="0"/>
        <w:adjustRightInd w:val="0"/>
        <w:spacing w:line="240" w:lineRule="atLeast"/>
        <w:ind w:left="360"/>
        <w:rPr>
          <w:rFonts w:cs="Arial"/>
        </w:rPr>
      </w:pPr>
    </w:p>
    <w:p w14:paraId="6E24557C" w14:textId="77777777" w:rsidR="00EE7061" w:rsidRPr="00EE7061" w:rsidRDefault="00A07BB5" w:rsidP="00EE7061">
      <w:pPr>
        <w:contextualSpacing/>
        <w:jc w:val="both"/>
        <w:rPr>
          <w:rFonts w:cs="Arial"/>
          <w:b/>
        </w:rPr>
      </w:pPr>
      <w:r>
        <w:rPr>
          <w:rFonts w:cs="Arial"/>
          <w:b/>
        </w:rPr>
        <w:t>RCSI</w:t>
      </w:r>
      <w:r w:rsidR="00EE7061" w:rsidRPr="00EE7061">
        <w:rPr>
          <w:rFonts w:cs="Arial"/>
          <w:b/>
        </w:rPr>
        <w:t xml:space="preserve"> Documentation Required If Applicable </w:t>
      </w:r>
    </w:p>
    <w:p w14:paraId="02F06D86" w14:textId="77777777" w:rsidR="004B64EE" w:rsidRPr="00F33060" w:rsidRDefault="00EE7061" w:rsidP="00986A4F">
      <w:pPr>
        <w:pStyle w:val="ListParagraph"/>
        <w:numPr>
          <w:ilvl w:val="0"/>
          <w:numId w:val="26"/>
        </w:numPr>
        <w:tabs>
          <w:tab w:val="left" w:pos="6660"/>
          <w:tab w:val="right" w:pos="8820"/>
        </w:tabs>
        <w:ind w:left="284"/>
        <w:contextualSpacing w:val="0"/>
        <w:rPr>
          <w:rFonts w:ascii="Arial" w:hAnsi="Arial" w:cs="Arial"/>
          <w:bCs/>
        </w:rPr>
      </w:pPr>
      <w:r w:rsidRPr="00F33060">
        <w:rPr>
          <w:rFonts w:ascii="Arial" w:hAnsi="Arial" w:cs="Arial"/>
          <w:shd w:val="clear" w:color="auto" w:fill="FFFFFF"/>
        </w:rPr>
        <w:t xml:space="preserve">Applicants, whose first language or primary language of expression is not English, must provide evidence </w:t>
      </w:r>
      <w:r w:rsidR="004B64EE" w:rsidRPr="00F33060">
        <w:rPr>
          <w:rFonts w:ascii="Arial" w:hAnsi="Arial" w:cs="Arial"/>
          <w:color w:val="3F3F3F"/>
        </w:rPr>
        <w:t>to demonstrate a high level of competence in the language through an English language competency test.</w:t>
      </w:r>
    </w:p>
    <w:p w14:paraId="5CA66619" w14:textId="77777777" w:rsidR="00EE7061" w:rsidRPr="004B64EE" w:rsidRDefault="00EE7061" w:rsidP="004B64EE">
      <w:pPr>
        <w:pStyle w:val="ListParagraph"/>
        <w:tabs>
          <w:tab w:val="left" w:pos="6660"/>
          <w:tab w:val="right" w:pos="8820"/>
        </w:tabs>
        <w:ind w:left="284"/>
        <w:contextualSpacing w:val="0"/>
        <w:rPr>
          <w:rFonts w:ascii="Arial" w:hAnsi="Arial" w:cs="Arial"/>
          <w:bCs/>
        </w:rPr>
      </w:pPr>
      <w:r w:rsidRPr="004B64EE">
        <w:rPr>
          <w:rFonts w:ascii="Arial" w:hAnsi="Arial" w:cs="Arial"/>
          <w:bCs/>
        </w:rPr>
        <w:t>OR</w:t>
      </w:r>
    </w:p>
    <w:p w14:paraId="76A7C4AB" w14:textId="77777777" w:rsidR="00EE7061" w:rsidRPr="00EE7061" w:rsidRDefault="00EE7061" w:rsidP="00EE7061">
      <w:pPr>
        <w:pStyle w:val="ListParagraph"/>
        <w:numPr>
          <w:ilvl w:val="0"/>
          <w:numId w:val="26"/>
        </w:numPr>
        <w:ind w:left="284"/>
        <w:contextualSpacing w:val="0"/>
        <w:rPr>
          <w:rFonts w:ascii="Arial" w:hAnsi="Arial" w:cs="Arial"/>
        </w:rPr>
      </w:pPr>
      <w:r w:rsidRPr="00EE7061">
        <w:rPr>
          <w:rFonts w:ascii="Arial" w:hAnsi="Arial" w:cs="Arial"/>
          <w:lang w:val="en"/>
        </w:rPr>
        <w:t>Provide evidence of having obtained an academic qualification, such as a diploma, degree or MSc, from an Irish university or wholly through the English language from a majority-English speaking country</w:t>
      </w:r>
    </w:p>
    <w:p w14:paraId="1D30C112" w14:textId="77777777" w:rsidR="00EE7061" w:rsidRPr="00EE7061" w:rsidRDefault="00EE7061" w:rsidP="00EE7061">
      <w:pPr>
        <w:spacing w:before="100" w:beforeAutospacing="1" w:after="100" w:afterAutospacing="1"/>
        <w:ind w:left="284"/>
        <w:rPr>
          <w:rFonts w:cs="Arial"/>
          <w:b/>
        </w:rPr>
      </w:pPr>
      <w:r w:rsidRPr="00EE7061">
        <w:rPr>
          <w:rFonts w:cs="Arial"/>
          <w:b/>
        </w:rPr>
        <w:t>Please note that for all proficiency tests the results must normally have been issued within the last two years.</w:t>
      </w:r>
    </w:p>
    <w:p w14:paraId="726B8735" w14:textId="77777777" w:rsidR="006158B7" w:rsidRDefault="00EE7061" w:rsidP="004B64EE">
      <w:pPr>
        <w:ind w:left="284"/>
        <w:rPr>
          <w:rFonts w:cs="Arial"/>
          <w:shd w:val="clear" w:color="auto" w:fill="FFFFFF"/>
        </w:rPr>
      </w:pPr>
      <w:r w:rsidRPr="00EE7061">
        <w:rPr>
          <w:rFonts w:cs="Arial"/>
        </w:rPr>
        <w:t>Further information is available on</w:t>
      </w:r>
      <w:r w:rsidRPr="00EE7061">
        <w:rPr>
          <w:rFonts w:cs="Arial"/>
          <w:color w:val="000000"/>
        </w:rPr>
        <w:t> </w:t>
      </w:r>
      <w:hyperlink r:id="rId12" w:history="1">
        <w:r w:rsidR="004B64EE" w:rsidRPr="00B35297">
          <w:rPr>
            <w:rStyle w:val="Hyperlink"/>
            <w:rFonts w:cs="Arial"/>
          </w:rPr>
          <w:t>https://www.rcsi.com/dublin/postgraduate/policies-and-guidelines/english-language-requirements</w:t>
        </w:r>
      </w:hyperlink>
    </w:p>
    <w:p w14:paraId="222EFAE3" w14:textId="77777777" w:rsidR="004B64EE" w:rsidRPr="00F5474D" w:rsidRDefault="004B64EE" w:rsidP="004B64EE">
      <w:pPr>
        <w:ind w:left="284"/>
        <w:rPr>
          <w:rFonts w:cs="Arial"/>
          <w:i/>
          <w:lang w:val="en-US" w:eastAsia="en-US"/>
        </w:rPr>
      </w:pPr>
    </w:p>
    <w:p w14:paraId="7F5B890A" w14:textId="77777777" w:rsidR="006158B7" w:rsidRPr="00F5474D"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5474D">
        <w:rPr>
          <w:rFonts w:cs="Arial"/>
          <w:b/>
          <w:bCs/>
          <w:lang w:val="en-US" w:eastAsia="en-US"/>
        </w:rPr>
        <w:t>How do I apply for this post?</w:t>
      </w:r>
    </w:p>
    <w:p w14:paraId="75A535C6" w14:textId="77777777" w:rsidR="006158B7" w:rsidRPr="00EE7061" w:rsidRDefault="006158B7" w:rsidP="006158B7">
      <w:pPr>
        <w:ind w:left="360"/>
        <w:rPr>
          <w:rFonts w:cs="Arial"/>
        </w:rPr>
      </w:pPr>
    </w:p>
    <w:p w14:paraId="5E0CD18F" w14:textId="77777777" w:rsidR="00F33060" w:rsidRDefault="00F33060" w:rsidP="00F33060">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2CD032B1" w14:textId="77777777" w:rsidR="00F33060" w:rsidRPr="00FF0E17" w:rsidRDefault="00F33060" w:rsidP="00F33060">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A357EAD" w14:textId="77777777" w:rsidR="00F33060" w:rsidRPr="008F59BA" w:rsidRDefault="00F33060" w:rsidP="00F33060">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01498C8A" w14:textId="77777777" w:rsidR="00F33060" w:rsidRPr="008F59BA" w:rsidRDefault="00F33060" w:rsidP="00F33060">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7DA14DDD" w14:textId="77777777" w:rsidR="00F33060" w:rsidRPr="005E3595" w:rsidRDefault="00F33060" w:rsidP="00F33060">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13" w:history="1">
        <w:r w:rsidRPr="00B35297">
          <w:rPr>
            <w:rStyle w:val="Hyperlink"/>
            <w:rFonts w:ascii="Arial" w:hAnsi="Arial" w:cs="Arial"/>
            <w:b/>
            <w:bCs/>
          </w:rPr>
          <w:t>applynursing@hse.ie</w:t>
        </w:r>
      </w:hyperlink>
      <w:r>
        <w:rPr>
          <w:rFonts w:ascii="Arial" w:hAnsi="Arial" w:cs="Arial"/>
          <w:b/>
          <w:bCs/>
        </w:rPr>
        <w:t xml:space="preserve"> to verify that your email has been received.</w:t>
      </w:r>
    </w:p>
    <w:p w14:paraId="30351F48" w14:textId="77777777" w:rsidR="00F33060" w:rsidRPr="00A16CCF" w:rsidRDefault="00F33060" w:rsidP="00F33060">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0FDE640" w14:textId="77777777" w:rsidR="00F33060" w:rsidRPr="0010260E" w:rsidRDefault="00F33060" w:rsidP="00F33060">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 by the closing date of the campaign</w:t>
      </w:r>
      <w:r w:rsidRPr="0010260E">
        <w:rPr>
          <w:rFonts w:ascii="Arial" w:hAnsi="Arial" w:cs="Arial"/>
          <w:b/>
          <w:u w:val="single"/>
        </w:rPr>
        <w:t>.</w:t>
      </w:r>
    </w:p>
    <w:p w14:paraId="2776D79B" w14:textId="77777777" w:rsidR="00F33060" w:rsidRPr="00AC6BF2" w:rsidRDefault="00F33060" w:rsidP="00F33060">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153A0B30" w14:textId="52B677DC" w:rsidR="00F33060" w:rsidRPr="00C95B23" w:rsidRDefault="00F33060" w:rsidP="00F33060">
      <w:pPr>
        <w:numPr>
          <w:ilvl w:val="0"/>
          <w:numId w:val="4"/>
        </w:numPr>
        <w:jc w:val="both"/>
        <w:rPr>
          <w:rFonts w:cs="Arial"/>
          <w:color w:val="000000" w:themeColor="text1"/>
        </w:rPr>
      </w:pPr>
      <w:r>
        <w:rPr>
          <w:rFonts w:cs="Arial"/>
        </w:rPr>
        <w:t xml:space="preserve">The National Recruitment </w:t>
      </w:r>
      <w:r w:rsidRPr="00986A4F">
        <w:rPr>
          <w:rFonts w:cs="Arial"/>
        </w:rPr>
        <w:t>Service can only accept complete applications received by the closing date and time of</w:t>
      </w:r>
      <w:r w:rsidRPr="00986A4F">
        <w:rPr>
          <w:rFonts w:cs="Arial"/>
          <w:b/>
          <w:color w:val="FF0000"/>
        </w:rPr>
        <w:t xml:space="preserve"> </w:t>
      </w:r>
      <w:r w:rsidR="002D0698">
        <w:rPr>
          <w:rFonts w:cs="Arial"/>
          <w:b/>
        </w:rPr>
        <w:t>Tuesday 17</w:t>
      </w:r>
      <w:r w:rsidR="002D0698" w:rsidRPr="002D0698">
        <w:rPr>
          <w:rFonts w:cs="Arial"/>
          <w:b/>
          <w:vertAlign w:val="superscript"/>
        </w:rPr>
        <w:t>th</w:t>
      </w:r>
      <w:r w:rsidR="002D0698">
        <w:rPr>
          <w:rFonts w:cs="Arial"/>
          <w:b/>
        </w:rPr>
        <w:t xml:space="preserve"> </w:t>
      </w:r>
      <w:r w:rsidR="00986A4F" w:rsidRPr="00986A4F">
        <w:rPr>
          <w:rFonts w:cs="Arial"/>
          <w:b/>
        </w:rPr>
        <w:t xml:space="preserve">September </w:t>
      </w:r>
      <w:r w:rsidRPr="00986A4F">
        <w:rPr>
          <w:rFonts w:cs="Arial"/>
          <w:b/>
        </w:rPr>
        <w:t xml:space="preserve">2024 at </w:t>
      </w:r>
      <w:r w:rsidR="00986A4F" w:rsidRPr="00986A4F">
        <w:rPr>
          <w:rFonts w:cs="Arial"/>
          <w:b/>
        </w:rPr>
        <w:t>3pm</w:t>
      </w:r>
      <w:r w:rsidRPr="00986A4F">
        <w:rPr>
          <w:rFonts w:cs="Arial"/>
          <w:b/>
        </w:rPr>
        <w:t>.</w:t>
      </w:r>
      <w:r w:rsidRPr="00F33060">
        <w:rPr>
          <w:rFonts w:cs="Arial"/>
          <w:b/>
        </w:rPr>
        <w:t xml:space="preserve">  </w:t>
      </w:r>
      <w:r w:rsidRPr="00F33060">
        <w:rPr>
          <w:rFonts w:cs="Arial"/>
        </w:rPr>
        <w:t xml:space="preserve">If you submit more than one application the last one received prior to the </w:t>
      </w:r>
      <w:r w:rsidRPr="00C95B23">
        <w:rPr>
          <w:rFonts w:cs="Arial"/>
          <w:color w:val="000000" w:themeColor="text1"/>
        </w:rPr>
        <w:t>closing date and time is the version that will be considered.</w:t>
      </w:r>
    </w:p>
    <w:p w14:paraId="6ECBE00D" w14:textId="77777777" w:rsidR="00F33060" w:rsidRPr="00C95B23" w:rsidRDefault="00F33060" w:rsidP="00F33060">
      <w:pPr>
        <w:jc w:val="both"/>
        <w:rPr>
          <w:rFonts w:cs="Arial"/>
          <w:color w:val="000000" w:themeColor="text1"/>
        </w:rPr>
      </w:pPr>
    </w:p>
    <w:p w14:paraId="1E5F5058" w14:textId="1F7ADAA1" w:rsidR="00F33060" w:rsidRDefault="00F33060" w:rsidP="00F33060">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472209B6" w14:textId="295CFBD2" w:rsidR="00D047CD" w:rsidRDefault="00D047CD" w:rsidP="00F33060">
      <w:pPr>
        <w:jc w:val="both"/>
        <w:rPr>
          <w:rFonts w:cs="Arial"/>
        </w:rPr>
      </w:pPr>
    </w:p>
    <w:p w14:paraId="6F357B5B" w14:textId="7B40256B" w:rsidR="00D047CD" w:rsidRDefault="00D047CD" w:rsidP="00F33060">
      <w:pPr>
        <w:jc w:val="both"/>
        <w:rPr>
          <w:rFonts w:cs="Arial"/>
        </w:rPr>
      </w:pPr>
    </w:p>
    <w:p w14:paraId="66E86AF0" w14:textId="77777777" w:rsidR="00D047CD" w:rsidRDefault="00D047CD" w:rsidP="00F33060">
      <w:pPr>
        <w:jc w:val="both"/>
        <w:rPr>
          <w:rFonts w:cs="Arial"/>
        </w:rPr>
      </w:pPr>
    </w:p>
    <w:p w14:paraId="4999F458" w14:textId="77777777" w:rsidR="00F33060" w:rsidRDefault="00F33060" w:rsidP="00F33060">
      <w:pPr>
        <w:jc w:val="both"/>
        <w:rPr>
          <w:rFonts w:cs="Arial"/>
        </w:rPr>
      </w:pPr>
    </w:p>
    <w:p w14:paraId="323FAC89" w14:textId="77777777" w:rsidR="006158B7" w:rsidRPr="00EE7061" w:rsidRDefault="006158B7" w:rsidP="00176309">
      <w:pPr>
        <w:numPr>
          <w:ilvl w:val="0"/>
          <w:numId w:val="1"/>
        </w:numPr>
        <w:shd w:val="clear" w:color="auto" w:fill="D9D9D9"/>
        <w:jc w:val="both"/>
        <w:rPr>
          <w:rFonts w:cs="Arial"/>
        </w:rPr>
      </w:pPr>
      <w:r w:rsidRPr="00EE7061">
        <w:rPr>
          <w:rFonts w:cs="Arial"/>
          <w:b/>
        </w:rPr>
        <w:t xml:space="preserve">How will the selection process be run? </w:t>
      </w:r>
    </w:p>
    <w:p w14:paraId="4FCAD212" w14:textId="77777777" w:rsidR="006158B7" w:rsidRPr="00EE7061" w:rsidRDefault="006158B7" w:rsidP="006C3390">
      <w:pPr>
        <w:jc w:val="both"/>
        <w:rPr>
          <w:rFonts w:cs="Arial"/>
        </w:rPr>
      </w:pPr>
    </w:p>
    <w:p w14:paraId="32E9CF43" w14:textId="477F25FB" w:rsidR="0039044E" w:rsidRPr="00E71610" w:rsidRDefault="00942A32" w:rsidP="00456001">
      <w:pPr>
        <w:numPr>
          <w:ilvl w:val="0"/>
          <w:numId w:val="5"/>
        </w:numPr>
        <w:jc w:val="both"/>
        <w:rPr>
          <w:rFonts w:cs="Arial"/>
        </w:rPr>
      </w:pPr>
      <w:r w:rsidRPr="0070683C">
        <w:rPr>
          <w:rFonts w:cs="Arial"/>
        </w:rPr>
        <w:t xml:space="preserve">The purpose of this recruitment and selection process </w:t>
      </w:r>
      <w:r w:rsidR="0039044E" w:rsidRPr="0070683C">
        <w:rPr>
          <w:rFonts w:cs="Arial"/>
        </w:rPr>
        <w:t xml:space="preserve">is to </w:t>
      </w:r>
      <w:r w:rsidR="00E71610" w:rsidRPr="00E71610">
        <w:rPr>
          <w:rFonts w:cs="Arial"/>
        </w:rPr>
        <w:t xml:space="preserve">fill Sponsorship places on the </w:t>
      </w:r>
      <w:r w:rsidR="00E71610" w:rsidRPr="00E71610">
        <w:rPr>
          <w:rFonts w:cs="Arial"/>
          <w:b/>
        </w:rPr>
        <w:t>202</w:t>
      </w:r>
      <w:r w:rsidR="00F33060">
        <w:rPr>
          <w:rFonts w:cs="Arial"/>
          <w:b/>
        </w:rPr>
        <w:t>5</w:t>
      </w:r>
      <w:r w:rsidR="00E71610" w:rsidRPr="00E71610">
        <w:rPr>
          <w:rFonts w:cs="Arial"/>
          <w:b/>
          <w:lang w:val="en-US" w:eastAsia="en-US"/>
        </w:rPr>
        <w:t xml:space="preserve"> </w:t>
      </w:r>
      <w:r w:rsidR="00F33060" w:rsidRPr="00303C18">
        <w:rPr>
          <w:rFonts w:cs="Arial"/>
          <w:b/>
        </w:rPr>
        <w:t>Post Graduate Training in Nursing (Sexual Assault Forensic Examination)</w:t>
      </w:r>
      <w:r w:rsidR="00F33060">
        <w:rPr>
          <w:rFonts w:cs="Arial"/>
          <w:b/>
        </w:rPr>
        <w:t xml:space="preserve"> Sponsorship </w:t>
      </w:r>
      <w:r w:rsidR="00E71610" w:rsidRPr="00E71610">
        <w:rPr>
          <w:rFonts w:cs="Arial"/>
          <w:b/>
          <w:lang w:val="en-US" w:eastAsia="en-US"/>
        </w:rPr>
        <w:t xml:space="preserve">Programme </w:t>
      </w:r>
      <w:r w:rsidR="00E71610" w:rsidRPr="00F33060">
        <w:rPr>
          <w:rFonts w:cs="Arial"/>
          <w:lang w:val="en-US" w:eastAsia="en-US"/>
        </w:rPr>
        <w:t>and help</w:t>
      </w:r>
      <w:r w:rsidR="00E71610" w:rsidRPr="00E71610">
        <w:rPr>
          <w:rFonts w:cs="Arial"/>
          <w:b/>
          <w:lang w:val="en-US" w:eastAsia="en-US"/>
        </w:rPr>
        <w:t xml:space="preserve"> </w:t>
      </w:r>
      <w:r w:rsidR="0039044E" w:rsidRPr="0070683C">
        <w:rPr>
          <w:rFonts w:cs="Arial"/>
        </w:rPr>
        <w:t xml:space="preserve">meet future service requirements for </w:t>
      </w:r>
      <w:r w:rsidR="00F33060" w:rsidRPr="00303C18">
        <w:rPr>
          <w:rFonts w:cs="Arial"/>
        </w:rPr>
        <w:t xml:space="preserve">CNS / CMS in Forensic Nursing (SAFE) </w:t>
      </w:r>
      <w:r w:rsidR="0039044E" w:rsidRPr="0070683C">
        <w:rPr>
          <w:rFonts w:cs="Arial"/>
        </w:rPr>
        <w:t xml:space="preserve">within the HSE.  </w:t>
      </w:r>
      <w:r w:rsidR="0039044E" w:rsidRPr="0070683C">
        <w:rPr>
          <w:rFonts w:cs="Arial"/>
          <w:b/>
        </w:rPr>
        <w:t xml:space="preserve">The course commencement date is </w:t>
      </w:r>
      <w:r w:rsidR="00D42897" w:rsidRPr="0070683C">
        <w:rPr>
          <w:rFonts w:cs="Arial"/>
          <w:b/>
        </w:rPr>
        <w:t xml:space="preserve">Monday </w:t>
      </w:r>
      <w:r w:rsidR="00986A4F">
        <w:rPr>
          <w:rFonts w:cs="Arial"/>
          <w:b/>
        </w:rPr>
        <w:t>13</w:t>
      </w:r>
      <w:r w:rsidR="00986A4F" w:rsidRPr="00986A4F">
        <w:rPr>
          <w:rFonts w:cs="Arial"/>
          <w:b/>
          <w:vertAlign w:val="superscript"/>
        </w:rPr>
        <w:t>th</w:t>
      </w:r>
      <w:r w:rsidR="00986A4F">
        <w:rPr>
          <w:rFonts w:cs="Arial"/>
          <w:b/>
        </w:rPr>
        <w:t xml:space="preserve"> January 2025</w:t>
      </w:r>
    </w:p>
    <w:p w14:paraId="4EC10532" w14:textId="77777777" w:rsidR="006158B7" w:rsidRPr="00EE7061" w:rsidRDefault="00942A32" w:rsidP="00456001">
      <w:pPr>
        <w:numPr>
          <w:ilvl w:val="0"/>
          <w:numId w:val="5"/>
        </w:numPr>
        <w:jc w:val="both"/>
        <w:rPr>
          <w:rFonts w:cs="Arial"/>
        </w:rPr>
      </w:pPr>
      <w:r w:rsidRPr="00EE7061">
        <w:rPr>
          <w:rFonts w:cs="Arial"/>
        </w:rPr>
        <w:t>You must complete the relevant</w:t>
      </w:r>
      <w:r w:rsidR="006158B7" w:rsidRPr="00EE7061">
        <w:rPr>
          <w:rFonts w:cs="Arial"/>
        </w:rPr>
        <w:t xml:space="preserve"> application form in full.  If you do not complete the application form in full your application may not be submitted to the selection board for consideration and subsequent interview (if applicable).</w:t>
      </w:r>
    </w:p>
    <w:p w14:paraId="5DF1306B" w14:textId="77777777" w:rsidR="006158B7" w:rsidRPr="00EE7061" w:rsidRDefault="006158B7" w:rsidP="00176309">
      <w:pPr>
        <w:numPr>
          <w:ilvl w:val="0"/>
          <w:numId w:val="5"/>
        </w:numPr>
        <w:jc w:val="both"/>
        <w:rPr>
          <w:rFonts w:cs="Arial"/>
        </w:rPr>
      </w:pPr>
      <w:r w:rsidRPr="00EE7061">
        <w:rPr>
          <w:rFonts w:cs="Arial"/>
        </w:rPr>
        <w:t xml:space="preserve">A selection board of senior managers will assess your application form against the eligibility criteria to see how your individual experience and skills match the needs of the post. </w:t>
      </w:r>
      <w:r w:rsidRPr="00EE7061">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08DB703C" w14:textId="77777777" w:rsidR="006158B7" w:rsidRPr="00EE7061" w:rsidRDefault="006158B7" w:rsidP="00176309">
      <w:pPr>
        <w:numPr>
          <w:ilvl w:val="0"/>
          <w:numId w:val="5"/>
        </w:numPr>
        <w:jc w:val="both"/>
        <w:rPr>
          <w:rFonts w:cs="Arial"/>
          <w:b/>
          <w:bCs/>
        </w:rPr>
      </w:pPr>
      <w:r w:rsidRPr="00EE7061">
        <w:rPr>
          <w:rFonts w:cs="Arial"/>
        </w:rPr>
        <w:t xml:space="preserve">There may be a number of stages of selection and short-listing or a ranking exercise may take place. A ranking exercise is an assessment that </w:t>
      </w:r>
      <w:r w:rsidRPr="00EE7061">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EE7061">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EE7061">
        <w:rPr>
          <w:rFonts w:cs="Arial"/>
          <w:iCs/>
          <w:color w:val="000000"/>
        </w:rPr>
        <w:t>.</w:t>
      </w:r>
    </w:p>
    <w:p w14:paraId="656D6ED5" w14:textId="77777777" w:rsidR="006158B7" w:rsidRPr="00EE7061" w:rsidRDefault="006239B9" w:rsidP="00176309">
      <w:pPr>
        <w:numPr>
          <w:ilvl w:val="0"/>
          <w:numId w:val="5"/>
        </w:numPr>
        <w:jc w:val="both"/>
        <w:rPr>
          <w:rFonts w:cs="Arial"/>
          <w:bCs/>
        </w:rPr>
      </w:pPr>
      <w:r w:rsidRPr="00EE7061">
        <w:rPr>
          <w:rFonts w:cs="Arial"/>
          <w:bCs/>
        </w:rPr>
        <w:t>Any applicant who does</w:t>
      </w:r>
      <w:r w:rsidR="006158B7" w:rsidRPr="00EE7061">
        <w:rPr>
          <w:rFonts w:cs="Arial"/>
          <w:bCs/>
        </w:rPr>
        <w:t xml:space="preserve"> not me</w:t>
      </w:r>
      <w:r w:rsidRPr="00EE7061">
        <w:rPr>
          <w:rFonts w:cs="Arial"/>
          <w:bCs/>
        </w:rPr>
        <w:t>et the eligibility criteria/ is</w:t>
      </w:r>
      <w:r w:rsidR="006158B7" w:rsidRPr="00EE7061">
        <w:rPr>
          <w:rFonts w:cs="Arial"/>
          <w:bCs/>
        </w:rPr>
        <w:t xml:space="preserve"> not shortlisted will be informed of that decision and the reason why.</w:t>
      </w:r>
    </w:p>
    <w:p w14:paraId="3241D4B2" w14:textId="77777777" w:rsidR="006158B7" w:rsidRPr="00EE7061" w:rsidRDefault="006239B9" w:rsidP="00176309">
      <w:pPr>
        <w:numPr>
          <w:ilvl w:val="0"/>
          <w:numId w:val="5"/>
        </w:numPr>
        <w:jc w:val="both"/>
        <w:rPr>
          <w:rFonts w:cs="Arial"/>
          <w:b/>
          <w:bCs/>
        </w:rPr>
      </w:pPr>
      <w:r w:rsidRPr="00EE7061">
        <w:rPr>
          <w:rFonts w:cs="Arial"/>
          <w:b/>
        </w:rPr>
        <w:t>C</w:t>
      </w:r>
      <w:r w:rsidR="006158B7" w:rsidRPr="00EE7061">
        <w:rPr>
          <w:rFonts w:cs="Arial"/>
          <w:b/>
        </w:rPr>
        <w:t>andidate</w:t>
      </w:r>
      <w:r w:rsidRPr="00EE7061">
        <w:rPr>
          <w:rFonts w:cs="Arial"/>
          <w:b/>
        </w:rPr>
        <w:t>s</w:t>
      </w:r>
      <w:r w:rsidR="006158B7" w:rsidRPr="00EE7061">
        <w:rPr>
          <w:rFonts w:cs="Arial"/>
          <w:b/>
        </w:rPr>
        <w:t xml:space="preserve"> invited to interview will be given more details regarding the interview at a later date. </w:t>
      </w:r>
      <w:r w:rsidR="006158B7" w:rsidRPr="00EE7061">
        <w:rPr>
          <w:rFonts w:cs="Arial"/>
          <w:b/>
          <w:bCs/>
        </w:rPr>
        <w:t xml:space="preserve"> </w:t>
      </w:r>
    </w:p>
    <w:p w14:paraId="2289790C" w14:textId="77777777" w:rsidR="008820FE" w:rsidRPr="0070683C" w:rsidRDefault="006158B7" w:rsidP="00176309">
      <w:pPr>
        <w:numPr>
          <w:ilvl w:val="0"/>
          <w:numId w:val="5"/>
        </w:numPr>
        <w:jc w:val="both"/>
        <w:rPr>
          <w:rFonts w:cs="Arial"/>
          <w:bCs/>
        </w:rPr>
      </w:pPr>
      <w:r w:rsidRPr="0070683C">
        <w:rPr>
          <w:rFonts w:cs="Arial"/>
          <w:bCs/>
        </w:rPr>
        <w:t xml:space="preserve">Candidates who are successful at interview will be placed on a panel in order of merit. </w:t>
      </w:r>
    </w:p>
    <w:p w14:paraId="0EF586AC" w14:textId="77777777" w:rsidR="006239B9" w:rsidRPr="00E71610" w:rsidRDefault="006239B9" w:rsidP="00176309">
      <w:pPr>
        <w:numPr>
          <w:ilvl w:val="0"/>
          <w:numId w:val="5"/>
        </w:numPr>
        <w:jc w:val="both"/>
        <w:rPr>
          <w:rFonts w:cs="Arial"/>
          <w:bCs/>
        </w:rPr>
      </w:pPr>
      <w:r w:rsidRPr="00E71610">
        <w:rPr>
          <w:rFonts w:cs="Arial"/>
          <w:bCs/>
        </w:rPr>
        <w:t>Posts are offered to the candidate with the highest order of merit</w:t>
      </w:r>
      <w:r w:rsidR="008820FE" w:rsidRPr="00E71610">
        <w:rPr>
          <w:rFonts w:cs="Arial"/>
          <w:bCs/>
        </w:rPr>
        <w:t xml:space="preserve">. </w:t>
      </w:r>
      <w:r w:rsidR="00231364" w:rsidRPr="00E71610">
        <w:rPr>
          <w:rFonts w:cs="Arial"/>
          <w:bCs/>
        </w:rPr>
        <w:t xml:space="preserve"> </w:t>
      </w:r>
      <w:r w:rsidRPr="00E71610">
        <w:rPr>
          <w:rFonts w:cs="Arial"/>
          <w:bCs/>
        </w:rPr>
        <w:t xml:space="preserve">Full details on how panels operate are available in </w:t>
      </w:r>
      <w:r w:rsidRPr="0070683C">
        <w:rPr>
          <w:rFonts w:cs="Arial"/>
          <w:bCs/>
        </w:rPr>
        <w:t xml:space="preserve">Appendix </w:t>
      </w:r>
      <w:r w:rsidR="00C843A8" w:rsidRPr="0070683C">
        <w:rPr>
          <w:rFonts w:cs="Arial"/>
          <w:bCs/>
        </w:rPr>
        <w:t>6</w:t>
      </w:r>
      <w:r w:rsidRPr="00E71610">
        <w:rPr>
          <w:rFonts w:cs="Arial"/>
          <w:bCs/>
        </w:rPr>
        <w:t>.</w:t>
      </w:r>
    </w:p>
    <w:p w14:paraId="7C3C28A2" w14:textId="77777777" w:rsidR="00A539BF" w:rsidRDefault="006158B7" w:rsidP="00176309">
      <w:pPr>
        <w:numPr>
          <w:ilvl w:val="0"/>
          <w:numId w:val="5"/>
        </w:numPr>
        <w:jc w:val="both"/>
        <w:rPr>
          <w:rFonts w:cs="Arial"/>
          <w:bCs/>
        </w:rPr>
      </w:pPr>
      <w:r w:rsidRPr="00EE7061">
        <w:rPr>
          <w:rFonts w:cs="Arial"/>
          <w:bCs/>
        </w:rPr>
        <w:t xml:space="preserve">We would like to highlight to you that interviews form a part of the selection process.  The </w:t>
      </w:r>
      <w:smartTag w:uri="urn:schemas-microsoft-com:office:smarttags" w:element="stockticker">
        <w:r w:rsidRPr="00EE7061">
          <w:rPr>
            <w:rFonts w:cs="Arial"/>
            <w:bCs/>
          </w:rPr>
          <w:t>HSE</w:t>
        </w:r>
      </w:smartTag>
      <w:r w:rsidRPr="00EE7061">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EE7061">
          <w:rPr>
            <w:rFonts w:cs="Arial"/>
            <w:bCs/>
          </w:rPr>
          <w:t>HSE</w:t>
        </w:r>
      </w:smartTag>
      <w:r w:rsidRPr="00EE7061">
        <w:rPr>
          <w:rFonts w:cs="Arial"/>
          <w:bCs/>
        </w:rPr>
        <w:t xml:space="preserve"> determines the merit, appropriateness and relevance of references. The </w:t>
      </w:r>
      <w:smartTag w:uri="urn:schemas-microsoft-com:office:smarttags" w:element="stockticker">
        <w:r w:rsidRPr="00EE7061">
          <w:rPr>
            <w:rFonts w:cs="Arial"/>
            <w:bCs/>
          </w:rPr>
          <w:t>HSE</w:t>
        </w:r>
      </w:smartTag>
      <w:r w:rsidRPr="00EE7061">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EE7061">
        <w:rPr>
          <w:rFonts w:cs="Arial"/>
        </w:rPr>
        <w:t xml:space="preserve">All previous employers may be contacted for reference purposes. </w:t>
      </w:r>
      <w:r w:rsidRPr="00EE7061">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EE7061">
          <w:rPr>
            <w:rFonts w:cs="Arial"/>
            <w:bCs/>
          </w:rPr>
          <w:t>HSE</w:t>
        </w:r>
      </w:smartTag>
      <w:r w:rsidRPr="00EE7061">
        <w:rPr>
          <w:rFonts w:cs="Arial"/>
          <w:bCs/>
        </w:rPr>
        <w:t xml:space="preserve"> reserves the right to retract a job offer should the successful candidate be unable to fulfil the provisions / criteria of the specific post in line with service need.</w:t>
      </w:r>
    </w:p>
    <w:p w14:paraId="2AEFB8E0" w14:textId="77777777" w:rsidR="00E71610" w:rsidRPr="00A60AC6" w:rsidRDefault="00E71610" w:rsidP="00E71610">
      <w:pPr>
        <w:numPr>
          <w:ilvl w:val="0"/>
          <w:numId w:val="5"/>
        </w:numPr>
        <w:jc w:val="both"/>
        <w:rPr>
          <w:rFonts w:cs="Arial"/>
          <w:u w:val="single"/>
        </w:rPr>
      </w:pPr>
      <w:r>
        <w:rPr>
          <w:rFonts w:cs="Arial"/>
        </w:rPr>
        <w:t>Candidates who</w:t>
      </w:r>
      <w:r w:rsidRPr="00732855">
        <w:rPr>
          <w:rFonts w:cs="Arial"/>
        </w:rPr>
        <w:t xml:space="preserve"> </w:t>
      </w:r>
      <w:r>
        <w:rPr>
          <w:rFonts w:cs="Arial"/>
        </w:rPr>
        <w:t>accept a Sponsorship placement</w:t>
      </w:r>
      <w:r w:rsidRPr="00732855">
        <w:rPr>
          <w:rFonts w:cs="Arial"/>
        </w:rPr>
        <w:t xml:space="preserve"> will be required to </w:t>
      </w:r>
      <w:r w:rsidRPr="00A60AC6">
        <w:rPr>
          <w:rFonts w:cs="Arial"/>
          <w:b/>
          <w:u w:val="single"/>
        </w:rPr>
        <w:t xml:space="preserve">submit </w:t>
      </w:r>
      <w:r>
        <w:rPr>
          <w:rFonts w:cs="Arial"/>
          <w:b/>
          <w:u w:val="single"/>
        </w:rPr>
        <w:t>proof of registration</w:t>
      </w:r>
      <w:r w:rsidR="00F33060">
        <w:rPr>
          <w:rFonts w:cs="Arial"/>
          <w:b/>
          <w:u w:val="single"/>
        </w:rPr>
        <w:t>, qualifications</w:t>
      </w:r>
      <w:r>
        <w:rPr>
          <w:rFonts w:cs="Arial"/>
          <w:b/>
          <w:u w:val="single"/>
        </w:rPr>
        <w:t xml:space="preserve"> &amp; </w:t>
      </w:r>
      <w:r w:rsidRPr="00A60AC6">
        <w:rPr>
          <w:rFonts w:cs="Arial"/>
          <w:b/>
          <w:u w:val="single"/>
        </w:rPr>
        <w:t>verification of service to our contracting department</w:t>
      </w:r>
      <w:r w:rsidRPr="00A60AC6">
        <w:rPr>
          <w:rFonts w:cs="Arial"/>
          <w:u w:val="single"/>
        </w:rPr>
        <w:t>.</w:t>
      </w:r>
    </w:p>
    <w:p w14:paraId="4994441D" w14:textId="77777777" w:rsidR="00E71610" w:rsidRPr="00EE7061" w:rsidRDefault="00E71610" w:rsidP="0070683C">
      <w:pPr>
        <w:ind w:left="360"/>
        <w:jc w:val="both"/>
        <w:rPr>
          <w:rFonts w:cs="Arial"/>
          <w:bCs/>
        </w:rPr>
      </w:pPr>
    </w:p>
    <w:p w14:paraId="5805E519" w14:textId="77777777" w:rsidR="00D130D8" w:rsidRPr="00EE7061" w:rsidRDefault="00D130D8" w:rsidP="00287E27">
      <w:pPr>
        <w:pStyle w:val="NormalWeb"/>
        <w:spacing w:after="120"/>
        <w:rPr>
          <w:rFonts w:ascii="Arial" w:eastAsia="Times New Roman" w:hAnsi="Arial" w:cs="Arial"/>
          <w:bCs/>
          <w:sz w:val="20"/>
          <w:szCs w:val="20"/>
        </w:rPr>
      </w:pPr>
      <w:r w:rsidRPr="00EE7061">
        <w:rPr>
          <w:rFonts w:ascii="Arial" w:eastAsia="Times New Roman" w:hAnsi="Arial" w:cs="Arial"/>
          <w:bCs/>
          <w:sz w:val="20"/>
          <w:szCs w:val="20"/>
        </w:rPr>
        <w:t>Please refer to the link below for further information on:</w:t>
      </w:r>
    </w:p>
    <w:p w14:paraId="7532E4BE" w14:textId="77777777" w:rsidR="00D130D8" w:rsidRPr="00EE7061" w:rsidRDefault="00D130D8" w:rsidP="00287E27">
      <w:pPr>
        <w:numPr>
          <w:ilvl w:val="0"/>
          <w:numId w:val="10"/>
        </w:numPr>
        <w:ind w:left="714" w:hanging="357"/>
        <w:rPr>
          <w:rFonts w:cs="Arial"/>
          <w:bCs/>
        </w:rPr>
      </w:pPr>
      <w:r w:rsidRPr="00EE7061">
        <w:rPr>
          <w:rFonts w:cs="Arial"/>
          <w:bCs/>
        </w:rPr>
        <w:t>What to Expect – when applying for a job in the HSE </w:t>
      </w:r>
    </w:p>
    <w:p w14:paraId="3C7E461C" w14:textId="77777777" w:rsidR="00D130D8" w:rsidRPr="00EE7061" w:rsidRDefault="00D130D8" w:rsidP="00287E27">
      <w:pPr>
        <w:numPr>
          <w:ilvl w:val="0"/>
          <w:numId w:val="10"/>
        </w:numPr>
        <w:ind w:left="714" w:hanging="357"/>
        <w:rPr>
          <w:rFonts w:cs="Arial"/>
          <w:bCs/>
        </w:rPr>
      </w:pPr>
      <w:r w:rsidRPr="00EE7061">
        <w:rPr>
          <w:rFonts w:cs="Arial"/>
          <w:bCs/>
        </w:rPr>
        <w:t>What to Expect – the Recruitment Journey </w:t>
      </w:r>
    </w:p>
    <w:p w14:paraId="53546807" w14:textId="77777777" w:rsidR="00287E27" w:rsidRPr="00EE7061" w:rsidRDefault="00287E27" w:rsidP="00287E27">
      <w:pPr>
        <w:pStyle w:val="NormalWeb"/>
        <w:rPr>
          <w:rFonts w:ascii="Arial" w:eastAsia="Times New Roman" w:hAnsi="Arial" w:cs="Arial"/>
          <w:bCs/>
          <w:sz w:val="20"/>
          <w:szCs w:val="20"/>
        </w:rPr>
      </w:pPr>
    </w:p>
    <w:p w14:paraId="6827B5CC" w14:textId="77777777" w:rsidR="00D130D8" w:rsidRPr="00EE7061" w:rsidRDefault="008C69D3" w:rsidP="00287E27">
      <w:pPr>
        <w:pStyle w:val="NormalWeb"/>
        <w:rPr>
          <w:rStyle w:val="Hyperlink"/>
          <w:rFonts w:ascii="Arial" w:eastAsia="Times New Roman" w:hAnsi="Arial" w:cs="Arial"/>
          <w:bCs/>
          <w:sz w:val="20"/>
          <w:szCs w:val="20"/>
        </w:rPr>
      </w:pPr>
      <w:hyperlink r:id="rId14" w:history="1">
        <w:r w:rsidR="0051288C" w:rsidRPr="00EE7061">
          <w:rPr>
            <w:rStyle w:val="Hyperlink"/>
            <w:rFonts w:ascii="Arial" w:eastAsia="Times New Roman" w:hAnsi="Arial" w:cs="Arial"/>
            <w:bCs/>
            <w:sz w:val="20"/>
            <w:szCs w:val="20"/>
          </w:rPr>
          <w:t>https://www.hse.ie/eng/staff/jobs/recruitment-process/</w:t>
        </w:r>
      </w:hyperlink>
    </w:p>
    <w:p w14:paraId="56764A78" w14:textId="77777777" w:rsidR="00BE2D60" w:rsidRPr="00EE7061" w:rsidRDefault="00BE2D60" w:rsidP="00287E27">
      <w:pPr>
        <w:pStyle w:val="NormalWeb"/>
        <w:rPr>
          <w:rStyle w:val="Hyperlink"/>
          <w:rFonts w:ascii="Arial" w:eastAsia="Times New Roman" w:hAnsi="Arial" w:cs="Arial"/>
          <w:bCs/>
          <w:sz w:val="20"/>
          <w:szCs w:val="20"/>
        </w:rPr>
      </w:pPr>
    </w:p>
    <w:p w14:paraId="1313C4FF" w14:textId="77777777" w:rsidR="00BE2D60" w:rsidRPr="00EE7061" w:rsidRDefault="00BE2D60" w:rsidP="00287E27">
      <w:pPr>
        <w:pStyle w:val="NormalWeb"/>
        <w:rPr>
          <w:rFonts w:ascii="Arial" w:eastAsia="Times New Roman" w:hAnsi="Arial" w:cs="Arial"/>
          <w:bCs/>
          <w:sz w:val="20"/>
          <w:szCs w:val="20"/>
        </w:rPr>
      </w:pPr>
      <w:r w:rsidRPr="00EE7061">
        <w:rPr>
          <w:rFonts w:ascii="Arial" w:hAnsi="Arial" w:cs="Arial"/>
          <w:sz w:val="20"/>
          <w:szCs w:val="20"/>
        </w:rPr>
        <w:t xml:space="preserve">We recommend that you visit </w:t>
      </w:r>
      <w:hyperlink r:id="rId15" w:history="1">
        <w:r w:rsidRPr="00EE7061">
          <w:rPr>
            <w:rStyle w:val="Hyperlink"/>
            <w:rFonts w:ascii="Arial" w:hAnsi="Arial" w:cs="Arial"/>
            <w:sz w:val="20"/>
            <w:szCs w:val="20"/>
          </w:rPr>
          <w:t>https://www.hse.ie/eng/staff/jobs/</w:t>
        </w:r>
      </w:hyperlink>
      <w:r w:rsidRPr="00EE7061">
        <w:rPr>
          <w:rFonts w:ascii="Arial" w:hAnsi="Arial" w:cs="Arial"/>
          <w:color w:val="1F497D"/>
          <w:sz w:val="20"/>
          <w:szCs w:val="20"/>
        </w:rPr>
        <w:t xml:space="preserve">  </w:t>
      </w:r>
      <w:r w:rsidRPr="00EE7061">
        <w:rPr>
          <w:rFonts w:ascii="Arial" w:hAnsi="Arial" w:cs="Arial"/>
          <w:sz w:val="20"/>
          <w:szCs w:val="20"/>
        </w:rPr>
        <w:t>on regular basis to ensure yo</w:t>
      </w:r>
      <w:r w:rsidR="002D500D" w:rsidRPr="00EE7061">
        <w:rPr>
          <w:rFonts w:ascii="Arial" w:hAnsi="Arial" w:cs="Arial"/>
          <w:sz w:val="20"/>
          <w:szCs w:val="20"/>
        </w:rPr>
        <w:t xml:space="preserve">u are aware of the wide range </w:t>
      </w:r>
      <w:r w:rsidRPr="00EE7061">
        <w:rPr>
          <w:rFonts w:ascii="Arial" w:hAnsi="Arial" w:cs="Arial"/>
          <w:sz w:val="20"/>
          <w:szCs w:val="20"/>
        </w:rPr>
        <w:t>of HSE career opportunities.</w:t>
      </w:r>
    </w:p>
    <w:p w14:paraId="73F57869" w14:textId="0C259A1F" w:rsidR="007A67C6" w:rsidRDefault="007A67C6" w:rsidP="006C3390">
      <w:pPr>
        <w:tabs>
          <w:tab w:val="left" w:pos="0"/>
        </w:tabs>
        <w:autoSpaceDE w:val="0"/>
        <w:autoSpaceDN w:val="0"/>
        <w:adjustRightInd w:val="0"/>
        <w:jc w:val="both"/>
        <w:rPr>
          <w:rFonts w:cs="Arial"/>
          <w:bCs/>
        </w:rPr>
      </w:pPr>
    </w:p>
    <w:p w14:paraId="5D56643C" w14:textId="77777777" w:rsidR="00871B22" w:rsidRPr="00456001" w:rsidRDefault="00871B22" w:rsidP="0070683C">
      <w:pPr>
        <w:numPr>
          <w:ilvl w:val="0"/>
          <w:numId w:val="1"/>
        </w:numPr>
        <w:shd w:val="clear" w:color="auto" w:fill="D9D9D9"/>
        <w:jc w:val="both"/>
        <w:rPr>
          <w:rFonts w:cs="Arial"/>
          <w:b/>
        </w:rPr>
      </w:pPr>
      <w:r w:rsidRPr="00456001">
        <w:rPr>
          <w:rFonts w:cs="Arial"/>
          <w:b/>
        </w:rPr>
        <w:t>Where are the sponsorship places located?</w:t>
      </w:r>
    </w:p>
    <w:p w14:paraId="56503D9E" w14:textId="77777777" w:rsidR="00871B22" w:rsidRDefault="00871B22" w:rsidP="0070683C">
      <w:pPr>
        <w:jc w:val="both"/>
        <w:rPr>
          <w:rFonts w:cs="Arial"/>
          <w:bCs/>
        </w:rPr>
      </w:pPr>
    </w:p>
    <w:p w14:paraId="5F58BED9" w14:textId="77777777" w:rsidR="00871B22" w:rsidRPr="002055B7" w:rsidRDefault="00871B22" w:rsidP="0070683C">
      <w:pPr>
        <w:jc w:val="both"/>
        <w:rPr>
          <w:rFonts w:cs="Arial"/>
          <w:bCs/>
        </w:rPr>
      </w:pPr>
      <w:r w:rsidRPr="002E51C5">
        <w:rPr>
          <w:rFonts w:cs="Arial"/>
          <w:bCs/>
        </w:rPr>
        <w:t xml:space="preserve">Students </w:t>
      </w:r>
      <w:r w:rsidRPr="001E7650">
        <w:rPr>
          <w:rFonts w:cs="Arial"/>
          <w:bCs/>
        </w:rPr>
        <w:t xml:space="preserve">will be obliged to undertake their clinical placements as specified by their Sponsoring Area. These clinical placements are </w:t>
      </w:r>
      <w:r w:rsidRPr="002055B7">
        <w:rPr>
          <w:rFonts w:cs="Arial"/>
          <w:bCs/>
        </w:rPr>
        <w:t xml:space="preserve">located throughout the </w:t>
      </w:r>
      <w:r w:rsidR="00F33060">
        <w:rPr>
          <w:rFonts w:cs="Arial"/>
          <w:bCs/>
        </w:rPr>
        <w:t>HSE Sexual Assault Treatment Units</w:t>
      </w:r>
      <w:r w:rsidRPr="002055B7">
        <w:rPr>
          <w:rFonts w:cs="Arial"/>
          <w:bCs/>
        </w:rPr>
        <w:t>. </w:t>
      </w:r>
    </w:p>
    <w:p w14:paraId="6A9E6C9C" w14:textId="77777777" w:rsidR="00871B22" w:rsidRPr="00456001" w:rsidRDefault="00871B22" w:rsidP="00871B22">
      <w:pPr>
        <w:ind w:left="284"/>
        <w:rPr>
          <w:rFonts w:cs="Arial"/>
        </w:rPr>
      </w:pPr>
    </w:p>
    <w:p w14:paraId="5AB99E72" w14:textId="2E7937E2" w:rsidR="00871B22" w:rsidRDefault="00871B22" w:rsidP="00871B22">
      <w:pPr>
        <w:rPr>
          <w:rFonts w:cs="Arial"/>
        </w:rPr>
      </w:pPr>
      <w:r w:rsidRPr="00456001">
        <w:rPr>
          <w:rFonts w:cs="Arial"/>
        </w:rPr>
        <w:t xml:space="preserve">There are </w:t>
      </w:r>
      <w:r w:rsidR="00254ECF">
        <w:rPr>
          <w:rFonts w:cs="Arial"/>
        </w:rPr>
        <w:t>5</w:t>
      </w:r>
      <w:r w:rsidR="007A67C6">
        <w:rPr>
          <w:rFonts w:cs="Arial"/>
        </w:rPr>
        <w:t xml:space="preserve"> SAFE</w:t>
      </w:r>
      <w:r w:rsidRPr="00456001">
        <w:rPr>
          <w:rFonts w:cs="Arial"/>
        </w:rPr>
        <w:t xml:space="preserve"> sponsorship places available</w:t>
      </w:r>
      <w:r w:rsidR="008B33D5">
        <w:rPr>
          <w:rFonts w:cs="Arial"/>
        </w:rPr>
        <w:t>:</w:t>
      </w:r>
    </w:p>
    <w:p w14:paraId="1E006C55" w14:textId="77777777" w:rsidR="008B33D5" w:rsidRDefault="008B33D5" w:rsidP="00871B22">
      <w:pPr>
        <w:rPr>
          <w:rFonts w:cs="Arial"/>
        </w:rPr>
      </w:pPr>
    </w:p>
    <w:p w14:paraId="1148C875" w14:textId="77777777" w:rsidR="008B33D5" w:rsidRPr="00DE3BD0" w:rsidRDefault="008B33D5" w:rsidP="008B33D5">
      <w:pPr>
        <w:numPr>
          <w:ilvl w:val="0"/>
          <w:numId w:val="36"/>
        </w:numPr>
        <w:rPr>
          <w:rFonts w:cs="Arial"/>
          <w:lang w:val="en-GB" w:eastAsia="en-GB"/>
        </w:rPr>
      </w:pPr>
      <w:r w:rsidRPr="00DE3BD0">
        <w:rPr>
          <w:rFonts w:cs="Arial"/>
          <w:lang w:val="en-GB" w:eastAsia="en-GB"/>
        </w:rPr>
        <w:t xml:space="preserve">Letterkenny University Hospital x </w:t>
      </w:r>
      <w:r w:rsidR="00DE3BD0" w:rsidRPr="00DE3BD0">
        <w:rPr>
          <w:rFonts w:cs="Arial"/>
          <w:lang w:val="en-GB" w:eastAsia="en-GB"/>
        </w:rPr>
        <w:t>1 Post</w:t>
      </w:r>
    </w:p>
    <w:p w14:paraId="772D2C52" w14:textId="77777777" w:rsidR="008B33D5" w:rsidRPr="00DE3BD0" w:rsidRDefault="008B33D5" w:rsidP="008B33D5">
      <w:pPr>
        <w:numPr>
          <w:ilvl w:val="0"/>
          <w:numId w:val="37"/>
        </w:numPr>
        <w:rPr>
          <w:rFonts w:cs="Arial"/>
          <w:lang w:val="en-GB" w:eastAsia="en-GB"/>
        </w:rPr>
      </w:pPr>
      <w:r w:rsidRPr="00DE3BD0">
        <w:rPr>
          <w:rFonts w:cs="Arial"/>
          <w:lang w:val="en-GB" w:eastAsia="en-GB"/>
        </w:rPr>
        <w:t>Midland</w:t>
      </w:r>
      <w:r w:rsidR="00DE3BD0" w:rsidRPr="00DE3BD0">
        <w:rPr>
          <w:rFonts w:cs="Arial"/>
          <w:lang w:val="en-GB" w:eastAsia="en-GB"/>
        </w:rPr>
        <w:t xml:space="preserve"> Regional Hospital Mullingar x 2</w:t>
      </w:r>
      <w:r w:rsidRPr="00DE3BD0">
        <w:rPr>
          <w:rFonts w:cs="Arial"/>
          <w:lang w:val="en-GB" w:eastAsia="en-GB"/>
        </w:rPr>
        <w:t xml:space="preserve"> Post</w:t>
      </w:r>
      <w:r w:rsidR="00DE3BD0" w:rsidRPr="00DE3BD0">
        <w:rPr>
          <w:rFonts w:cs="Arial"/>
          <w:lang w:val="en-GB" w:eastAsia="en-GB"/>
        </w:rPr>
        <w:t>s</w:t>
      </w:r>
    </w:p>
    <w:p w14:paraId="1B0A2D6B" w14:textId="370C365D" w:rsidR="008B33D5" w:rsidRPr="00DE3BD0" w:rsidRDefault="008B33D5" w:rsidP="008B33D5">
      <w:pPr>
        <w:numPr>
          <w:ilvl w:val="0"/>
          <w:numId w:val="37"/>
        </w:numPr>
        <w:rPr>
          <w:rFonts w:cs="Arial"/>
          <w:lang w:val="en-GB" w:eastAsia="en-GB"/>
        </w:rPr>
      </w:pPr>
      <w:r w:rsidRPr="00DE3BD0">
        <w:rPr>
          <w:rFonts w:cs="Arial"/>
          <w:lang w:val="en-GB" w:eastAsia="en-GB"/>
        </w:rPr>
        <w:t xml:space="preserve">Galway University Hospital x </w:t>
      </w:r>
      <w:r w:rsidR="001E7400">
        <w:rPr>
          <w:rFonts w:cs="Arial"/>
          <w:lang w:val="en-GB" w:eastAsia="en-GB"/>
        </w:rPr>
        <w:t>1</w:t>
      </w:r>
      <w:r w:rsidRPr="00DE3BD0">
        <w:rPr>
          <w:rFonts w:cs="Arial"/>
          <w:lang w:val="en-GB" w:eastAsia="en-GB"/>
        </w:rPr>
        <w:t xml:space="preserve"> Post</w:t>
      </w:r>
    </w:p>
    <w:p w14:paraId="707D1D70" w14:textId="1F2F5546" w:rsidR="00DE3BD0" w:rsidRPr="00DE3BD0" w:rsidRDefault="00254ECF" w:rsidP="008B33D5">
      <w:pPr>
        <w:numPr>
          <w:ilvl w:val="0"/>
          <w:numId w:val="37"/>
        </w:numPr>
        <w:rPr>
          <w:rFonts w:cs="Arial"/>
          <w:lang w:val="en-GB" w:eastAsia="en-GB"/>
        </w:rPr>
      </w:pPr>
      <w:r>
        <w:rPr>
          <w:rFonts w:cs="Arial"/>
          <w:lang w:val="en-GB" w:eastAsia="en-GB"/>
        </w:rPr>
        <w:t>Rotunda Hospital x 1</w:t>
      </w:r>
      <w:r w:rsidR="007A67C6">
        <w:rPr>
          <w:rFonts w:cs="Arial"/>
          <w:lang w:val="en-GB" w:eastAsia="en-GB"/>
        </w:rPr>
        <w:t xml:space="preserve"> Post</w:t>
      </w:r>
    </w:p>
    <w:p w14:paraId="0ADF3B0A" w14:textId="77777777" w:rsidR="00871B22" w:rsidRPr="00456001" w:rsidRDefault="00871B22" w:rsidP="00871B22">
      <w:pPr>
        <w:rPr>
          <w:rFonts w:cs="Arial"/>
        </w:rPr>
      </w:pPr>
    </w:p>
    <w:p w14:paraId="30E8B118" w14:textId="7D487EBA" w:rsidR="00871B22" w:rsidRDefault="00871B22">
      <w:pPr>
        <w:jc w:val="both"/>
        <w:rPr>
          <w:rFonts w:cs="Arial"/>
        </w:rPr>
      </w:pPr>
      <w:r w:rsidRPr="00690C93">
        <w:rPr>
          <w:rFonts w:cs="Arial"/>
          <w:b/>
          <w:bCs/>
        </w:rPr>
        <w:t>Please note:</w:t>
      </w:r>
      <w:r w:rsidRPr="00690C93">
        <w:rPr>
          <w:rFonts w:cs="Arial"/>
        </w:rPr>
        <w:t xml:space="preserve"> </w:t>
      </w:r>
      <w:r w:rsidR="00F03A9C">
        <w:rPr>
          <w:rFonts w:cs="Arial"/>
        </w:rPr>
        <w:t>Candidates will be asked in their application form to rank the sponsoring areas in order of preference.</w:t>
      </w:r>
      <w:r w:rsidR="00F03A9C" w:rsidRPr="00F03A9C">
        <w:rPr>
          <w:rFonts w:cs="Arial"/>
          <w:lang w:val="en-GB"/>
        </w:rPr>
        <w:t xml:space="preserve"> </w:t>
      </w:r>
      <w:r w:rsidR="00F03A9C">
        <w:rPr>
          <w:rFonts w:cs="Arial"/>
          <w:lang w:val="en-GB"/>
        </w:rPr>
        <w:t>Candidates</w:t>
      </w:r>
      <w:r w:rsidR="00F03A9C" w:rsidRPr="00E71610">
        <w:rPr>
          <w:rFonts w:cs="Arial"/>
          <w:lang w:val="en-GB"/>
        </w:rPr>
        <w:t xml:space="preserve"> can identify a maximum of </w:t>
      </w:r>
      <w:r w:rsidR="008B33D5">
        <w:rPr>
          <w:rFonts w:cs="Arial"/>
          <w:lang w:val="en-GB"/>
        </w:rPr>
        <w:t>5</w:t>
      </w:r>
      <w:r w:rsidR="00F03A9C">
        <w:rPr>
          <w:rFonts w:cs="Arial"/>
          <w:lang w:val="en-GB"/>
        </w:rPr>
        <w:t xml:space="preserve"> sponsoring areas in their application form. </w:t>
      </w:r>
      <w:r w:rsidRPr="00456001">
        <w:rPr>
          <w:rFonts w:cs="Arial"/>
          <w:lang w:val="en-GB"/>
        </w:rPr>
        <w:t>In order to maximise your prospects of securing a sponsorship it is advisable to identify more than one sponsoring area.</w:t>
      </w:r>
      <w:r w:rsidRPr="00456001">
        <w:rPr>
          <w:rFonts w:cs="Arial"/>
        </w:rPr>
        <w:t xml:space="preserve"> </w:t>
      </w:r>
      <w:r w:rsidR="00BD76A3">
        <w:rPr>
          <w:rFonts w:cs="Arial"/>
        </w:rPr>
        <w:t>Offers will be made to candidates on the panel in</w:t>
      </w:r>
      <w:r w:rsidR="00BD76A3" w:rsidRPr="00456001">
        <w:rPr>
          <w:rFonts w:cs="Arial"/>
        </w:rPr>
        <w:t xml:space="preserve"> order</w:t>
      </w:r>
      <w:r w:rsidR="00BD76A3" w:rsidRPr="00E71610">
        <w:rPr>
          <w:rFonts w:cs="Arial"/>
          <w:lang w:val="en-GB"/>
        </w:rPr>
        <w:t xml:space="preserve"> of merit </w:t>
      </w:r>
      <w:r w:rsidR="00BD76A3">
        <w:rPr>
          <w:rFonts w:cs="Arial"/>
          <w:lang w:val="en-GB"/>
        </w:rPr>
        <w:t xml:space="preserve">and according to </w:t>
      </w:r>
      <w:r w:rsidR="00BD76A3" w:rsidRPr="00E71610">
        <w:rPr>
          <w:rFonts w:cs="Arial"/>
          <w:lang w:val="en-GB"/>
        </w:rPr>
        <w:t xml:space="preserve">sponsorship </w:t>
      </w:r>
      <w:r w:rsidR="00BD76A3">
        <w:rPr>
          <w:rFonts w:cs="Arial"/>
          <w:lang w:val="en-GB"/>
        </w:rPr>
        <w:t>places available in their chosen sponsoring</w:t>
      </w:r>
      <w:r w:rsidR="00BD76A3" w:rsidRPr="00E71610">
        <w:rPr>
          <w:rFonts w:cs="Arial"/>
          <w:lang w:val="en-GB"/>
        </w:rPr>
        <w:t xml:space="preserve"> area</w:t>
      </w:r>
      <w:r w:rsidR="00BD76A3">
        <w:rPr>
          <w:rFonts w:cs="Arial"/>
          <w:lang w:val="en-GB"/>
        </w:rPr>
        <w:t>.</w:t>
      </w:r>
      <w:r w:rsidR="00BD76A3" w:rsidRPr="00E71610">
        <w:rPr>
          <w:rFonts w:cs="Arial"/>
          <w:lang w:val="en-GB"/>
        </w:rPr>
        <w:t xml:space="preserve"> </w:t>
      </w:r>
      <w:r w:rsidRPr="00456001">
        <w:rPr>
          <w:rFonts w:cs="Arial"/>
        </w:rPr>
        <w:t>There is no guarantee that, should you be successful at interview, you will be offered a sponsorship.</w:t>
      </w:r>
    </w:p>
    <w:p w14:paraId="6132A300" w14:textId="77777777" w:rsidR="007A67C6" w:rsidRDefault="007A67C6">
      <w:pPr>
        <w:jc w:val="both"/>
        <w:rPr>
          <w:rFonts w:cs="Arial"/>
        </w:rPr>
      </w:pPr>
    </w:p>
    <w:p w14:paraId="24CDA231" w14:textId="0A09003E" w:rsidR="007A67C6" w:rsidRPr="007A67C6" w:rsidRDefault="007A67C6" w:rsidP="007A67C6">
      <w:pPr>
        <w:numPr>
          <w:ilvl w:val="0"/>
          <w:numId w:val="1"/>
        </w:numPr>
        <w:shd w:val="clear" w:color="auto" w:fill="D9D9D9"/>
        <w:autoSpaceDE w:val="0"/>
        <w:autoSpaceDN w:val="0"/>
        <w:adjustRightInd w:val="0"/>
        <w:jc w:val="both"/>
        <w:rPr>
          <w:rFonts w:cs="Arial"/>
          <w:b/>
          <w:bCs/>
          <w:color w:val="000000"/>
        </w:rPr>
      </w:pPr>
      <w:r w:rsidRPr="007A67C6">
        <w:rPr>
          <w:rFonts w:cs="Arial"/>
          <w:b/>
          <w:bCs/>
          <w:color w:val="000000"/>
        </w:rPr>
        <w:t>Child and Adolescent Sexual Assault Treatment Training</w:t>
      </w:r>
    </w:p>
    <w:p w14:paraId="007F6653" w14:textId="77777777" w:rsidR="007A67C6" w:rsidRDefault="007A67C6" w:rsidP="007A67C6">
      <w:pPr>
        <w:ind w:left="72"/>
        <w:rPr>
          <w:rFonts w:cs="Arial"/>
        </w:rPr>
      </w:pPr>
      <w:r>
        <w:rPr>
          <w:rFonts w:cs="Arial"/>
        </w:rPr>
        <w:t>The following CASATS/PFMS posts are also available:</w:t>
      </w:r>
    </w:p>
    <w:p w14:paraId="328520B2" w14:textId="77777777" w:rsidR="007A67C6" w:rsidRDefault="007A67C6" w:rsidP="007A67C6">
      <w:pPr>
        <w:ind w:left="72"/>
        <w:rPr>
          <w:rFonts w:eastAsiaTheme="minorHAnsi" w:cs="Arial"/>
        </w:rPr>
      </w:pPr>
    </w:p>
    <w:p w14:paraId="38441C64" w14:textId="77777777" w:rsidR="007A67C6" w:rsidRDefault="007A67C6" w:rsidP="007A67C6">
      <w:pPr>
        <w:numPr>
          <w:ilvl w:val="0"/>
          <w:numId w:val="36"/>
        </w:numPr>
        <w:rPr>
          <w:rFonts w:cs="Arial"/>
        </w:rPr>
      </w:pPr>
      <w:r>
        <w:rPr>
          <w:rFonts w:cs="Arial"/>
        </w:rPr>
        <w:t>South Infirmary-Victoria Hospital x 1 Post</w:t>
      </w:r>
    </w:p>
    <w:p w14:paraId="2801F17F" w14:textId="77777777" w:rsidR="007A67C6" w:rsidRDefault="007A67C6" w:rsidP="007A67C6">
      <w:pPr>
        <w:numPr>
          <w:ilvl w:val="0"/>
          <w:numId w:val="37"/>
        </w:numPr>
        <w:rPr>
          <w:rFonts w:cs="Arial"/>
        </w:rPr>
      </w:pPr>
      <w:r>
        <w:rPr>
          <w:rFonts w:cs="Arial"/>
        </w:rPr>
        <w:t>Galway University Hospital x 1 Post</w:t>
      </w:r>
    </w:p>
    <w:p w14:paraId="6D9A6A1A" w14:textId="77777777" w:rsidR="007A67C6" w:rsidRDefault="007A67C6" w:rsidP="007A67C6">
      <w:pPr>
        <w:rPr>
          <w:rFonts w:cs="Arial"/>
          <w:sz w:val="24"/>
          <w:szCs w:val="24"/>
        </w:rPr>
      </w:pPr>
    </w:p>
    <w:p w14:paraId="57E566E6" w14:textId="740737EC" w:rsidR="007A67C6" w:rsidRDefault="007A67C6" w:rsidP="007A67C6">
      <w:pPr>
        <w:rPr>
          <w:rFonts w:cs="Arial"/>
          <w:kern w:val="28"/>
          <w:lang w:val="en-US" w:eastAsia="en-US"/>
        </w:rPr>
      </w:pPr>
      <w:r>
        <w:rPr>
          <w:rFonts w:cs="Arial"/>
        </w:rPr>
        <w:t xml:space="preserve">Candidates will be asked in their application form to indicate their interest in CASAT training and to rank the sponsorship places in order of preference. Candidates who accept a CASATS/PFMS post will be given the opportunity on completion of the SAFE programme, to further </w:t>
      </w:r>
      <w:r>
        <w:rPr>
          <w:rFonts w:cs="Arial"/>
          <w:kern w:val="28"/>
          <w:lang w:val="en-US" w:eastAsia="en-US"/>
        </w:rPr>
        <w:t>develop their skills and complete specialized training in the Child and Adolescent Sexual Assault Treatment Service (CASATS) Galway or the</w:t>
      </w:r>
      <w:r>
        <w:rPr>
          <w:rFonts w:eastAsia="Calibri" w:cs="Arial"/>
        </w:rPr>
        <w:t xml:space="preserve"> Paediatric Forensic Medical Service in (PFMS) Cork</w:t>
      </w:r>
      <w:r>
        <w:rPr>
          <w:rFonts w:cs="Arial"/>
          <w:kern w:val="28"/>
          <w:lang w:val="en-US" w:eastAsia="en-US"/>
        </w:rPr>
        <w:t>.</w:t>
      </w:r>
    </w:p>
    <w:p w14:paraId="69DEC3FA" w14:textId="5D15210B" w:rsidR="00871B22" w:rsidRPr="00EE7061" w:rsidRDefault="00871B22" w:rsidP="006C3390">
      <w:pPr>
        <w:tabs>
          <w:tab w:val="left" w:pos="0"/>
        </w:tabs>
        <w:autoSpaceDE w:val="0"/>
        <w:autoSpaceDN w:val="0"/>
        <w:adjustRightInd w:val="0"/>
        <w:jc w:val="both"/>
        <w:rPr>
          <w:rFonts w:cs="Arial"/>
          <w:bCs/>
        </w:rPr>
      </w:pPr>
    </w:p>
    <w:p w14:paraId="22113AFE" w14:textId="77777777" w:rsidR="00863BC8" w:rsidRPr="00EE7061" w:rsidRDefault="00863BC8" w:rsidP="00863BC8">
      <w:pPr>
        <w:numPr>
          <w:ilvl w:val="0"/>
          <w:numId w:val="1"/>
        </w:numPr>
        <w:shd w:val="clear" w:color="auto" w:fill="D9D9D9"/>
        <w:autoSpaceDE w:val="0"/>
        <w:autoSpaceDN w:val="0"/>
        <w:adjustRightInd w:val="0"/>
        <w:jc w:val="both"/>
        <w:rPr>
          <w:rFonts w:cs="Arial"/>
          <w:b/>
          <w:bCs/>
          <w:color w:val="000000"/>
        </w:rPr>
      </w:pPr>
      <w:r w:rsidRPr="00EE7061">
        <w:rPr>
          <w:rFonts w:cs="Arial"/>
          <w:b/>
          <w:bCs/>
          <w:color w:val="000000"/>
        </w:rPr>
        <w:t>Interview Notes</w:t>
      </w:r>
    </w:p>
    <w:p w14:paraId="0A10EEB4" w14:textId="77777777" w:rsidR="00863BC8" w:rsidRPr="00EE7061" w:rsidRDefault="00863BC8" w:rsidP="006C3390">
      <w:pPr>
        <w:tabs>
          <w:tab w:val="left" w:pos="0"/>
        </w:tabs>
        <w:autoSpaceDE w:val="0"/>
        <w:autoSpaceDN w:val="0"/>
        <w:adjustRightInd w:val="0"/>
        <w:jc w:val="both"/>
        <w:rPr>
          <w:rFonts w:cs="Arial"/>
          <w:bCs/>
        </w:rPr>
      </w:pPr>
    </w:p>
    <w:p w14:paraId="46A22D5B" w14:textId="77777777" w:rsidR="00863BC8" w:rsidRDefault="00863BC8" w:rsidP="006C3390">
      <w:pPr>
        <w:tabs>
          <w:tab w:val="left" w:pos="0"/>
        </w:tabs>
        <w:autoSpaceDE w:val="0"/>
        <w:autoSpaceDN w:val="0"/>
        <w:adjustRightInd w:val="0"/>
        <w:jc w:val="both"/>
        <w:rPr>
          <w:rFonts w:cs="Arial"/>
        </w:rPr>
      </w:pPr>
      <w:r w:rsidRPr="00EE7061">
        <w:rPr>
          <w:rFonts w:cs="Arial"/>
        </w:rP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6B2DE37" w14:textId="77777777" w:rsidR="00E71610" w:rsidRPr="00EE7061" w:rsidRDefault="00E71610" w:rsidP="006C3390">
      <w:pPr>
        <w:tabs>
          <w:tab w:val="left" w:pos="0"/>
        </w:tabs>
        <w:autoSpaceDE w:val="0"/>
        <w:autoSpaceDN w:val="0"/>
        <w:adjustRightInd w:val="0"/>
        <w:jc w:val="both"/>
        <w:rPr>
          <w:rFonts w:cs="Arial"/>
        </w:rPr>
      </w:pPr>
    </w:p>
    <w:p w14:paraId="2703BBE0" w14:textId="77777777" w:rsidR="00E71610" w:rsidRPr="00E71610" w:rsidRDefault="00E71610" w:rsidP="00E71610">
      <w:pPr>
        <w:numPr>
          <w:ilvl w:val="0"/>
          <w:numId w:val="1"/>
        </w:numPr>
        <w:shd w:val="clear" w:color="auto" w:fill="D9D9D9"/>
        <w:autoSpaceDE w:val="0"/>
        <w:autoSpaceDN w:val="0"/>
        <w:adjustRightInd w:val="0"/>
        <w:jc w:val="both"/>
        <w:rPr>
          <w:rFonts w:cs="Arial"/>
          <w:b/>
          <w:bCs/>
          <w:color w:val="000000"/>
        </w:rPr>
      </w:pPr>
      <w:r w:rsidRPr="00E71610">
        <w:rPr>
          <w:rFonts w:cs="Arial"/>
          <w:b/>
          <w:bCs/>
          <w:color w:val="000000"/>
        </w:rPr>
        <w:t>Formation of Panels</w:t>
      </w:r>
    </w:p>
    <w:p w14:paraId="554B3653" w14:textId="77777777" w:rsidR="00E71610" w:rsidRPr="00E71610" w:rsidRDefault="00E71610" w:rsidP="00E71610">
      <w:pPr>
        <w:autoSpaceDE w:val="0"/>
        <w:autoSpaceDN w:val="0"/>
        <w:adjustRightInd w:val="0"/>
        <w:ind w:left="360"/>
        <w:jc w:val="both"/>
        <w:rPr>
          <w:rFonts w:cs="Arial"/>
          <w:b/>
          <w:bCs/>
          <w:color w:val="000000"/>
        </w:rPr>
      </w:pPr>
    </w:p>
    <w:p w14:paraId="416FDF9A" w14:textId="77777777" w:rsidR="00E71610" w:rsidRPr="00E71610" w:rsidRDefault="00E71610" w:rsidP="00E71610">
      <w:pPr>
        <w:autoSpaceDE w:val="0"/>
        <w:autoSpaceDN w:val="0"/>
        <w:adjustRightInd w:val="0"/>
        <w:jc w:val="both"/>
        <w:rPr>
          <w:rFonts w:cs="Arial"/>
          <w:b/>
          <w:bCs/>
          <w:color w:val="000000"/>
        </w:rPr>
      </w:pPr>
      <w:r w:rsidRPr="00E71610">
        <w:rPr>
          <w:rFonts w:cs="Arial"/>
          <w:b/>
          <w:bCs/>
          <w:color w:val="000000"/>
        </w:rPr>
        <w:t>What is a panel?</w:t>
      </w:r>
    </w:p>
    <w:p w14:paraId="7BE1DB6D" w14:textId="77777777" w:rsidR="00E71610" w:rsidRPr="00E71610" w:rsidRDefault="00E71610" w:rsidP="00E71610">
      <w:pPr>
        <w:autoSpaceDE w:val="0"/>
        <w:autoSpaceDN w:val="0"/>
        <w:adjustRightInd w:val="0"/>
        <w:jc w:val="both"/>
        <w:rPr>
          <w:rFonts w:cs="Arial"/>
          <w:color w:val="000000"/>
        </w:rPr>
      </w:pPr>
      <w:r w:rsidRPr="00E71610">
        <w:rPr>
          <w:rFonts w:cs="Arial"/>
          <w:color w:val="000000"/>
        </w:rPr>
        <w:t>A panel is a list of candidates successful at interview placed in order of merit.  Candidates are awarded a mark during the interview process and the candidate who scores the highest mark is placed first on the panel. Sponsorship places will then be offered to the panel in the following order:</w:t>
      </w:r>
    </w:p>
    <w:p w14:paraId="22ABE58D" w14:textId="77777777" w:rsidR="00E71610" w:rsidRPr="00E71610" w:rsidRDefault="00E71610" w:rsidP="00E71610">
      <w:pPr>
        <w:autoSpaceDE w:val="0"/>
        <w:autoSpaceDN w:val="0"/>
        <w:adjustRightInd w:val="0"/>
        <w:jc w:val="both"/>
        <w:rPr>
          <w:rFonts w:cs="Arial"/>
          <w:color w:val="000000"/>
        </w:rPr>
      </w:pPr>
    </w:p>
    <w:p w14:paraId="37921CED" w14:textId="77777777" w:rsidR="00E71610" w:rsidRPr="00E71610" w:rsidRDefault="00E71610" w:rsidP="00E71610">
      <w:pPr>
        <w:numPr>
          <w:ilvl w:val="0"/>
          <w:numId w:val="32"/>
        </w:numPr>
        <w:jc w:val="both"/>
        <w:rPr>
          <w:rFonts w:cs="Arial"/>
        </w:rPr>
      </w:pPr>
      <w:r w:rsidRPr="00E71610">
        <w:rPr>
          <w:rFonts w:cs="Arial"/>
          <w:b/>
          <w:lang w:val="en-GB"/>
        </w:rPr>
        <w:t xml:space="preserve">First criterion </w:t>
      </w:r>
      <w:r w:rsidRPr="00E71610">
        <w:rPr>
          <w:rFonts w:cs="Arial"/>
          <w:lang w:val="en-GB"/>
        </w:rPr>
        <w:t>- order of merit on the panel.</w:t>
      </w:r>
    </w:p>
    <w:p w14:paraId="7B6C8D9B" w14:textId="689412B9" w:rsidR="00E71610" w:rsidRPr="00E71610" w:rsidRDefault="00E71610" w:rsidP="00E71610">
      <w:pPr>
        <w:numPr>
          <w:ilvl w:val="0"/>
          <w:numId w:val="32"/>
        </w:numPr>
        <w:ind w:right="225"/>
        <w:jc w:val="both"/>
        <w:rPr>
          <w:rFonts w:cs="Arial"/>
        </w:rPr>
      </w:pPr>
      <w:r w:rsidRPr="00E71610">
        <w:rPr>
          <w:rFonts w:cs="Arial"/>
          <w:b/>
          <w:lang w:val="en-GB"/>
        </w:rPr>
        <w:t>Second criterion</w:t>
      </w:r>
      <w:r w:rsidRPr="00E71610">
        <w:rPr>
          <w:rFonts w:cs="Arial"/>
          <w:lang w:val="en-GB"/>
        </w:rPr>
        <w:t xml:space="preserve"> - sponsorship </w:t>
      </w:r>
      <w:r w:rsidR="00871B22">
        <w:rPr>
          <w:rFonts w:cs="Arial"/>
          <w:lang w:val="en-GB"/>
        </w:rPr>
        <w:t>place available in your chosen sponsoring</w:t>
      </w:r>
      <w:r w:rsidRPr="00E71610">
        <w:rPr>
          <w:rFonts w:cs="Arial"/>
          <w:lang w:val="en-GB"/>
        </w:rPr>
        <w:t xml:space="preserve"> area (you can identify a maximum of </w:t>
      </w:r>
      <w:r w:rsidR="008B33D5">
        <w:rPr>
          <w:rFonts w:cs="Arial"/>
          <w:lang w:val="en-GB"/>
        </w:rPr>
        <w:t>5 sponsoring</w:t>
      </w:r>
      <w:r w:rsidRPr="00E71610">
        <w:rPr>
          <w:rFonts w:cs="Arial"/>
          <w:lang w:val="en-GB"/>
        </w:rPr>
        <w:t xml:space="preserve"> areas </w:t>
      </w:r>
      <w:r w:rsidR="007A67C6">
        <w:rPr>
          <w:rFonts w:cs="Arial"/>
          <w:lang w:val="en-GB"/>
        </w:rPr>
        <w:t xml:space="preserve">for the SAFE programme and 2 sponsoring areas for the CASAT training </w:t>
      </w:r>
      <w:r w:rsidRPr="00E71610">
        <w:rPr>
          <w:rFonts w:cs="Arial"/>
          <w:lang w:val="en-GB"/>
        </w:rPr>
        <w:t>in your application form).</w:t>
      </w:r>
    </w:p>
    <w:p w14:paraId="0E816787" w14:textId="77777777" w:rsidR="00871B22" w:rsidRDefault="00871B22" w:rsidP="0070683C">
      <w:pPr>
        <w:rPr>
          <w:rFonts w:cs="Arial"/>
          <w:lang w:val="en-GB"/>
        </w:rPr>
      </w:pPr>
    </w:p>
    <w:p w14:paraId="156D4F08" w14:textId="77777777" w:rsidR="00871B22" w:rsidRPr="00456001" w:rsidRDefault="00E71610" w:rsidP="0070683C">
      <w:pPr>
        <w:jc w:val="both"/>
        <w:rPr>
          <w:rFonts w:cs="Arial"/>
        </w:rPr>
      </w:pPr>
      <w:r w:rsidRPr="00E71610">
        <w:rPr>
          <w:rFonts w:cs="Arial"/>
          <w:lang w:val="en-GB"/>
        </w:rPr>
        <w:t>If you are successful, you will be offered your highest preference placement that is available.</w:t>
      </w:r>
      <w:r w:rsidR="00871B22" w:rsidRPr="00871B22">
        <w:rPr>
          <w:rFonts w:cs="Arial"/>
          <w:lang w:val="en-GB"/>
        </w:rPr>
        <w:t xml:space="preserve"> </w:t>
      </w:r>
      <w:r w:rsidR="00871B22" w:rsidRPr="00456001">
        <w:rPr>
          <w:rFonts w:cs="Arial"/>
          <w:lang w:val="en-GB"/>
        </w:rPr>
        <w:t>Where your highest preference is not available, your next identified preference is offered where available.</w:t>
      </w:r>
      <w:r w:rsidR="00871B22" w:rsidRPr="00456001">
        <w:rPr>
          <w:rFonts w:cs="Arial"/>
        </w:rPr>
        <w:t xml:space="preserve"> </w:t>
      </w:r>
    </w:p>
    <w:p w14:paraId="1D7DA719" w14:textId="017F7327" w:rsidR="00E71610" w:rsidRPr="00E71610" w:rsidRDefault="00871B22" w:rsidP="0070683C">
      <w:pPr>
        <w:rPr>
          <w:rFonts w:cs="Arial"/>
        </w:rPr>
      </w:pPr>
      <w:r w:rsidRPr="00456001">
        <w:rPr>
          <w:rFonts w:cs="Arial"/>
          <w:lang w:val="en-GB"/>
        </w:rPr>
        <w:t xml:space="preserve">This process will be repeated until all </w:t>
      </w:r>
      <w:r w:rsidR="007A67C6">
        <w:rPr>
          <w:rFonts w:cs="Arial"/>
          <w:lang w:val="en-GB"/>
        </w:rPr>
        <w:t xml:space="preserve">of </w:t>
      </w:r>
      <w:r w:rsidRPr="00456001">
        <w:rPr>
          <w:rFonts w:cs="Arial"/>
          <w:lang w:val="en-GB"/>
        </w:rPr>
        <w:t>your preferences are exhausted</w:t>
      </w:r>
      <w:r>
        <w:rPr>
          <w:rFonts w:cs="Arial"/>
          <w:lang w:val="en-GB"/>
        </w:rPr>
        <w:t>.</w:t>
      </w:r>
    </w:p>
    <w:p w14:paraId="78801E9B" w14:textId="77777777" w:rsidR="00E71610" w:rsidRPr="00E71610" w:rsidRDefault="00E71610" w:rsidP="0070683C">
      <w:pPr>
        <w:rPr>
          <w:rFonts w:cs="Arial"/>
          <w:b/>
          <w:bCs/>
          <w:lang w:val="en-GB"/>
        </w:rPr>
      </w:pPr>
      <w:r w:rsidRPr="00E71610">
        <w:rPr>
          <w:rFonts w:cs="Arial"/>
          <w:lang w:val="en-GB"/>
        </w:rPr>
        <w:t>If none of your preferences are available, you will be placed on the residual panel in order of merit.</w:t>
      </w:r>
    </w:p>
    <w:p w14:paraId="662306CF" w14:textId="77777777" w:rsidR="00E71610" w:rsidRPr="00E71610" w:rsidRDefault="00E71610" w:rsidP="0070683C">
      <w:pPr>
        <w:rPr>
          <w:rFonts w:cs="Arial"/>
          <w:b/>
          <w:bCs/>
          <w:lang w:val="en-GB"/>
        </w:rPr>
      </w:pPr>
      <w:r w:rsidRPr="00E71610">
        <w:rPr>
          <w:rFonts w:cs="Arial"/>
          <w:b/>
          <w:bCs/>
        </w:rPr>
        <w:t>Please note that the option to defer sponsorship is not available.</w:t>
      </w:r>
    </w:p>
    <w:p w14:paraId="68C91F9E" w14:textId="77777777" w:rsidR="00E71610" w:rsidRPr="00E71610" w:rsidRDefault="00E71610" w:rsidP="00E71610">
      <w:pPr>
        <w:tabs>
          <w:tab w:val="num" w:pos="720"/>
        </w:tabs>
        <w:ind w:left="720"/>
        <w:rPr>
          <w:rFonts w:cs="Arial"/>
          <w:b/>
          <w:bCs/>
          <w:lang w:val="en-GB"/>
        </w:rPr>
      </w:pPr>
    </w:p>
    <w:p w14:paraId="06CEEA3C" w14:textId="77777777" w:rsidR="00871B22" w:rsidRPr="00456001" w:rsidRDefault="00871B22" w:rsidP="00871B22">
      <w:pPr>
        <w:ind w:left="284"/>
        <w:jc w:val="both"/>
        <w:rPr>
          <w:rFonts w:cs="Arial"/>
          <w:b/>
          <w:bCs/>
          <w:lang w:val="en-GB"/>
        </w:rPr>
      </w:pPr>
    </w:p>
    <w:p w14:paraId="4AFCC09C" w14:textId="77777777" w:rsidR="00871B22" w:rsidRPr="00456001" w:rsidRDefault="00871B22" w:rsidP="00871B22">
      <w:pPr>
        <w:pStyle w:val="ListParagraph"/>
        <w:ind w:left="284"/>
        <w:jc w:val="both"/>
        <w:rPr>
          <w:rFonts w:ascii="Arial" w:hAnsi="Arial" w:cs="Arial"/>
        </w:rPr>
      </w:pPr>
      <w:r w:rsidRPr="00456001">
        <w:rPr>
          <w:rFonts w:ascii="Arial" w:hAnsi="Arial" w:cs="Arial"/>
          <w:b/>
          <w:bCs/>
        </w:rPr>
        <w:t>Residual panel:</w:t>
      </w:r>
      <w:r w:rsidRPr="00456001">
        <w:rPr>
          <w:rFonts w:ascii="Arial" w:hAnsi="Arial" w:cs="Arial"/>
        </w:rPr>
        <w:t xml:space="preserve"> </w:t>
      </w:r>
    </w:p>
    <w:p w14:paraId="5D75FF14" w14:textId="77777777" w:rsidR="00871B22" w:rsidRPr="00456001" w:rsidRDefault="00871B22" w:rsidP="00871B22">
      <w:pPr>
        <w:numPr>
          <w:ilvl w:val="0"/>
          <w:numId w:val="30"/>
        </w:numPr>
        <w:ind w:left="284"/>
        <w:jc w:val="both"/>
        <w:rPr>
          <w:rFonts w:cs="Arial"/>
        </w:rPr>
      </w:pPr>
      <w:r w:rsidRPr="00456001">
        <w:rPr>
          <w:rFonts w:cs="Arial"/>
          <w:lang w:val="en-GB"/>
        </w:rPr>
        <w:t xml:space="preserve">Where panelled candidates do not receive an offer of a sponsorship place they will be placed on a Residual Panel in order of merit. </w:t>
      </w:r>
    </w:p>
    <w:p w14:paraId="12C79D60" w14:textId="77777777" w:rsidR="00871B22" w:rsidRPr="00456001" w:rsidRDefault="00871B22" w:rsidP="00871B22">
      <w:pPr>
        <w:numPr>
          <w:ilvl w:val="0"/>
          <w:numId w:val="30"/>
        </w:numPr>
        <w:ind w:left="284"/>
        <w:jc w:val="both"/>
        <w:rPr>
          <w:rFonts w:cs="Arial"/>
        </w:rPr>
      </w:pPr>
      <w:r w:rsidRPr="00456001">
        <w:rPr>
          <w:rFonts w:cs="Arial"/>
        </w:rPr>
        <w:t xml:space="preserve">In the event that a candidate declines a sponsorship placement, an expression of interest will issue to all candidates on the Residual Panel.  The person highest placed, who expresses an interest, will be offered the sponsorship placement.  </w:t>
      </w:r>
    </w:p>
    <w:p w14:paraId="0EED3010" w14:textId="77777777" w:rsidR="00871B22" w:rsidRPr="00456001" w:rsidRDefault="00871B22" w:rsidP="00871B22">
      <w:pPr>
        <w:numPr>
          <w:ilvl w:val="0"/>
          <w:numId w:val="30"/>
        </w:numPr>
        <w:ind w:left="284"/>
        <w:jc w:val="both"/>
        <w:rPr>
          <w:rFonts w:cs="Arial"/>
        </w:rPr>
      </w:pPr>
      <w:r w:rsidRPr="00456001">
        <w:rPr>
          <w:rFonts w:cs="Arial"/>
        </w:rPr>
        <w:t>Original preferences are not considered at this stage.</w:t>
      </w:r>
    </w:p>
    <w:p w14:paraId="3C599487" w14:textId="77777777" w:rsidR="00871B22" w:rsidRPr="00456001" w:rsidRDefault="00871B22" w:rsidP="00871B22">
      <w:pPr>
        <w:ind w:left="284" w:right="483"/>
        <w:jc w:val="both"/>
        <w:rPr>
          <w:rFonts w:cs="Arial"/>
        </w:rPr>
      </w:pPr>
    </w:p>
    <w:p w14:paraId="53A3DA28" w14:textId="77777777" w:rsidR="00E71610" w:rsidRPr="00E71610" w:rsidRDefault="00E71610" w:rsidP="00E71610">
      <w:pPr>
        <w:autoSpaceDE w:val="0"/>
        <w:autoSpaceDN w:val="0"/>
        <w:adjustRightInd w:val="0"/>
        <w:jc w:val="both"/>
        <w:rPr>
          <w:rFonts w:cs="Arial"/>
          <w:color w:val="000000"/>
        </w:rPr>
      </w:pPr>
    </w:p>
    <w:p w14:paraId="4FF50593" w14:textId="77777777" w:rsidR="00E71610" w:rsidRPr="00E71610" w:rsidRDefault="00E71610" w:rsidP="00E71610">
      <w:pPr>
        <w:autoSpaceDE w:val="0"/>
        <w:autoSpaceDN w:val="0"/>
        <w:adjustRightInd w:val="0"/>
        <w:jc w:val="both"/>
        <w:rPr>
          <w:rFonts w:cs="Arial"/>
          <w:b/>
          <w:bCs/>
          <w:color w:val="000000"/>
        </w:rPr>
      </w:pPr>
      <w:r w:rsidRPr="00E71610">
        <w:rPr>
          <w:rFonts w:cs="Arial"/>
          <w:b/>
          <w:bCs/>
          <w:color w:val="000000"/>
        </w:rPr>
        <w:t>Marking System</w:t>
      </w:r>
    </w:p>
    <w:p w14:paraId="05E3B877" w14:textId="77777777" w:rsidR="00E71610" w:rsidRPr="00E71610" w:rsidRDefault="00E71610" w:rsidP="00E71610">
      <w:pPr>
        <w:autoSpaceDE w:val="0"/>
        <w:autoSpaceDN w:val="0"/>
        <w:adjustRightInd w:val="0"/>
        <w:jc w:val="both"/>
        <w:rPr>
          <w:rFonts w:cs="Arial"/>
          <w:color w:val="000000"/>
        </w:rPr>
      </w:pPr>
      <w:r w:rsidRPr="00E71610">
        <w:rPr>
          <w:rFonts w:cs="Arial"/>
          <w:color w:val="000000"/>
        </w:rPr>
        <w:t>Candidates are given marks for skill areas during the interview.  These elements are clearly indicated on the Job Specification.</w:t>
      </w:r>
    </w:p>
    <w:p w14:paraId="0C285B77" w14:textId="77777777" w:rsidR="00E71610" w:rsidRPr="00E71610" w:rsidRDefault="00E71610" w:rsidP="00E71610">
      <w:pPr>
        <w:autoSpaceDE w:val="0"/>
        <w:autoSpaceDN w:val="0"/>
        <w:adjustRightInd w:val="0"/>
        <w:jc w:val="both"/>
        <w:rPr>
          <w:rFonts w:cs="Arial"/>
          <w:color w:val="000000"/>
        </w:rPr>
      </w:pPr>
      <w:r w:rsidRPr="00E71610">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3499A7C" w14:textId="77777777" w:rsidR="00E71610" w:rsidRPr="00E71610" w:rsidRDefault="00E71610" w:rsidP="00E71610">
      <w:pPr>
        <w:autoSpaceDE w:val="0"/>
        <w:autoSpaceDN w:val="0"/>
        <w:adjustRightInd w:val="0"/>
        <w:jc w:val="both"/>
        <w:rPr>
          <w:rFonts w:cs="Arial"/>
          <w:color w:val="000000"/>
        </w:rPr>
      </w:pPr>
      <w:r w:rsidRPr="00E71610">
        <w:rPr>
          <w:rFonts w:cs="Arial"/>
          <w:color w:val="000000"/>
        </w:rPr>
        <w:t>If Professional Knowledge has been the secondary ranking area chosen then the candidate who has scored higher in this area and expressed an interest will receive the first job offer.</w:t>
      </w:r>
    </w:p>
    <w:p w14:paraId="39B827A4" w14:textId="77777777" w:rsidR="00E71610" w:rsidRPr="00E71610" w:rsidRDefault="00E71610" w:rsidP="00E71610">
      <w:pPr>
        <w:autoSpaceDE w:val="0"/>
        <w:autoSpaceDN w:val="0"/>
        <w:adjustRightInd w:val="0"/>
        <w:jc w:val="both"/>
        <w:rPr>
          <w:rFonts w:cs="Arial"/>
          <w:color w:val="000000"/>
        </w:rPr>
      </w:pPr>
      <w:r w:rsidRPr="00E71610">
        <w:rPr>
          <w:rFonts w:cs="Arial"/>
          <w:color w:val="000000"/>
        </w:rPr>
        <w:t xml:space="preserve">Karen scored 69 in the Professional Knowledge element and Mary scored 68.  Karen will be number 3 a. on the panel and Mary will be number 3 b. on the panel. </w:t>
      </w:r>
    </w:p>
    <w:p w14:paraId="68D598F1" w14:textId="77777777" w:rsidR="00E71610" w:rsidRPr="00E71610" w:rsidRDefault="00E71610" w:rsidP="00E71610">
      <w:pPr>
        <w:autoSpaceDE w:val="0"/>
        <w:autoSpaceDN w:val="0"/>
        <w:adjustRightInd w:val="0"/>
        <w:jc w:val="both"/>
        <w:rPr>
          <w:rFonts w:cs="Arial"/>
          <w:color w:val="000000"/>
        </w:rPr>
      </w:pPr>
      <w:r w:rsidRPr="00E71610">
        <w:rPr>
          <w:rFonts w:cs="Arial"/>
          <w:color w:val="000000"/>
        </w:rPr>
        <w:t>Where candidates have the same mark on the secondary ranking, an additional ranking will be applied and so forth.</w:t>
      </w:r>
    </w:p>
    <w:p w14:paraId="655948A4" w14:textId="77777777" w:rsidR="00E71610" w:rsidRDefault="00E71610" w:rsidP="00E71610">
      <w:pPr>
        <w:autoSpaceDE w:val="0"/>
        <w:autoSpaceDN w:val="0"/>
        <w:adjustRightInd w:val="0"/>
        <w:jc w:val="both"/>
        <w:rPr>
          <w:rFonts w:cs="Arial"/>
          <w:color w:val="000000"/>
        </w:rPr>
      </w:pPr>
      <w:r w:rsidRPr="00E71610">
        <w:rPr>
          <w:rFonts w:cs="Arial"/>
          <w:color w:val="000000"/>
        </w:rPr>
        <w:t>Please note in order to be deemed successful for a panel you must be awarded a minimum score of 40 for each competency area.</w:t>
      </w:r>
    </w:p>
    <w:p w14:paraId="2D44956B" w14:textId="77777777" w:rsidR="004C7386" w:rsidRPr="00E71610" w:rsidRDefault="004C7386" w:rsidP="00E71610">
      <w:pPr>
        <w:autoSpaceDE w:val="0"/>
        <w:autoSpaceDN w:val="0"/>
        <w:adjustRightInd w:val="0"/>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E71610" w:rsidRPr="00E71610" w14:paraId="14D2DCE3" w14:textId="77777777" w:rsidTr="00F03A9C">
        <w:trPr>
          <w:cantSplit/>
          <w:trHeight w:val="474"/>
        </w:trPr>
        <w:tc>
          <w:tcPr>
            <w:tcW w:w="9322" w:type="dxa"/>
            <w:gridSpan w:val="4"/>
            <w:shd w:val="clear" w:color="auto" w:fill="D9D9D9"/>
            <w:vAlign w:val="center"/>
          </w:tcPr>
          <w:p w14:paraId="3B24FB8B" w14:textId="77777777" w:rsidR="00E71610" w:rsidRPr="00E71610" w:rsidRDefault="00871B22" w:rsidP="00E71610">
            <w:pPr>
              <w:jc w:val="center"/>
              <w:rPr>
                <w:rFonts w:cs="Arial"/>
                <w:b/>
              </w:rPr>
            </w:pPr>
            <w:r>
              <w:rPr>
                <w:rFonts w:cs="Arial"/>
              </w:rPr>
              <w:br w:type="page"/>
            </w:r>
            <w:r w:rsidR="00E71610" w:rsidRPr="00E71610">
              <w:rPr>
                <w:rFonts w:cs="Arial"/>
                <w:b/>
              </w:rPr>
              <w:t xml:space="preserve">Scoring Guide </w:t>
            </w:r>
          </w:p>
        </w:tc>
      </w:tr>
      <w:tr w:rsidR="00E71610" w:rsidRPr="00E71610" w14:paraId="0172DE14" w14:textId="77777777" w:rsidTr="00F03A9C">
        <w:trPr>
          <w:trHeight w:val="1343"/>
        </w:trPr>
        <w:tc>
          <w:tcPr>
            <w:tcW w:w="1980" w:type="dxa"/>
            <w:vAlign w:val="center"/>
          </w:tcPr>
          <w:p w14:paraId="7870BEB0" w14:textId="77777777" w:rsidR="00E71610" w:rsidRPr="00E71610" w:rsidRDefault="00E71610" w:rsidP="00E71610">
            <w:pPr>
              <w:jc w:val="center"/>
              <w:rPr>
                <w:rFonts w:cs="Arial"/>
              </w:rPr>
            </w:pPr>
            <w:r w:rsidRPr="00E71610">
              <w:rPr>
                <w:rFonts w:cs="Arial"/>
                <w:b/>
              </w:rPr>
              <w:t>Little Evidence</w:t>
            </w:r>
            <w:r w:rsidRPr="00E71610">
              <w:rPr>
                <w:rFonts w:cs="Arial"/>
                <w:b/>
              </w:rPr>
              <w:br/>
            </w:r>
            <w:r w:rsidRPr="00E71610">
              <w:rPr>
                <w:rFonts w:cs="Arial"/>
              </w:rPr>
              <w:t>of this key skill area presented</w:t>
            </w:r>
          </w:p>
        </w:tc>
        <w:tc>
          <w:tcPr>
            <w:tcW w:w="2693" w:type="dxa"/>
            <w:tcBorders>
              <w:bottom w:val="single" w:sz="4" w:space="0" w:color="auto"/>
            </w:tcBorders>
            <w:vAlign w:val="center"/>
          </w:tcPr>
          <w:p w14:paraId="1850580E" w14:textId="77777777" w:rsidR="00E71610" w:rsidRPr="00E71610" w:rsidRDefault="00E71610" w:rsidP="00E71610">
            <w:pPr>
              <w:jc w:val="center"/>
              <w:rPr>
                <w:rFonts w:cs="Arial"/>
              </w:rPr>
            </w:pPr>
            <w:r w:rsidRPr="00E71610">
              <w:rPr>
                <w:rFonts w:cs="Arial"/>
                <w:b/>
              </w:rPr>
              <w:t>Adequate / Satisfactory</w:t>
            </w:r>
            <w:r w:rsidRPr="00E71610">
              <w:rPr>
                <w:rFonts w:cs="Arial"/>
                <w:b/>
              </w:rPr>
              <w:br/>
            </w:r>
            <w:r w:rsidRPr="00E71610">
              <w:rPr>
                <w:rFonts w:cs="Arial"/>
              </w:rPr>
              <w:t>evidence of this key skill area presented</w:t>
            </w:r>
          </w:p>
        </w:tc>
        <w:tc>
          <w:tcPr>
            <w:tcW w:w="2126" w:type="dxa"/>
            <w:vAlign w:val="center"/>
          </w:tcPr>
          <w:p w14:paraId="5D4EDD23" w14:textId="77777777" w:rsidR="00E71610" w:rsidRPr="00E71610" w:rsidRDefault="00E71610" w:rsidP="00E71610">
            <w:pPr>
              <w:jc w:val="center"/>
              <w:rPr>
                <w:rFonts w:cs="Arial"/>
              </w:rPr>
            </w:pPr>
            <w:r w:rsidRPr="00E71610">
              <w:rPr>
                <w:rFonts w:cs="Arial"/>
                <w:b/>
              </w:rPr>
              <w:t>Good</w:t>
            </w:r>
            <w:r w:rsidRPr="00E71610">
              <w:rPr>
                <w:rFonts w:cs="Arial"/>
                <w:b/>
              </w:rPr>
              <w:br/>
            </w:r>
            <w:r w:rsidRPr="00E71610">
              <w:rPr>
                <w:rFonts w:cs="Arial"/>
              </w:rPr>
              <w:t xml:space="preserve">evidence of this key skill area presented </w:t>
            </w:r>
          </w:p>
        </w:tc>
        <w:tc>
          <w:tcPr>
            <w:tcW w:w="2523" w:type="dxa"/>
            <w:vAlign w:val="center"/>
          </w:tcPr>
          <w:p w14:paraId="35866F91" w14:textId="77777777" w:rsidR="00E71610" w:rsidRPr="00E71610" w:rsidRDefault="00E71610" w:rsidP="00E71610">
            <w:pPr>
              <w:jc w:val="center"/>
              <w:rPr>
                <w:rFonts w:cs="Arial"/>
              </w:rPr>
            </w:pPr>
            <w:r w:rsidRPr="00E71610">
              <w:rPr>
                <w:rFonts w:cs="Arial"/>
                <w:b/>
              </w:rPr>
              <w:t>Strong</w:t>
            </w:r>
            <w:r w:rsidRPr="00E71610">
              <w:rPr>
                <w:rFonts w:cs="Arial"/>
              </w:rPr>
              <w:br/>
              <w:t xml:space="preserve">evidence of this key skill area presented </w:t>
            </w:r>
          </w:p>
        </w:tc>
      </w:tr>
      <w:tr w:rsidR="00E71610" w:rsidRPr="00E71610" w14:paraId="735B5A46" w14:textId="77777777" w:rsidTr="00F03A9C">
        <w:trPr>
          <w:cantSplit/>
          <w:trHeight w:val="356"/>
        </w:trPr>
        <w:tc>
          <w:tcPr>
            <w:tcW w:w="1980" w:type="dxa"/>
            <w:shd w:val="clear" w:color="auto" w:fill="D9D9D9"/>
            <w:vAlign w:val="center"/>
          </w:tcPr>
          <w:p w14:paraId="2EBE54EC" w14:textId="77777777" w:rsidR="00E71610" w:rsidRPr="00E71610" w:rsidRDefault="00E71610" w:rsidP="00E71610">
            <w:pPr>
              <w:jc w:val="center"/>
              <w:rPr>
                <w:rFonts w:cs="Arial"/>
                <w:b/>
              </w:rPr>
            </w:pPr>
            <w:r w:rsidRPr="00E71610">
              <w:rPr>
                <w:rFonts w:cs="Arial"/>
                <w:b/>
              </w:rPr>
              <w:t>1 – 39</w:t>
            </w:r>
          </w:p>
        </w:tc>
        <w:tc>
          <w:tcPr>
            <w:tcW w:w="2693" w:type="dxa"/>
            <w:shd w:val="clear" w:color="auto" w:fill="D9D9D9"/>
            <w:vAlign w:val="center"/>
          </w:tcPr>
          <w:p w14:paraId="56CCA94A" w14:textId="77777777" w:rsidR="00E71610" w:rsidRPr="00E71610" w:rsidRDefault="00E71610" w:rsidP="00E71610">
            <w:pPr>
              <w:jc w:val="center"/>
              <w:rPr>
                <w:rFonts w:cs="Arial"/>
                <w:b/>
              </w:rPr>
            </w:pPr>
            <w:r w:rsidRPr="00E71610">
              <w:rPr>
                <w:rFonts w:cs="Arial"/>
                <w:b/>
              </w:rPr>
              <w:t>40 - 69</w:t>
            </w:r>
          </w:p>
        </w:tc>
        <w:tc>
          <w:tcPr>
            <w:tcW w:w="2126" w:type="dxa"/>
            <w:shd w:val="clear" w:color="auto" w:fill="D9D9D9"/>
            <w:vAlign w:val="center"/>
          </w:tcPr>
          <w:p w14:paraId="04877323" w14:textId="77777777" w:rsidR="00E71610" w:rsidRPr="00E71610" w:rsidRDefault="00E71610" w:rsidP="00E71610">
            <w:pPr>
              <w:jc w:val="center"/>
              <w:rPr>
                <w:rFonts w:cs="Arial"/>
                <w:b/>
              </w:rPr>
            </w:pPr>
            <w:r w:rsidRPr="00E71610">
              <w:rPr>
                <w:rFonts w:cs="Arial"/>
                <w:b/>
              </w:rPr>
              <w:t>70- 89</w:t>
            </w:r>
          </w:p>
        </w:tc>
        <w:tc>
          <w:tcPr>
            <w:tcW w:w="2523" w:type="dxa"/>
            <w:shd w:val="clear" w:color="auto" w:fill="D9D9D9"/>
            <w:vAlign w:val="center"/>
          </w:tcPr>
          <w:p w14:paraId="5B58A914" w14:textId="77777777" w:rsidR="00E71610" w:rsidRPr="00E71610" w:rsidRDefault="00E71610" w:rsidP="00E71610">
            <w:pPr>
              <w:jc w:val="center"/>
              <w:rPr>
                <w:rFonts w:cs="Arial"/>
                <w:b/>
              </w:rPr>
            </w:pPr>
            <w:r w:rsidRPr="00E71610">
              <w:rPr>
                <w:rFonts w:cs="Arial"/>
                <w:b/>
              </w:rPr>
              <w:t>90 - 100</w:t>
            </w:r>
          </w:p>
        </w:tc>
      </w:tr>
    </w:tbl>
    <w:p w14:paraId="12A332DB" w14:textId="77777777" w:rsidR="00E71610" w:rsidRPr="00E71610" w:rsidRDefault="00E71610" w:rsidP="00E71610">
      <w:pPr>
        <w:autoSpaceDE w:val="0"/>
        <w:autoSpaceDN w:val="0"/>
        <w:adjustRightInd w:val="0"/>
        <w:jc w:val="both"/>
        <w:rPr>
          <w:rFonts w:cs="Arial"/>
          <w:color w:val="000000"/>
        </w:rPr>
      </w:pPr>
    </w:p>
    <w:p w14:paraId="19E2C61D" w14:textId="77777777" w:rsidR="00E71610" w:rsidRPr="00E71610" w:rsidRDefault="00E71610" w:rsidP="00E71610">
      <w:pPr>
        <w:jc w:val="both"/>
        <w:rPr>
          <w:rFonts w:cs="Arial"/>
        </w:rPr>
      </w:pPr>
      <w:r w:rsidRPr="00E71610">
        <w:rPr>
          <w:rFonts w:cs="Arial"/>
        </w:rPr>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2BD7161C" w14:textId="77777777" w:rsidR="00E71610" w:rsidRPr="00E71610" w:rsidRDefault="00E71610" w:rsidP="00E71610">
      <w:pPr>
        <w:jc w:val="both"/>
        <w:rPr>
          <w:rFonts w:cs="Arial"/>
        </w:rPr>
      </w:pPr>
    </w:p>
    <w:p w14:paraId="75780643" w14:textId="77777777" w:rsidR="00E71610" w:rsidRPr="00E71610" w:rsidRDefault="00E71610" w:rsidP="00E71610">
      <w:pPr>
        <w:numPr>
          <w:ilvl w:val="0"/>
          <w:numId w:val="1"/>
        </w:numPr>
        <w:shd w:val="clear" w:color="auto" w:fill="D9D9D9"/>
        <w:jc w:val="both"/>
        <w:rPr>
          <w:rFonts w:cs="Arial"/>
          <w:b/>
        </w:rPr>
      </w:pPr>
      <w:r w:rsidRPr="00E71610">
        <w:rPr>
          <w:rFonts w:cs="Arial"/>
          <w:b/>
        </w:rPr>
        <w:t>Acceptance / Declination of a Recommendation to Proceed</w:t>
      </w:r>
    </w:p>
    <w:p w14:paraId="18952D3B" w14:textId="77777777" w:rsidR="00E71610" w:rsidRPr="00E71610" w:rsidRDefault="00E71610" w:rsidP="00E71610">
      <w:pPr>
        <w:jc w:val="both"/>
        <w:rPr>
          <w:rFonts w:cs="Arial"/>
        </w:rPr>
      </w:pPr>
    </w:p>
    <w:p w14:paraId="2DF4F1B3" w14:textId="77777777" w:rsidR="00E71610" w:rsidRPr="00E71610" w:rsidRDefault="00E71610" w:rsidP="00E71610">
      <w:pPr>
        <w:widowControl w:val="0"/>
        <w:numPr>
          <w:ilvl w:val="0"/>
          <w:numId w:val="34"/>
        </w:numPr>
        <w:tabs>
          <w:tab w:val="left" w:pos="720"/>
        </w:tabs>
        <w:contextualSpacing/>
        <w:jc w:val="both"/>
        <w:rPr>
          <w:rFonts w:cs="Arial"/>
          <w:bCs/>
          <w:lang w:val="en-GB"/>
        </w:rPr>
      </w:pPr>
      <w:r w:rsidRPr="00E71610">
        <w:rPr>
          <w:rFonts w:cs="Arial"/>
          <w:bCs/>
          <w:lang w:val="en-GB"/>
        </w:rPr>
        <w:t xml:space="preserve">Candidates who are offered a sponsorship placement, will be notified of their </w:t>
      </w:r>
      <w:r w:rsidR="008B33D5">
        <w:rPr>
          <w:rFonts w:cs="Arial"/>
          <w:bCs/>
          <w:lang w:val="en-GB"/>
        </w:rPr>
        <w:t xml:space="preserve">Sponsoring Area </w:t>
      </w:r>
      <w:r w:rsidRPr="00E71610">
        <w:rPr>
          <w:rFonts w:cs="Arial"/>
          <w:bCs/>
          <w:lang w:val="en-GB"/>
        </w:rPr>
        <w:t xml:space="preserve">&amp; HEI (College) place via email. </w:t>
      </w:r>
    </w:p>
    <w:p w14:paraId="28E91B86" w14:textId="77777777" w:rsidR="00E71610" w:rsidRPr="00E71610" w:rsidRDefault="00E71610" w:rsidP="00E71610">
      <w:pPr>
        <w:widowControl w:val="0"/>
        <w:numPr>
          <w:ilvl w:val="0"/>
          <w:numId w:val="34"/>
        </w:numPr>
        <w:autoSpaceDE w:val="0"/>
        <w:autoSpaceDN w:val="0"/>
        <w:adjustRightInd w:val="0"/>
        <w:spacing w:line="240" w:lineRule="atLeast"/>
        <w:contextualSpacing/>
        <w:jc w:val="both"/>
        <w:rPr>
          <w:rFonts w:cs="Arial"/>
          <w:lang w:val="en-GB"/>
        </w:rPr>
      </w:pPr>
      <w:r w:rsidRPr="00E71610">
        <w:rPr>
          <w:rFonts w:cs="Arial"/>
          <w:lang w:val="en-GB"/>
        </w:rPr>
        <w:t xml:space="preserve">It is your responsibility to ensure you have access to your mobile voice mails, text messages and emails.  </w:t>
      </w:r>
    </w:p>
    <w:p w14:paraId="11D19FB3" w14:textId="77777777" w:rsidR="00E71610" w:rsidRPr="00E71610" w:rsidRDefault="00E71610" w:rsidP="00E71610">
      <w:pPr>
        <w:widowControl w:val="0"/>
        <w:numPr>
          <w:ilvl w:val="0"/>
          <w:numId w:val="34"/>
        </w:numPr>
        <w:tabs>
          <w:tab w:val="left" w:pos="720"/>
        </w:tabs>
        <w:contextualSpacing/>
        <w:jc w:val="both"/>
        <w:rPr>
          <w:rFonts w:cs="Arial"/>
          <w:b/>
          <w:bCs/>
          <w:lang w:val="en-GB"/>
        </w:rPr>
      </w:pPr>
      <w:r w:rsidRPr="00E71610">
        <w:rPr>
          <w:rFonts w:cs="Arial"/>
          <w:bCs/>
          <w:lang w:val="en-GB"/>
        </w:rPr>
        <w:t>Should you be offered a sponsorship you will be</w:t>
      </w:r>
      <w:r w:rsidRPr="00E71610">
        <w:rPr>
          <w:rFonts w:cs="Arial"/>
          <w:b/>
          <w:bCs/>
          <w:lang w:val="en-GB"/>
        </w:rPr>
        <w:t xml:space="preserve"> </w:t>
      </w:r>
      <w:r w:rsidR="001F0FD4">
        <w:rPr>
          <w:rFonts w:cs="Arial"/>
          <w:lang w:val="en-GB"/>
        </w:rPr>
        <w:t xml:space="preserve">offered only </w:t>
      </w:r>
      <w:r w:rsidRPr="00E71610">
        <w:rPr>
          <w:rFonts w:cs="Arial"/>
          <w:lang w:val="en-GB"/>
        </w:rPr>
        <w:t xml:space="preserve">one </w:t>
      </w:r>
      <w:r w:rsidR="008B33D5">
        <w:rPr>
          <w:rFonts w:cs="Arial"/>
          <w:lang w:val="en-GB"/>
        </w:rPr>
        <w:t>Sponsoring</w:t>
      </w:r>
      <w:r w:rsidRPr="00E71610">
        <w:rPr>
          <w:rFonts w:cs="Arial"/>
          <w:lang w:val="en-GB"/>
        </w:rPr>
        <w:t xml:space="preserve"> Area.  </w:t>
      </w:r>
      <w:r w:rsidRPr="00E71610">
        <w:rPr>
          <w:rFonts w:cs="Arial"/>
          <w:b/>
          <w:bCs/>
          <w:lang w:val="en-GB"/>
        </w:rPr>
        <w:t xml:space="preserve">If you decline this offer you will be moved to the end of the residual panel. You will no longer retain your original panel placement. </w:t>
      </w:r>
    </w:p>
    <w:p w14:paraId="31E85C76" w14:textId="77777777" w:rsidR="00E71610" w:rsidRPr="00E71610" w:rsidRDefault="00E71610" w:rsidP="00E71610">
      <w:pPr>
        <w:widowControl w:val="0"/>
        <w:numPr>
          <w:ilvl w:val="0"/>
          <w:numId w:val="34"/>
        </w:numPr>
        <w:tabs>
          <w:tab w:val="left" w:pos="720"/>
        </w:tabs>
        <w:contextualSpacing/>
        <w:jc w:val="both"/>
        <w:rPr>
          <w:rFonts w:cs="Arial"/>
          <w:lang w:val="en-GB"/>
        </w:rPr>
      </w:pPr>
      <w:r w:rsidRPr="00E71610">
        <w:rPr>
          <w:rFonts w:cs="Arial"/>
          <w:lang w:val="en-GB"/>
        </w:rPr>
        <w:t xml:space="preserve">You will have </w:t>
      </w:r>
      <w:r w:rsidRPr="00E71610">
        <w:rPr>
          <w:rFonts w:cs="Arial"/>
          <w:b/>
          <w:lang w:val="en-GB"/>
        </w:rPr>
        <w:t>48 hours</w:t>
      </w:r>
      <w:r w:rsidRPr="00E71610">
        <w:rPr>
          <w:rFonts w:cs="Arial"/>
          <w:lang w:val="en-GB"/>
        </w:rPr>
        <w:t xml:space="preserve"> in which to accept a sponsorship offer. Should there be subsequent rounds of offers the timeframes for accepting sponsorship offers may be shorter and will be clearly indicated at offer stage.</w:t>
      </w:r>
    </w:p>
    <w:p w14:paraId="3A2FEAD1" w14:textId="77777777" w:rsidR="00E71610" w:rsidRPr="00E71610" w:rsidRDefault="00E71610" w:rsidP="00E71610">
      <w:pPr>
        <w:numPr>
          <w:ilvl w:val="0"/>
          <w:numId w:val="34"/>
        </w:numPr>
        <w:rPr>
          <w:rFonts w:cs="Arial"/>
          <w:b/>
          <w:bCs/>
          <w:lang w:val="en-GB"/>
        </w:rPr>
      </w:pPr>
      <w:r w:rsidRPr="00E71610">
        <w:rPr>
          <w:rFonts w:cs="Arial"/>
          <w:b/>
          <w:bCs/>
        </w:rPr>
        <w:t>Please note that the option to defer sponsorship is not available.</w:t>
      </w:r>
    </w:p>
    <w:p w14:paraId="5B50267F" w14:textId="77777777" w:rsidR="00E71610" w:rsidRPr="00E71610" w:rsidRDefault="00E71610" w:rsidP="00E71610">
      <w:pPr>
        <w:widowControl w:val="0"/>
        <w:numPr>
          <w:ilvl w:val="0"/>
          <w:numId w:val="34"/>
        </w:numPr>
        <w:tabs>
          <w:tab w:val="left" w:pos="720"/>
        </w:tabs>
        <w:contextualSpacing/>
        <w:jc w:val="both"/>
        <w:rPr>
          <w:rFonts w:cs="Arial"/>
          <w:lang w:val="en-GB"/>
        </w:rPr>
      </w:pPr>
      <w:r w:rsidRPr="00E71610">
        <w:rPr>
          <w:rFonts w:cs="Arial"/>
          <w:lang w:val="en-GB" w:eastAsia="en-US"/>
        </w:rPr>
        <w:t xml:space="preserve">Please </w:t>
      </w:r>
      <w:r w:rsidR="001F0FD4">
        <w:rPr>
          <w:rFonts w:cs="Arial"/>
          <w:lang w:val="en-GB" w:eastAsia="en-US"/>
        </w:rPr>
        <w:t>refer to Appendix 6</w:t>
      </w:r>
      <w:r w:rsidRPr="00E71610">
        <w:rPr>
          <w:rFonts w:cs="Arial"/>
          <w:lang w:val="en-GB" w:eastAsia="en-US"/>
        </w:rPr>
        <w:t xml:space="preserve"> for a full outline of the panel management rules.</w:t>
      </w:r>
    </w:p>
    <w:p w14:paraId="2CE1B66C" w14:textId="77777777" w:rsidR="00E71610" w:rsidRPr="00E71610" w:rsidRDefault="00E71610" w:rsidP="00E71610">
      <w:pPr>
        <w:ind w:left="720"/>
        <w:jc w:val="both"/>
        <w:rPr>
          <w:rFonts w:cs="Arial"/>
          <w:lang w:val="en-GB"/>
        </w:rPr>
      </w:pPr>
    </w:p>
    <w:p w14:paraId="6A20105E" w14:textId="77777777" w:rsidR="00791A38" w:rsidRPr="00EE7061" w:rsidRDefault="00791A38" w:rsidP="006C3390">
      <w:pPr>
        <w:tabs>
          <w:tab w:val="left" w:pos="0"/>
        </w:tabs>
        <w:autoSpaceDE w:val="0"/>
        <w:autoSpaceDN w:val="0"/>
        <w:adjustRightInd w:val="0"/>
        <w:jc w:val="both"/>
        <w:rPr>
          <w:rFonts w:cs="Arial"/>
        </w:rPr>
      </w:pPr>
    </w:p>
    <w:p w14:paraId="6B20DCC2" w14:textId="77777777" w:rsidR="00791A38" w:rsidRPr="00EE7061" w:rsidRDefault="00791A38" w:rsidP="00791A38">
      <w:pPr>
        <w:numPr>
          <w:ilvl w:val="0"/>
          <w:numId w:val="1"/>
        </w:numPr>
        <w:shd w:val="clear" w:color="auto" w:fill="D9D9D9"/>
        <w:autoSpaceDE w:val="0"/>
        <w:autoSpaceDN w:val="0"/>
        <w:adjustRightInd w:val="0"/>
        <w:jc w:val="both"/>
        <w:rPr>
          <w:rFonts w:cs="Arial"/>
          <w:b/>
          <w:bCs/>
          <w:color w:val="000000"/>
        </w:rPr>
      </w:pPr>
      <w:r w:rsidRPr="00EE7061">
        <w:rPr>
          <w:rFonts w:cs="Arial"/>
          <w:b/>
          <w:bCs/>
          <w:color w:val="000000"/>
        </w:rPr>
        <w:t>What happens at the end of my Sponsorship?</w:t>
      </w:r>
    </w:p>
    <w:p w14:paraId="66C1ECEB" w14:textId="77777777" w:rsidR="00791A38" w:rsidRPr="00EE7061" w:rsidRDefault="00791A38" w:rsidP="006C3390">
      <w:pPr>
        <w:tabs>
          <w:tab w:val="left" w:pos="0"/>
        </w:tabs>
        <w:autoSpaceDE w:val="0"/>
        <w:autoSpaceDN w:val="0"/>
        <w:adjustRightInd w:val="0"/>
        <w:jc w:val="both"/>
        <w:rPr>
          <w:rFonts w:cs="Arial"/>
        </w:rPr>
      </w:pPr>
    </w:p>
    <w:p w14:paraId="38AAE9AF" w14:textId="472A22E6" w:rsidR="008B33D5" w:rsidRPr="008B33D5" w:rsidRDefault="008B33D5" w:rsidP="008B33D5">
      <w:pPr>
        <w:rPr>
          <w:rFonts w:cs="Arial"/>
          <w:lang w:val="en-GB" w:eastAsia="en-GB"/>
        </w:rPr>
      </w:pPr>
      <w:r w:rsidRPr="008B33D5">
        <w:rPr>
          <w:rFonts w:cs="Arial"/>
          <w:lang w:val="en-GB" w:eastAsia="en-GB"/>
        </w:rPr>
        <w:t xml:space="preserve">On successful completion of the </w:t>
      </w:r>
      <w:r w:rsidR="00CB0FCD">
        <w:rPr>
          <w:rFonts w:cs="Arial"/>
          <w:lang w:val="en-GB" w:eastAsia="en-GB"/>
        </w:rPr>
        <w:t xml:space="preserve">SAFE </w:t>
      </w:r>
      <w:r w:rsidRPr="008B33D5">
        <w:rPr>
          <w:rFonts w:cs="Arial"/>
          <w:lang w:val="en-GB" w:eastAsia="en-GB"/>
        </w:rPr>
        <w:t xml:space="preserve">programme the Student will be offered permanent employment as a full-time permanent Clinical Nurse/Midwife Specialist (SAFE) for a period of not less than 2 years.  This initial full-time assignment as a Clinical Nurse/Midwife Specialist (SAFE) will be undertaken in their Sponsoring Hospital.  </w:t>
      </w:r>
    </w:p>
    <w:p w14:paraId="0FD3B126" w14:textId="77777777" w:rsidR="008B33D5" w:rsidRPr="008B33D5" w:rsidRDefault="008B33D5" w:rsidP="008B33D5">
      <w:pPr>
        <w:rPr>
          <w:rFonts w:cs="Arial"/>
          <w:lang w:val="en-GB" w:eastAsia="en-GB"/>
        </w:rPr>
      </w:pPr>
    </w:p>
    <w:p w14:paraId="473FB8B9" w14:textId="77777777" w:rsidR="008B33D5" w:rsidRPr="008B33D5" w:rsidRDefault="008B33D5" w:rsidP="008B33D5">
      <w:pPr>
        <w:rPr>
          <w:rFonts w:cs="Arial"/>
          <w:lang w:val="en-GB" w:eastAsia="en-GB"/>
        </w:rPr>
      </w:pPr>
      <w:r w:rsidRPr="008B33D5">
        <w:rPr>
          <w:rFonts w:cs="Arial"/>
          <w:lang w:val="en-GB" w:eastAsia="en-GB"/>
        </w:rPr>
        <w:t>Failure to adhere to this condition will result in the Student being liable to the Sponsoring Hospital for repayment of the course registration and tuition fees and the portion of the salary received by them during the theory element of the programme.  Any repayment due will be adjusted on a pro rata basis for any period of service commitment honoured.</w:t>
      </w:r>
    </w:p>
    <w:p w14:paraId="532F0DB1" w14:textId="77777777" w:rsidR="00CB0FCD" w:rsidRDefault="00CB0FCD" w:rsidP="00CB0FCD">
      <w:pPr>
        <w:pStyle w:val="NoSpacing"/>
        <w:rPr>
          <w:rFonts w:ascii="Arial" w:hAnsi="Arial" w:cs="Arial"/>
          <w:sz w:val="20"/>
          <w:szCs w:val="20"/>
          <w:lang w:val="en-GB" w:eastAsia="en-IE"/>
        </w:rPr>
      </w:pPr>
    </w:p>
    <w:p w14:paraId="495F5144" w14:textId="6FE90C17" w:rsidR="00CB0FCD" w:rsidRPr="00B7449A" w:rsidRDefault="00CB0FCD" w:rsidP="00CB0FCD">
      <w:pPr>
        <w:pStyle w:val="NoSpacing"/>
        <w:rPr>
          <w:rFonts w:ascii="Arial" w:hAnsi="Arial" w:cs="Arial"/>
          <w:sz w:val="20"/>
          <w:szCs w:val="20"/>
          <w:lang w:val="en-GB" w:eastAsia="en-IE"/>
        </w:rPr>
      </w:pPr>
      <w:r>
        <w:rPr>
          <w:rFonts w:ascii="Arial" w:hAnsi="Arial" w:cs="Arial"/>
          <w:sz w:val="20"/>
          <w:szCs w:val="20"/>
          <w:lang w:val="en-GB" w:eastAsia="en-IE"/>
        </w:rPr>
        <w:t>Students who accept a CASATS</w:t>
      </w:r>
      <w:r w:rsidRPr="00B7449A">
        <w:rPr>
          <w:rFonts w:ascii="Arial" w:hAnsi="Arial" w:cs="Arial"/>
          <w:sz w:val="20"/>
          <w:szCs w:val="20"/>
          <w:lang w:val="en-GB" w:eastAsia="en-IE"/>
        </w:rPr>
        <w:t xml:space="preserve"> post </w:t>
      </w:r>
      <w:r>
        <w:rPr>
          <w:rFonts w:ascii="Arial" w:hAnsi="Arial" w:cs="Arial"/>
          <w:sz w:val="20"/>
          <w:szCs w:val="20"/>
          <w:lang w:val="en-GB" w:eastAsia="en-IE"/>
        </w:rPr>
        <w:t xml:space="preserve">will, on completion of the SAFE programme, </w:t>
      </w:r>
      <w:r w:rsidRPr="00B7449A">
        <w:rPr>
          <w:rFonts w:ascii="Arial" w:hAnsi="Arial" w:cs="Arial"/>
          <w:sz w:val="20"/>
          <w:szCs w:val="20"/>
          <w:lang w:val="en-GB" w:eastAsia="en-IE"/>
        </w:rPr>
        <w:t xml:space="preserve">undertake dedicated training and certification in Child Sexual Assault Forensic Medical Examinations such as the SANE-P Certification, International Association of Forensic Nurses </w:t>
      </w:r>
      <w:r>
        <w:rPr>
          <w:rFonts w:ascii="Arial" w:hAnsi="Arial" w:cs="Arial"/>
          <w:sz w:val="20"/>
          <w:szCs w:val="20"/>
          <w:lang w:val="en-GB" w:eastAsia="en-IE"/>
        </w:rPr>
        <w:t>(</w:t>
      </w:r>
      <w:r w:rsidRPr="00B7449A">
        <w:rPr>
          <w:rFonts w:ascii="Arial" w:hAnsi="Arial" w:cs="Arial"/>
          <w:sz w:val="20"/>
          <w:szCs w:val="20"/>
          <w:lang w:val="en-GB" w:eastAsia="en-IE"/>
        </w:rPr>
        <w:t>IAFN)</w:t>
      </w:r>
      <w:r>
        <w:rPr>
          <w:rFonts w:ascii="Arial" w:hAnsi="Arial" w:cs="Arial"/>
          <w:sz w:val="20"/>
          <w:szCs w:val="20"/>
          <w:lang w:val="en-GB" w:eastAsia="en-IE"/>
        </w:rPr>
        <w:t xml:space="preserve"> </w:t>
      </w:r>
      <w:hyperlink r:id="rId16" w:history="1">
        <w:r w:rsidRPr="00B7449A">
          <w:rPr>
            <w:rStyle w:val="Hyperlink"/>
            <w:rFonts w:ascii="Arial" w:hAnsi="Arial" w:cs="Arial"/>
            <w:sz w:val="20"/>
            <w:szCs w:val="20"/>
            <w:lang w:val="en-GB" w:eastAsia="en-IE"/>
          </w:rPr>
          <w:t>https://www.forensicnurses.org/</w:t>
        </w:r>
      </w:hyperlink>
      <w:r w:rsidRPr="00B7449A">
        <w:rPr>
          <w:rFonts w:ascii="Arial" w:hAnsi="Arial" w:cs="Arial"/>
          <w:sz w:val="20"/>
          <w:szCs w:val="20"/>
          <w:lang w:val="en-GB" w:eastAsia="en-IE"/>
        </w:rPr>
        <w:t xml:space="preserve">  or equivalent to meet the criteria threshold to be recognised as a CNS/CMS in CASATS.</w:t>
      </w:r>
    </w:p>
    <w:p w14:paraId="729E7AB4" w14:textId="77777777" w:rsidR="008B33D5" w:rsidRDefault="008B33D5" w:rsidP="00791A38">
      <w:pPr>
        <w:jc w:val="both"/>
        <w:rPr>
          <w:rFonts w:cs="Arial"/>
        </w:rPr>
      </w:pPr>
    </w:p>
    <w:p w14:paraId="44D64201" w14:textId="77777777" w:rsidR="00863BC8" w:rsidRPr="00050A8B" w:rsidRDefault="00791A38" w:rsidP="00791A38">
      <w:pPr>
        <w:jc w:val="both"/>
        <w:rPr>
          <w:rFonts w:cs="Arial"/>
          <w:b/>
          <w:lang w:eastAsia="en-GB"/>
        </w:rPr>
      </w:pPr>
      <w:r w:rsidRPr="00050A8B">
        <w:rPr>
          <w:rFonts w:cs="Arial"/>
          <w:lang w:eastAsia="en-GB"/>
        </w:rPr>
        <w:t xml:space="preserve">Please </w:t>
      </w:r>
      <w:r w:rsidR="001F0FD4" w:rsidRPr="00050A8B">
        <w:rPr>
          <w:rFonts w:cs="Arial"/>
          <w:lang w:eastAsia="en-GB"/>
        </w:rPr>
        <w:t xml:space="preserve">refer to the sponsorship agreement in </w:t>
      </w:r>
      <w:r w:rsidRPr="00050A8B">
        <w:rPr>
          <w:rFonts w:cs="Arial"/>
          <w:b/>
          <w:lang w:eastAsia="en-GB"/>
        </w:rPr>
        <w:t>Appendix 2.</w:t>
      </w:r>
    </w:p>
    <w:p w14:paraId="6AAEE884" w14:textId="77777777" w:rsidR="00791A38" w:rsidRPr="00050A8B" w:rsidRDefault="00791A38" w:rsidP="00791A38">
      <w:pPr>
        <w:jc w:val="both"/>
        <w:rPr>
          <w:rFonts w:cs="Arial"/>
          <w:b/>
          <w:lang w:eastAsia="en-GB"/>
        </w:rPr>
      </w:pPr>
    </w:p>
    <w:p w14:paraId="531B0D15" w14:textId="77777777" w:rsidR="00DC0BD4" w:rsidRPr="00050A8B" w:rsidRDefault="00DC0BD4" w:rsidP="006C3390">
      <w:pPr>
        <w:ind w:left="360"/>
        <w:jc w:val="both"/>
        <w:rPr>
          <w:rFonts w:cs="Arial"/>
        </w:rPr>
      </w:pPr>
    </w:p>
    <w:p w14:paraId="4FD1C581" w14:textId="77777777" w:rsidR="006158B7" w:rsidRPr="00EE7061" w:rsidRDefault="006158B7" w:rsidP="00176309">
      <w:pPr>
        <w:numPr>
          <w:ilvl w:val="0"/>
          <w:numId w:val="1"/>
        </w:numPr>
        <w:shd w:val="clear" w:color="auto" w:fill="D9D9D9"/>
        <w:jc w:val="both"/>
        <w:rPr>
          <w:rFonts w:cs="Arial"/>
          <w:b/>
        </w:rPr>
      </w:pPr>
      <w:r w:rsidRPr="00EE7061">
        <w:rPr>
          <w:rFonts w:cs="Arial"/>
          <w:b/>
        </w:rPr>
        <w:t>Campaign Time Scales</w:t>
      </w:r>
    </w:p>
    <w:p w14:paraId="3D92CEC3" w14:textId="77777777" w:rsidR="006158B7" w:rsidRPr="00EE7061" w:rsidRDefault="006158B7" w:rsidP="006C3390">
      <w:pPr>
        <w:ind w:left="360"/>
        <w:jc w:val="both"/>
        <w:rPr>
          <w:rFonts w:cs="Arial"/>
        </w:rPr>
      </w:pPr>
    </w:p>
    <w:p w14:paraId="4412F411" w14:textId="77777777" w:rsidR="002807A0" w:rsidRPr="00EE7061" w:rsidRDefault="002807A0" w:rsidP="002807A0">
      <w:pPr>
        <w:jc w:val="both"/>
        <w:rPr>
          <w:rFonts w:cs="Arial"/>
          <w:color w:val="000000" w:themeColor="text1"/>
        </w:rPr>
      </w:pPr>
      <w:r w:rsidRPr="00EE7061">
        <w:rPr>
          <w:rFonts w:cs="Arial"/>
          <w:color w:val="000000" w:themeColor="text1"/>
        </w:rPr>
        <w:t xml:space="preserve">The closing date for receipt of completed applications </w:t>
      </w:r>
      <w:r w:rsidR="00DC0BD4" w:rsidRPr="00EE7061">
        <w:rPr>
          <w:rFonts w:cs="Arial"/>
          <w:color w:val="000000" w:themeColor="text1"/>
        </w:rPr>
        <w:t>is</w:t>
      </w:r>
      <w:r w:rsidRPr="00EE7061">
        <w:rPr>
          <w:rFonts w:cs="Arial"/>
          <w:color w:val="000000" w:themeColor="text1"/>
        </w:rPr>
        <w:t xml:space="preserve"> listed in the Job Specification.  </w:t>
      </w:r>
    </w:p>
    <w:p w14:paraId="262A193A" w14:textId="77777777" w:rsidR="00156C6F" w:rsidRPr="00EE7061" w:rsidRDefault="00156C6F" w:rsidP="002807A0">
      <w:pPr>
        <w:jc w:val="both"/>
        <w:rPr>
          <w:rFonts w:cs="Arial"/>
          <w:color w:val="000000" w:themeColor="text1"/>
        </w:rPr>
      </w:pPr>
    </w:p>
    <w:p w14:paraId="381692DF" w14:textId="77777777" w:rsidR="00156C6F" w:rsidRPr="00EE7061" w:rsidRDefault="00FF0E17" w:rsidP="002807A0">
      <w:pPr>
        <w:jc w:val="both"/>
        <w:rPr>
          <w:rFonts w:cs="Arial"/>
          <w:b/>
          <w:bCs/>
          <w:color w:val="000000"/>
        </w:rPr>
      </w:pPr>
      <w:r w:rsidRPr="00EE7061">
        <w:rPr>
          <w:rFonts w:cs="Arial"/>
          <w:color w:val="000000"/>
        </w:rPr>
        <w:t>Proposed interview dates will be indicated at a later stage. Please note you may be called forward for interview at short notice</w:t>
      </w:r>
      <w:r w:rsidRPr="00EE7061">
        <w:rPr>
          <w:rFonts w:cs="Arial"/>
          <w:b/>
          <w:bCs/>
          <w:color w:val="000000"/>
        </w:rPr>
        <w:t>.</w:t>
      </w:r>
    </w:p>
    <w:p w14:paraId="550D55D1" w14:textId="77777777" w:rsidR="00FF0E17" w:rsidRPr="00EE7061" w:rsidRDefault="00FF0E17" w:rsidP="002807A0">
      <w:pPr>
        <w:jc w:val="both"/>
        <w:rPr>
          <w:rFonts w:cs="Arial"/>
          <w:color w:val="000000" w:themeColor="text1"/>
        </w:rPr>
      </w:pPr>
    </w:p>
    <w:p w14:paraId="7BA226D6" w14:textId="77777777" w:rsidR="006158B7" w:rsidRPr="00EE7061" w:rsidRDefault="006158B7" w:rsidP="00176309">
      <w:pPr>
        <w:numPr>
          <w:ilvl w:val="0"/>
          <w:numId w:val="1"/>
        </w:numPr>
        <w:shd w:val="clear" w:color="auto" w:fill="D9D9D9"/>
        <w:jc w:val="both"/>
        <w:rPr>
          <w:rFonts w:cs="Arial"/>
          <w:b/>
        </w:rPr>
      </w:pPr>
      <w:r w:rsidRPr="00EE7061">
        <w:rPr>
          <w:rFonts w:cs="Arial"/>
          <w:b/>
        </w:rPr>
        <w:t>Security Clearance</w:t>
      </w:r>
    </w:p>
    <w:p w14:paraId="16B8DFDF" w14:textId="77777777" w:rsidR="006158B7" w:rsidRPr="00EE7061" w:rsidRDefault="006158B7" w:rsidP="006C3390">
      <w:pPr>
        <w:jc w:val="both"/>
        <w:rPr>
          <w:rFonts w:cs="Arial"/>
        </w:rPr>
      </w:pPr>
    </w:p>
    <w:p w14:paraId="4D7138DD" w14:textId="77777777" w:rsidR="0051198F" w:rsidRPr="00EE7061" w:rsidRDefault="0051198F" w:rsidP="006C3390">
      <w:pPr>
        <w:pStyle w:val="Footer"/>
        <w:tabs>
          <w:tab w:val="clear" w:pos="4320"/>
          <w:tab w:val="clear" w:pos="8640"/>
        </w:tabs>
        <w:jc w:val="both"/>
        <w:rPr>
          <w:rFonts w:ascii="Arial" w:hAnsi="Arial" w:cs="Arial"/>
          <w:sz w:val="20"/>
        </w:rPr>
      </w:pPr>
      <w:r w:rsidRPr="00EE7061">
        <w:rPr>
          <w:rFonts w:ascii="Arial" w:hAnsi="Arial" w:cs="Arial"/>
          <w:sz w:val="20"/>
        </w:rPr>
        <w:t xml:space="preserve">When a panel member accepts a post they will need to apply for a </w:t>
      </w:r>
      <w:r w:rsidR="00F961D5" w:rsidRPr="00EE7061">
        <w:rPr>
          <w:rFonts w:ascii="Arial" w:hAnsi="Arial" w:cs="Arial"/>
          <w:sz w:val="20"/>
        </w:rPr>
        <w:t>vetting disclosure from the National Vetting Bureau</w:t>
      </w:r>
      <w:r w:rsidRPr="00EE7061">
        <w:rPr>
          <w:rFonts w:ascii="Arial" w:hAnsi="Arial" w:cs="Arial"/>
          <w:sz w:val="20"/>
        </w:rPr>
        <w:t xml:space="preserve"> </w:t>
      </w:r>
      <w:r w:rsidR="00F961D5" w:rsidRPr="00EE7061">
        <w:rPr>
          <w:rFonts w:ascii="Arial" w:hAnsi="Arial" w:cs="Arial"/>
          <w:sz w:val="20"/>
        </w:rPr>
        <w:t xml:space="preserve">if their role is engaged in relevant work (e.g. access to, or contact with, children or vulnerable adults).  This process will be initiated by </w:t>
      </w:r>
      <w:r w:rsidR="003D7A6B" w:rsidRPr="00EE7061">
        <w:rPr>
          <w:rFonts w:ascii="Arial" w:hAnsi="Arial" w:cs="Arial"/>
          <w:sz w:val="20"/>
        </w:rPr>
        <w:t>the National Recruitment Service</w:t>
      </w:r>
      <w:r w:rsidR="00F961D5" w:rsidRPr="00EE7061">
        <w:rPr>
          <w:rFonts w:ascii="Arial" w:hAnsi="Arial" w:cs="Arial"/>
          <w:sz w:val="20"/>
        </w:rPr>
        <w:t xml:space="preserve"> for the confirmed successful candidate recommended for any post engaged in relevant work.</w:t>
      </w:r>
      <w:r w:rsidRPr="00EE7061">
        <w:rPr>
          <w:rFonts w:ascii="Arial" w:hAnsi="Arial" w:cs="Arial"/>
          <w:sz w:val="20"/>
        </w:rPr>
        <w:t xml:space="preserve"> </w:t>
      </w:r>
    </w:p>
    <w:p w14:paraId="0B9F61BC" w14:textId="77777777" w:rsidR="00F961D5" w:rsidRPr="00EE7061" w:rsidRDefault="00F961D5" w:rsidP="006C3390">
      <w:pPr>
        <w:jc w:val="both"/>
        <w:rPr>
          <w:rFonts w:cs="Arial"/>
        </w:rPr>
      </w:pPr>
    </w:p>
    <w:p w14:paraId="7C752EE7" w14:textId="77777777" w:rsidR="00F961D5" w:rsidRPr="00EE7061" w:rsidRDefault="00F961D5" w:rsidP="006C3390">
      <w:pPr>
        <w:pStyle w:val="Footer"/>
        <w:tabs>
          <w:tab w:val="clear" w:pos="4320"/>
          <w:tab w:val="clear" w:pos="8640"/>
        </w:tabs>
        <w:jc w:val="both"/>
        <w:rPr>
          <w:rFonts w:ascii="Arial" w:hAnsi="Arial" w:cs="Arial"/>
          <w:sz w:val="20"/>
        </w:rPr>
      </w:pPr>
      <w:r w:rsidRPr="00EE7061">
        <w:rPr>
          <w:rFonts w:ascii="Arial" w:hAnsi="Arial" w:cs="Arial"/>
          <w:sz w:val="20"/>
        </w:rPr>
        <w:t xml:space="preserve">All appointments will require satisfactory security clearances.   If you lived in any country for 6 months or more </w:t>
      </w:r>
      <w:r w:rsidR="00056999" w:rsidRPr="00EE7061">
        <w:rPr>
          <w:rFonts w:ascii="Arial" w:hAnsi="Arial" w:cs="Arial"/>
          <w:sz w:val="20"/>
        </w:rPr>
        <w:t>from the date of your 16</w:t>
      </w:r>
      <w:r w:rsidR="00056999" w:rsidRPr="00EE7061">
        <w:rPr>
          <w:rFonts w:ascii="Arial" w:hAnsi="Arial" w:cs="Arial"/>
          <w:sz w:val="20"/>
          <w:vertAlign w:val="superscript"/>
        </w:rPr>
        <w:t>th</w:t>
      </w:r>
      <w:r w:rsidR="00056999" w:rsidRPr="00EE7061">
        <w:rPr>
          <w:rFonts w:ascii="Arial" w:hAnsi="Arial" w:cs="Arial"/>
          <w:sz w:val="20"/>
        </w:rPr>
        <w:t xml:space="preserve"> birthday </w:t>
      </w:r>
      <w:r w:rsidRPr="00EE7061">
        <w:rPr>
          <w:rFonts w:ascii="Arial" w:hAnsi="Arial" w:cs="Arial"/>
          <w:sz w:val="20"/>
        </w:rPr>
        <w:t xml:space="preserve">other than the Republic of Ireland or Northern Ireland you will be required to provide security clearance for each jurisdiction in </w:t>
      </w:r>
      <w:r w:rsidRPr="001F0FD4">
        <w:rPr>
          <w:rFonts w:ascii="Arial" w:hAnsi="Arial" w:cs="Arial"/>
          <w:sz w:val="20"/>
        </w:rPr>
        <w:t xml:space="preserve">which you have resided.  Your security clearance must be dated AFTER you left that country and cover the entire period of your residence.  Seeking security clearances from other countries (e.g. UK, USA </w:t>
      </w:r>
      <w:r w:rsidR="00D42897" w:rsidRPr="001F0FD4">
        <w:rPr>
          <w:rFonts w:ascii="Arial" w:hAnsi="Arial" w:cs="Arial"/>
          <w:sz w:val="20"/>
        </w:rPr>
        <w:t>etc.</w:t>
      </w:r>
      <w:r w:rsidRPr="001F0FD4">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1F0FD4">
          <w:rPr>
            <w:rFonts w:ascii="Arial" w:hAnsi="Arial" w:cs="Arial"/>
            <w:sz w:val="20"/>
          </w:rPr>
          <w:t>HSE</w:t>
        </w:r>
      </w:smartTag>
      <w:r w:rsidRPr="001F0FD4">
        <w:rPr>
          <w:rFonts w:ascii="Arial" w:hAnsi="Arial" w:cs="Arial"/>
          <w:sz w:val="20"/>
        </w:rPr>
        <w:t xml:space="preserve"> we would strongly advise that you commence seeking international security clearances now.  Please see </w:t>
      </w:r>
      <w:r w:rsidRPr="0070683C">
        <w:rPr>
          <w:rFonts w:ascii="Arial" w:hAnsi="Arial" w:cs="Arial"/>
          <w:b/>
          <w:sz w:val="20"/>
        </w:rPr>
        <w:t xml:space="preserve">Appendix </w:t>
      </w:r>
      <w:r w:rsidR="00B7466C" w:rsidRPr="0070683C">
        <w:rPr>
          <w:rFonts w:ascii="Arial" w:hAnsi="Arial" w:cs="Arial"/>
          <w:b/>
          <w:sz w:val="20"/>
        </w:rPr>
        <w:t>4</w:t>
      </w:r>
      <w:r w:rsidRPr="0070683C">
        <w:rPr>
          <w:rFonts w:ascii="Arial" w:hAnsi="Arial" w:cs="Arial"/>
          <w:sz w:val="20"/>
        </w:rPr>
        <w:t xml:space="preserve"> </w:t>
      </w:r>
      <w:r w:rsidRPr="001F0FD4">
        <w:rPr>
          <w:rFonts w:ascii="Arial" w:hAnsi="Arial" w:cs="Arial"/>
          <w:sz w:val="20"/>
        </w:rPr>
        <w:t xml:space="preserve">for </w:t>
      </w:r>
      <w:r w:rsidRPr="00EE7061">
        <w:rPr>
          <w:rFonts w:ascii="Arial" w:hAnsi="Arial" w:cs="Arial"/>
          <w:sz w:val="20"/>
        </w:rPr>
        <w:t>more information on international clearances.</w:t>
      </w:r>
    </w:p>
    <w:p w14:paraId="36954A4E" w14:textId="77777777" w:rsidR="00F961D5" w:rsidRPr="00EE7061" w:rsidRDefault="00F961D5" w:rsidP="006C3390">
      <w:pPr>
        <w:pStyle w:val="Footer"/>
        <w:tabs>
          <w:tab w:val="clear" w:pos="4320"/>
          <w:tab w:val="clear" w:pos="8640"/>
        </w:tabs>
        <w:jc w:val="both"/>
        <w:rPr>
          <w:rFonts w:ascii="Arial" w:hAnsi="Arial" w:cs="Arial"/>
          <w:sz w:val="20"/>
        </w:rPr>
      </w:pPr>
    </w:p>
    <w:p w14:paraId="18506BE1" w14:textId="77777777" w:rsidR="00F961D5" w:rsidRPr="00EE7061" w:rsidRDefault="00F961D5" w:rsidP="006C3390">
      <w:pPr>
        <w:pStyle w:val="Footer"/>
        <w:tabs>
          <w:tab w:val="clear" w:pos="4320"/>
          <w:tab w:val="clear" w:pos="8640"/>
        </w:tabs>
        <w:jc w:val="both"/>
        <w:rPr>
          <w:rFonts w:ascii="Arial" w:hAnsi="Arial" w:cs="Arial"/>
          <w:sz w:val="20"/>
        </w:rPr>
      </w:pPr>
      <w:r w:rsidRPr="00EE7061">
        <w:rPr>
          <w:rFonts w:ascii="Arial" w:hAnsi="Arial" w:cs="Arial"/>
          <w:sz w:val="20"/>
        </w:rPr>
        <w:t>Please note if you require overseas security clearance and are unable to produce it at the time of job offer then the job offer may be withdrawn.</w:t>
      </w:r>
    </w:p>
    <w:p w14:paraId="60474C89" w14:textId="77777777" w:rsidR="006158B7" w:rsidRPr="00EE7061" w:rsidRDefault="006158B7" w:rsidP="006C3390">
      <w:pPr>
        <w:pStyle w:val="Footer"/>
        <w:tabs>
          <w:tab w:val="clear" w:pos="4320"/>
          <w:tab w:val="clear" w:pos="8640"/>
        </w:tabs>
        <w:jc w:val="both"/>
        <w:rPr>
          <w:rFonts w:ascii="Arial" w:hAnsi="Arial" w:cs="Arial"/>
          <w:sz w:val="20"/>
        </w:rPr>
      </w:pPr>
    </w:p>
    <w:p w14:paraId="2A500DA5" w14:textId="77777777" w:rsidR="006158B7" w:rsidRPr="00EE7061" w:rsidRDefault="006158B7" w:rsidP="003E2F1B">
      <w:pPr>
        <w:pStyle w:val="ListParagraph"/>
        <w:numPr>
          <w:ilvl w:val="0"/>
          <w:numId w:val="1"/>
        </w:numPr>
        <w:shd w:val="clear" w:color="auto" w:fill="D9D9D9"/>
        <w:jc w:val="both"/>
        <w:rPr>
          <w:rFonts w:ascii="Arial" w:hAnsi="Arial" w:cs="Arial"/>
          <w:b/>
        </w:rPr>
      </w:pPr>
      <w:r w:rsidRPr="00EE7061">
        <w:rPr>
          <w:rFonts w:ascii="Arial" w:hAnsi="Arial" w:cs="Arial"/>
          <w:b/>
        </w:rPr>
        <w:t>Appeal Procedures</w:t>
      </w:r>
    </w:p>
    <w:p w14:paraId="5C283FAB" w14:textId="77777777" w:rsidR="006158B7" w:rsidRPr="00EE7061" w:rsidRDefault="006158B7" w:rsidP="006C3390">
      <w:pPr>
        <w:autoSpaceDE w:val="0"/>
        <w:autoSpaceDN w:val="0"/>
        <w:adjustRightInd w:val="0"/>
        <w:jc w:val="both"/>
        <w:rPr>
          <w:rFonts w:cs="Arial"/>
        </w:rPr>
      </w:pPr>
    </w:p>
    <w:p w14:paraId="0F1F5CF7" w14:textId="77777777" w:rsidR="00897796" w:rsidRPr="00EE7061" w:rsidRDefault="00897796" w:rsidP="00897796">
      <w:pPr>
        <w:autoSpaceDE w:val="0"/>
        <w:autoSpaceDN w:val="0"/>
        <w:adjustRightInd w:val="0"/>
        <w:jc w:val="both"/>
        <w:rPr>
          <w:rFonts w:cs="Arial"/>
          <w:iCs/>
          <w:color w:val="000000"/>
        </w:rPr>
      </w:pPr>
      <w:r w:rsidRPr="00EE7061">
        <w:rPr>
          <w:rFonts w:cs="Arial"/>
          <w:iCs/>
          <w:color w:val="000000"/>
        </w:rPr>
        <w:t xml:space="preserve">Appointments in the HSE are made under a recruitment license and are subject to the Code of Practice established by the Commission for Public Service Appointments (CPSA).  Full details in relation the Code of Practice and review and complaints procedures are available on the CPSA Website </w:t>
      </w:r>
      <w:r w:rsidRPr="00EE7061">
        <w:rPr>
          <w:rFonts w:cs="Arial"/>
          <w:b/>
          <w:iCs/>
          <w:color w:val="000000"/>
        </w:rPr>
        <w:t>(www.cpsa.ie</w:t>
      </w:r>
      <w:r w:rsidRPr="00EE7061">
        <w:rPr>
          <w:rFonts w:cs="Arial"/>
          <w:iCs/>
          <w:color w:val="000000"/>
        </w:rPr>
        <w:t>).</w:t>
      </w:r>
    </w:p>
    <w:p w14:paraId="413E1B0A" w14:textId="77777777" w:rsidR="00897796" w:rsidRPr="00EE7061" w:rsidRDefault="00897796" w:rsidP="00897796">
      <w:pPr>
        <w:autoSpaceDE w:val="0"/>
        <w:autoSpaceDN w:val="0"/>
        <w:adjustRightInd w:val="0"/>
        <w:jc w:val="both"/>
        <w:rPr>
          <w:rFonts w:cs="Arial"/>
          <w:b/>
          <w:iCs/>
          <w:color w:val="000000"/>
        </w:rPr>
      </w:pPr>
    </w:p>
    <w:p w14:paraId="06A02807" w14:textId="77777777" w:rsidR="00897796" w:rsidRPr="00EE7061" w:rsidRDefault="00897796" w:rsidP="00897796">
      <w:pPr>
        <w:autoSpaceDE w:val="0"/>
        <w:autoSpaceDN w:val="0"/>
        <w:adjustRightInd w:val="0"/>
        <w:jc w:val="both"/>
        <w:rPr>
          <w:rFonts w:cs="Arial"/>
          <w:b/>
          <w:iCs/>
          <w:color w:val="000000"/>
        </w:rPr>
      </w:pPr>
      <w:r w:rsidRPr="00EE7061">
        <w:rPr>
          <w:rFonts w:cs="Arial"/>
          <w:b/>
          <w:iCs/>
          <w:color w:val="000000"/>
        </w:rPr>
        <w:t>Section 7</w:t>
      </w:r>
    </w:p>
    <w:p w14:paraId="492C3C68" w14:textId="77777777" w:rsidR="00897796" w:rsidRPr="00EE7061" w:rsidRDefault="00897796" w:rsidP="00897796">
      <w:pPr>
        <w:autoSpaceDE w:val="0"/>
        <w:autoSpaceDN w:val="0"/>
        <w:adjustRightInd w:val="0"/>
        <w:jc w:val="both"/>
        <w:rPr>
          <w:rFonts w:cs="Arial"/>
          <w:iCs/>
          <w:color w:val="000000" w:themeColor="text1"/>
        </w:rPr>
      </w:pPr>
      <w:r w:rsidRPr="00EE7061">
        <w:rPr>
          <w:rFonts w:cs="Arial"/>
          <w:iCs/>
          <w:color w:val="000000"/>
        </w:rPr>
        <w:t>If a candidate is unhappy with a decision made at any stage while a selection</w:t>
      </w:r>
      <w:r w:rsidRPr="00EE7061">
        <w:rPr>
          <w:rFonts w:cs="Arial"/>
          <w:iCs/>
          <w:color w:val="000000" w:themeColor="text1"/>
        </w:rPr>
        <w:t xml:space="preserve"> 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1162D89" w14:textId="77777777" w:rsidR="00897796" w:rsidRPr="00EE7061" w:rsidRDefault="00897796" w:rsidP="00897796">
      <w:pPr>
        <w:autoSpaceDE w:val="0"/>
        <w:autoSpaceDN w:val="0"/>
        <w:adjustRightInd w:val="0"/>
        <w:jc w:val="both"/>
        <w:rPr>
          <w:rFonts w:cs="Arial"/>
          <w:iCs/>
          <w:color w:val="000000" w:themeColor="text1"/>
        </w:rPr>
      </w:pPr>
    </w:p>
    <w:p w14:paraId="0ADDACC0" w14:textId="77777777" w:rsidR="00897796" w:rsidRPr="00EE7061" w:rsidRDefault="00897796" w:rsidP="00897796">
      <w:pPr>
        <w:autoSpaceDE w:val="0"/>
        <w:autoSpaceDN w:val="0"/>
        <w:adjustRightInd w:val="0"/>
        <w:jc w:val="center"/>
        <w:rPr>
          <w:rFonts w:cs="Arial"/>
          <w:b/>
          <w:iCs/>
          <w:color w:val="000000" w:themeColor="text1"/>
        </w:rPr>
      </w:pPr>
      <w:r w:rsidRPr="00EE7061">
        <w:rPr>
          <w:rFonts w:cs="Arial"/>
          <w:b/>
          <w:iCs/>
          <w:color w:val="000000" w:themeColor="text1"/>
        </w:rPr>
        <w:t>OR</w:t>
      </w:r>
    </w:p>
    <w:p w14:paraId="7538FC44" w14:textId="77777777" w:rsidR="00897796" w:rsidRPr="00EE7061" w:rsidRDefault="00897796" w:rsidP="00897796">
      <w:pPr>
        <w:autoSpaceDE w:val="0"/>
        <w:autoSpaceDN w:val="0"/>
        <w:adjustRightInd w:val="0"/>
        <w:jc w:val="both"/>
        <w:rPr>
          <w:rFonts w:cs="Arial"/>
          <w:iCs/>
          <w:color w:val="000000" w:themeColor="text1"/>
        </w:rPr>
      </w:pPr>
    </w:p>
    <w:p w14:paraId="2632B796" w14:textId="77777777" w:rsidR="00897796" w:rsidRPr="00EE7061" w:rsidRDefault="00897796" w:rsidP="00897796">
      <w:pPr>
        <w:autoSpaceDE w:val="0"/>
        <w:autoSpaceDN w:val="0"/>
        <w:adjustRightInd w:val="0"/>
        <w:jc w:val="both"/>
        <w:rPr>
          <w:rFonts w:cs="Arial"/>
          <w:b/>
          <w:iCs/>
          <w:color w:val="000000" w:themeColor="text1"/>
        </w:rPr>
      </w:pPr>
      <w:r w:rsidRPr="00EE7061">
        <w:rPr>
          <w:rFonts w:cs="Arial"/>
          <w:b/>
          <w:iCs/>
          <w:color w:val="000000" w:themeColor="text1"/>
        </w:rPr>
        <w:t>Section 8</w:t>
      </w:r>
    </w:p>
    <w:p w14:paraId="02B9CB24" w14:textId="77777777" w:rsidR="00897796" w:rsidRPr="00EE7061" w:rsidRDefault="00897796" w:rsidP="00897796">
      <w:pPr>
        <w:autoSpaceDE w:val="0"/>
        <w:autoSpaceDN w:val="0"/>
        <w:adjustRightInd w:val="0"/>
        <w:jc w:val="both"/>
        <w:rPr>
          <w:rFonts w:cs="Arial"/>
          <w:iCs/>
          <w:color w:val="000000" w:themeColor="text1"/>
        </w:rPr>
      </w:pPr>
      <w:r w:rsidRPr="00EE7061">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2CB2C8CB" w14:textId="77777777" w:rsidR="00897796" w:rsidRPr="00EE7061" w:rsidRDefault="00897796" w:rsidP="00897796">
      <w:pPr>
        <w:autoSpaceDE w:val="0"/>
        <w:autoSpaceDN w:val="0"/>
        <w:adjustRightInd w:val="0"/>
        <w:rPr>
          <w:rFonts w:cs="Arial"/>
          <w:iCs/>
          <w:color w:val="000000" w:themeColor="text1"/>
        </w:rPr>
      </w:pPr>
    </w:p>
    <w:p w14:paraId="61CDEDBC" w14:textId="77777777" w:rsidR="00897796" w:rsidRPr="00EE7061" w:rsidRDefault="00897796" w:rsidP="00897796">
      <w:pPr>
        <w:autoSpaceDE w:val="0"/>
        <w:autoSpaceDN w:val="0"/>
        <w:adjustRightInd w:val="0"/>
        <w:jc w:val="both"/>
        <w:rPr>
          <w:rFonts w:cs="Arial"/>
          <w:iCs/>
          <w:color w:val="000000" w:themeColor="text1"/>
        </w:rPr>
      </w:pPr>
      <w:r w:rsidRPr="00EE7061">
        <w:rPr>
          <w:rFonts w:cs="Arial"/>
          <w:iCs/>
          <w:color w:val="000000" w:themeColor="text1"/>
        </w:rPr>
        <w:t xml:space="preserve">A candidate can submit a request for a review of a decision under Section 7 of the Code or a complaint about the process under Section 8 of the Code </w:t>
      </w:r>
      <w:r w:rsidRPr="00EE7061">
        <w:rPr>
          <w:rFonts w:cs="Arial"/>
          <w:b/>
          <w:iCs/>
          <w:color w:val="000000" w:themeColor="text1"/>
        </w:rPr>
        <w:t>but not both.</w:t>
      </w:r>
    </w:p>
    <w:p w14:paraId="34263BE9" w14:textId="77777777" w:rsidR="00897796" w:rsidRPr="00EE7061" w:rsidRDefault="00897796" w:rsidP="00897796">
      <w:pPr>
        <w:autoSpaceDE w:val="0"/>
        <w:autoSpaceDN w:val="0"/>
        <w:adjustRightInd w:val="0"/>
        <w:jc w:val="both"/>
        <w:rPr>
          <w:rFonts w:cs="Arial"/>
          <w:iCs/>
          <w:color w:val="000000" w:themeColor="text1"/>
        </w:rPr>
      </w:pPr>
    </w:p>
    <w:p w14:paraId="39D521BA" w14:textId="77777777" w:rsidR="00897796" w:rsidRPr="00EE7061" w:rsidRDefault="00897796" w:rsidP="00897796">
      <w:pPr>
        <w:autoSpaceDE w:val="0"/>
        <w:autoSpaceDN w:val="0"/>
        <w:adjustRightInd w:val="0"/>
        <w:jc w:val="both"/>
        <w:rPr>
          <w:rFonts w:cs="Arial"/>
          <w:b/>
          <w:iCs/>
          <w:color w:val="000000" w:themeColor="text1"/>
        </w:rPr>
      </w:pPr>
      <w:r w:rsidRPr="00EE7061">
        <w:rPr>
          <w:rFonts w:cs="Arial"/>
          <w:b/>
          <w:iCs/>
          <w:color w:val="000000" w:themeColor="text1"/>
        </w:rPr>
        <w:t>How to submit a request for a review or complaint</w:t>
      </w:r>
    </w:p>
    <w:p w14:paraId="407BAC5F" w14:textId="77777777" w:rsidR="00897796" w:rsidRPr="00EE7061" w:rsidRDefault="00897796" w:rsidP="00897796">
      <w:pPr>
        <w:autoSpaceDE w:val="0"/>
        <w:autoSpaceDN w:val="0"/>
        <w:adjustRightInd w:val="0"/>
        <w:jc w:val="both"/>
        <w:rPr>
          <w:rFonts w:cs="Arial"/>
          <w:iCs/>
          <w:color w:val="000000" w:themeColor="text1"/>
        </w:rPr>
      </w:pPr>
    </w:p>
    <w:p w14:paraId="63907D25" w14:textId="77777777" w:rsidR="00897796" w:rsidRPr="00EE7061" w:rsidRDefault="00897796" w:rsidP="00897796">
      <w:pPr>
        <w:autoSpaceDE w:val="0"/>
        <w:autoSpaceDN w:val="0"/>
        <w:jc w:val="both"/>
        <w:rPr>
          <w:rFonts w:cs="Arial"/>
          <w:iCs/>
        </w:rPr>
      </w:pPr>
      <w:r w:rsidRPr="00EE7061">
        <w:rPr>
          <w:rFonts w:cs="Arial"/>
          <w:iCs/>
        </w:rPr>
        <w:t>In order for the National Recruitment Service to deal with your request you will need to do the following before submitting a request:</w:t>
      </w:r>
    </w:p>
    <w:p w14:paraId="391DDCF8" w14:textId="77777777" w:rsidR="00897796" w:rsidRPr="00EE7061" w:rsidRDefault="00897796" w:rsidP="00897796">
      <w:pPr>
        <w:autoSpaceDE w:val="0"/>
        <w:autoSpaceDN w:val="0"/>
        <w:jc w:val="both"/>
        <w:rPr>
          <w:rFonts w:cs="Arial"/>
          <w:iCs/>
        </w:rPr>
      </w:pPr>
    </w:p>
    <w:p w14:paraId="49B2D87B" w14:textId="77777777" w:rsidR="00897796" w:rsidRPr="00EE7061" w:rsidRDefault="00897796" w:rsidP="00897796">
      <w:pPr>
        <w:autoSpaceDE w:val="0"/>
        <w:autoSpaceDN w:val="0"/>
        <w:jc w:val="both"/>
        <w:rPr>
          <w:rFonts w:cs="Arial"/>
          <w:iCs/>
        </w:rPr>
      </w:pPr>
    </w:p>
    <w:p w14:paraId="6D27BDF9" w14:textId="77777777" w:rsidR="00897796" w:rsidRPr="00EE7061"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EE7061">
        <w:rPr>
          <w:rFonts w:ascii="Arial" w:hAnsi="Arial" w:cs="Arial"/>
          <w:iCs/>
        </w:rPr>
        <w:t>Identify which procedure is appropriate to your particular circumstance (Section 7 or Section 8)</w:t>
      </w:r>
    </w:p>
    <w:p w14:paraId="28AFEAC0" w14:textId="77777777" w:rsidR="00897796" w:rsidRPr="00EE7061"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EE7061">
        <w:rPr>
          <w:rFonts w:ascii="Arial" w:hAnsi="Arial" w:cs="Arial"/>
          <w:iCs/>
        </w:rPr>
        <w:t>Advise if you wish to avail of an informal or formal review.</w:t>
      </w:r>
    </w:p>
    <w:p w14:paraId="7FCD93CC" w14:textId="77777777" w:rsidR="00897796" w:rsidRPr="00EE7061"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EE7061">
        <w:rPr>
          <w:rFonts w:ascii="Arial" w:hAnsi="Arial" w:cs="Arial"/>
          <w:iCs/>
        </w:rPr>
        <w:t>Clearly outline how the selection process was unfair or has been applied unfairly to you.  Requests for a review or submission of a complaint without providing any facts or grounds to support the request will result in the NRS being unable to examine the matter.</w:t>
      </w:r>
    </w:p>
    <w:p w14:paraId="0CAC0754" w14:textId="77777777" w:rsidR="00897796" w:rsidRPr="00EE7061" w:rsidRDefault="00897796" w:rsidP="00897796">
      <w:pPr>
        <w:autoSpaceDE w:val="0"/>
        <w:autoSpaceDN w:val="0"/>
        <w:jc w:val="both"/>
        <w:rPr>
          <w:rFonts w:cs="Arial"/>
          <w:i/>
          <w:iCs/>
        </w:rPr>
      </w:pPr>
    </w:p>
    <w:p w14:paraId="3EA1CBB3" w14:textId="77777777" w:rsidR="00897796" w:rsidRPr="00EE7061" w:rsidRDefault="00897796" w:rsidP="00897796">
      <w:pPr>
        <w:autoSpaceDE w:val="0"/>
        <w:autoSpaceDN w:val="0"/>
        <w:jc w:val="both"/>
        <w:rPr>
          <w:rFonts w:cs="Arial"/>
          <w:iCs/>
        </w:rPr>
      </w:pPr>
      <w:r w:rsidRPr="00EE7061">
        <w:rPr>
          <w:rFonts w:cs="Arial"/>
          <w:iCs/>
        </w:rPr>
        <w:t>It is recommended that candidates should pursue an informal review/complaint in the first instance.  However should a candidate not wish to engage in the informal review/complaint process, they can proceed directly to the formal process.</w:t>
      </w:r>
    </w:p>
    <w:p w14:paraId="601075FB" w14:textId="77777777" w:rsidR="00897796" w:rsidRPr="00EE7061" w:rsidRDefault="00897796" w:rsidP="00897796">
      <w:pPr>
        <w:autoSpaceDE w:val="0"/>
        <w:autoSpaceDN w:val="0"/>
        <w:jc w:val="both"/>
        <w:rPr>
          <w:rFonts w:cs="Arial"/>
          <w:iCs/>
        </w:rPr>
      </w:pPr>
    </w:p>
    <w:p w14:paraId="728B03DC" w14:textId="77777777" w:rsidR="00897796" w:rsidRPr="00EE7061" w:rsidRDefault="00897796" w:rsidP="00897796">
      <w:pPr>
        <w:autoSpaceDE w:val="0"/>
        <w:autoSpaceDN w:val="0"/>
        <w:jc w:val="both"/>
        <w:rPr>
          <w:rFonts w:cs="Arial"/>
          <w:iCs/>
        </w:rPr>
      </w:pPr>
      <w:r w:rsidRPr="00EE7061">
        <w:rPr>
          <w:rFonts w:cs="Arial"/>
          <w:iCs/>
        </w:rPr>
        <w:t>The process for submitting a request for a review or a complaint is as follows:</w:t>
      </w:r>
    </w:p>
    <w:p w14:paraId="5A1FFB6B" w14:textId="77777777" w:rsidR="00897796" w:rsidRPr="00EE7061" w:rsidRDefault="00897796" w:rsidP="00897796">
      <w:pPr>
        <w:autoSpaceDE w:val="0"/>
        <w:autoSpaceDN w:val="0"/>
        <w:jc w:val="both"/>
        <w:rPr>
          <w:rFonts w:cs="Arial"/>
          <w:iCs/>
        </w:rPr>
      </w:pPr>
    </w:p>
    <w:p w14:paraId="17FD1250" w14:textId="77777777" w:rsidR="00897796" w:rsidRPr="00EE7061" w:rsidRDefault="00897796" w:rsidP="00897796">
      <w:pPr>
        <w:autoSpaceDE w:val="0"/>
        <w:autoSpaceDN w:val="0"/>
        <w:jc w:val="both"/>
        <w:rPr>
          <w:rFonts w:cs="Arial"/>
          <w:b/>
          <w:iCs/>
        </w:rPr>
      </w:pPr>
      <w:r w:rsidRPr="00EE7061">
        <w:rPr>
          <w:rFonts w:cs="Arial"/>
          <w:b/>
          <w:iCs/>
        </w:rPr>
        <w:t>Informal Review/Complaint</w:t>
      </w:r>
    </w:p>
    <w:p w14:paraId="62B443C1" w14:textId="7C9A9323" w:rsidR="00897796" w:rsidRPr="00EE7061" w:rsidRDefault="00897796" w:rsidP="00897796">
      <w:pPr>
        <w:autoSpaceDE w:val="0"/>
        <w:autoSpaceDN w:val="0"/>
        <w:jc w:val="both"/>
        <w:rPr>
          <w:rFonts w:cs="Arial"/>
          <w:iCs/>
        </w:rPr>
      </w:pPr>
      <w:r w:rsidRPr="00EE7061">
        <w:rPr>
          <w:rFonts w:cs="Arial"/>
          <w:iCs/>
        </w:rPr>
        <w:t xml:space="preserve">Request must be submitted by email to </w:t>
      </w:r>
      <w:r w:rsidR="00DF01DE">
        <w:rPr>
          <w:rFonts w:cs="Arial"/>
        </w:rPr>
        <w:t>John McGoldrick</w:t>
      </w:r>
      <w:r w:rsidRPr="00EE7061">
        <w:rPr>
          <w:rFonts w:cs="Arial"/>
        </w:rPr>
        <w:t>,</w:t>
      </w:r>
      <w:r w:rsidRPr="00EE7061">
        <w:rPr>
          <w:rFonts w:cs="Arial"/>
          <w:iCs/>
        </w:rPr>
        <w:t xml:space="preserve"> Campaign Lead (</w:t>
      </w:r>
      <w:hyperlink r:id="rId17" w:history="1">
        <w:r w:rsidR="00986A4F" w:rsidRPr="00CF4E9F">
          <w:rPr>
            <w:rStyle w:val="Hyperlink"/>
            <w:rFonts w:cs="Arial"/>
            <w:iCs/>
          </w:rPr>
          <w:t>John.McGoldrick@hse.ie</w:t>
        </w:r>
      </w:hyperlink>
      <w:r w:rsidRPr="00EE7061">
        <w:rPr>
          <w:rFonts w:cs="Arial"/>
          <w:iCs/>
        </w:rPr>
        <w:t xml:space="preserve">) within </w:t>
      </w:r>
      <w:r w:rsidRPr="00EE7061">
        <w:rPr>
          <w:rFonts w:cs="Arial"/>
          <w:b/>
          <w:iCs/>
        </w:rPr>
        <w:t>5 working days</w:t>
      </w:r>
      <w:r w:rsidRPr="00EE7061">
        <w:rPr>
          <w:rFonts w:cs="Arial"/>
          <w:iCs/>
        </w:rPr>
        <w:t xml:space="preserve"> of receipt of a decision.</w:t>
      </w:r>
    </w:p>
    <w:p w14:paraId="389821E6" w14:textId="77777777" w:rsidR="00897796" w:rsidRPr="00EE7061" w:rsidRDefault="00897796" w:rsidP="00897796">
      <w:pPr>
        <w:autoSpaceDE w:val="0"/>
        <w:autoSpaceDN w:val="0"/>
        <w:jc w:val="both"/>
        <w:rPr>
          <w:rFonts w:cs="Arial"/>
          <w:i/>
          <w:iCs/>
        </w:rPr>
      </w:pPr>
    </w:p>
    <w:p w14:paraId="3F5945C7" w14:textId="77777777" w:rsidR="00897796" w:rsidRPr="00EE7061" w:rsidRDefault="00897796" w:rsidP="00897796">
      <w:pPr>
        <w:autoSpaceDE w:val="0"/>
        <w:autoSpaceDN w:val="0"/>
        <w:jc w:val="both"/>
        <w:rPr>
          <w:rFonts w:cs="Arial"/>
          <w:b/>
          <w:iCs/>
        </w:rPr>
      </w:pPr>
      <w:r w:rsidRPr="00EE7061">
        <w:rPr>
          <w:rFonts w:cs="Arial"/>
          <w:b/>
          <w:iCs/>
        </w:rPr>
        <w:t>Formal Review/Complaint</w:t>
      </w:r>
    </w:p>
    <w:p w14:paraId="5ED6B93C" w14:textId="3D6ECAB4" w:rsidR="00897796" w:rsidRDefault="00897796" w:rsidP="00897796">
      <w:pPr>
        <w:autoSpaceDE w:val="0"/>
        <w:autoSpaceDN w:val="0"/>
        <w:rPr>
          <w:rFonts w:cs="Arial"/>
          <w:iCs/>
        </w:rPr>
      </w:pPr>
      <w:r w:rsidRPr="00EE7061">
        <w:rPr>
          <w:rFonts w:cs="Arial"/>
          <w:iCs/>
        </w:rPr>
        <w:t xml:space="preserve">Request must be submitted by email to Michelle Nolan, Formal Appeals Officer </w:t>
      </w:r>
      <w:r w:rsidR="00986A4F">
        <w:rPr>
          <w:rFonts w:cs="Arial"/>
          <w:iCs/>
        </w:rPr>
        <w:t>(</w:t>
      </w:r>
      <w:hyperlink r:id="rId18" w:history="1">
        <w:r w:rsidRPr="00EE7061">
          <w:rPr>
            <w:rStyle w:val="Hyperlink"/>
            <w:rFonts w:cs="Arial"/>
            <w:iCs/>
          </w:rPr>
          <w:t>recruitmentappeals@hse.ie</w:t>
        </w:r>
      </w:hyperlink>
      <w:r w:rsidRPr="00EE7061">
        <w:rPr>
          <w:rFonts w:cs="Arial"/>
          <w:iCs/>
        </w:rPr>
        <w:t xml:space="preserve">) within </w:t>
      </w:r>
      <w:r w:rsidRPr="00EE7061">
        <w:rPr>
          <w:rFonts w:cs="Arial"/>
          <w:b/>
          <w:iCs/>
        </w:rPr>
        <w:t>5 working days</w:t>
      </w:r>
      <w:r w:rsidRPr="00EE7061">
        <w:rPr>
          <w:rFonts w:cs="Arial"/>
          <w:iCs/>
        </w:rPr>
        <w:t xml:space="preserve"> of receipt of a decision.</w:t>
      </w:r>
    </w:p>
    <w:p w14:paraId="5E633E72" w14:textId="1F8998BB" w:rsidR="00254ECF" w:rsidRDefault="00254ECF" w:rsidP="00897796">
      <w:pPr>
        <w:autoSpaceDE w:val="0"/>
        <w:autoSpaceDN w:val="0"/>
        <w:rPr>
          <w:rFonts w:cs="Arial"/>
          <w:iCs/>
        </w:rPr>
      </w:pPr>
    </w:p>
    <w:p w14:paraId="7CB4F4A1" w14:textId="77777777" w:rsidR="00254ECF" w:rsidRPr="00EE7061" w:rsidRDefault="00254ECF" w:rsidP="00897796">
      <w:pPr>
        <w:autoSpaceDE w:val="0"/>
        <w:autoSpaceDN w:val="0"/>
        <w:rPr>
          <w:rFonts w:cs="Arial"/>
          <w:iCs/>
        </w:rPr>
      </w:pPr>
    </w:p>
    <w:p w14:paraId="6E8D19BF" w14:textId="77777777" w:rsidR="0016638F" w:rsidRPr="00EE7061" w:rsidRDefault="0016638F" w:rsidP="002442F4">
      <w:pPr>
        <w:autoSpaceDE w:val="0"/>
        <w:autoSpaceDN w:val="0"/>
        <w:adjustRightInd w:val="0"/>
        <w:rPr>
          <w:rFonts w:cs="Arial"/>
          <w:iCs/>
          <w:color w:val="000000" w:themeColor="text1"/>
        </w:rPr>
      </w:pPr>
    </w:p>
    <w:p w14:paraId="3621A441" w14:textId="77777777" w:rsidR="00192403" w:rsidRPr="00EE7061" w:rsidRDefault="00192403" w:rsidP="003E2F1B">
      <w:pPr>
        <w:pStyle w:val="ListParagraph"/>
        <w:numPr>
          <w:ilvl w:val="0"/>
          <w:numId w:val="1"/>
        </w:numPr>
        <w:shd w:val="clear" w:color="auto" w:fill="D9D9D9"/>
        <w:jc w:val="both"/>
        <w:rPr>
          <w:rFonts w:ascii="Arial" w:hAnsi="Arial" w:cs="Arial"/>
          <w:b/>
        </w:rPr>
      </w:pPr>
      <w:r w:rsidRPr="00EE7061">
        <w:rPr>
          <w:rFonts w:ascii="Arial" w:hAnsi="Arial" w:cs="Arial"/>
          <w:b/>
        </w:rPr>
        <w:t>HSE Privacy Policy</w:t>
      </w:r>
    </w:p>
    <w:p w14:paraId="43A732CC" w14:textId="77777777" w:rsidR="00192403" w:rsidRPr="00EE7061" w:rsidRDefault="00192403" w:rsidP="006C3390">
      <w:pPr>
        <w:autoSpaceDE w:val="0"/>
        <w:autoSpaceDN w:val="0"/>
        <w:adjustRightInd w:val="0"/>
        <w:jc w:val="both"/>
        <w:rPr>
          <w:rFonts w:cs="Arial"/>
          <w:b/>
          <w:bCs/>
          <w:color w:val="000000"/>
        </w:rPr>
      </w:pPr>
    </w:p>
    <w:p w14:paraId="00548625" w14:textId="77777777" w:rsidR="00D8447F" w:rsidRPr="00EE7061" w:rsidRDefault="00D8447F" w:rsidP="00D8447F">
      <w:pPr>
        <w:spacing w:after="240"/>
        <w:textAlignment w:val="center"/>
        <w:rPr>
          <w:rStyle w:val="Hyperlink"/>
          <w:rFonts w:cs="Arial"/>
        </w:rPr>
      </w:pPr>
      <w:r w:rsidRPr="00EE7061">
        <w:rPr>
          <w:rFonts w:cs="Arial"/>
          <w:color w:val="000000"/>
        </w:rPr>
        <w:t>The</w:t>
      </w:r>
      <w:r w:rsidRPr="00EE7061">
        <w:rPr>
          <w:rFonts w:cs="Arial"/>
        </w:rPr>
        <w:t xml:space="preserve"> National Recruitment Service</w:t>
      </w:r>
      <w:r w:rsidRPr="00EE7061">
        <w:rPr>
          <w:rFonts w:cs="Arial"/>
          <w:color w:val="000000"/>
        </w:rPr>
        <w:t xml:space="preserve"> is committed to protecting your privacy and takes the security of your information very seriously. The</w:t>
      </w:r>
      <w:r w:rsidRPr="00EE7061">
        <w:rPr>
          <w:rFonts w:cs="Arial"/>
        </w:rPr>
        <w:t xml:space="preserve"> National Recruitment Service</w:t>
      </w:r>
      <w:r w:rsidRPr="00EE7061">
        <w:rPr>
          <w:rFonts w:cs="Arial"/>
          <w:color w:val="000000"/>
        </w:rPr>
        <w:t xml:space="preserve"> aims to be clear and transparent about the information we collect about you and how we use that information. More information on the HSE NRS Candidate Privacy Policy, is available at </w:t>
      </w:r>
      <w:hyperlink r:id="rId19" w:history="1">
        <w:r w:rsidRPr="00EE7061">
          <w:rPr>
            <w:rStyle w:val="Hyperlink"/>
            <w:rFonts w:cs="Arial"/>
          </w:rPr>
          <w:t>HSE NRS Candidate Privacy Statement</w:t>
        </w:r>
      </w:hyperlink>
    </w:p>
    <w:p w14:paraId="45AAD83D" w14:textId="77777777" w:rsidR="00D8447F" w:rsidRPr="00EE7061" w:rsidRDefault="00D8447F" w:rsidP="00D8447F">
      <w:pPr>
        <w:pStyle w:val="ListParagraph"/>
        <w:numPr>
          <w:ilvl w:val="0"/>
          <w:numId w:val="1"/>
        </w:numPr>
        <w:shd w:val="clear" w:color="auto" w:fill="D9D9D9"/>
        <w:jc w:val="both"/>
        <w:rPr>
          <w:rFonts w:ascii="Arial" w:hAnsi="Arial" w:cs="Arial"/>
          <w:b/>
        </w:rPr>
      </w:pPr>
      <w:r w:rsidRPr="00EE7061">
        <w:rPr>
          <w:rFonts w:ascii="Arial" w:hAnsi="Arial" w:cs="Arial"/>
          <w:b/>
        </w:rPr>
        <w:t>How National Recruitment Services will contact you</w:t>
      </w:r>
    </w:p>
    <w:p w14:paraId="463668BD" w14:textId="77777777" w:rsidR="00D8447F" w:rsidRPr="00576494" w:rsidRDefault="00D8447F" w:rsidP="00D8447F">
      <w:pPr>
        <w:rPr>
          <w:rFonts w:cs="Arial"/>
        </w:rPr>
      </w:pPr>
    </w:p>
    <w:p w14:paraId="305CF4F3" w14:textId="77777777" w:rsidR="00D8447F" w:rsidRPr="00576494" w:rsidRDefault="00D8447F" w:rsidP="00D8447F">
      <w:pPr>
        <w:rPr>
          <w:rFonts w:cs="Arial"/>
        </w:rPr>
      </w:pPr>
      <w:r w:rsidRPr="00576494">
        <w:rPr>
          <w:rFonts w:cs="Arial"/>
        </w:rPr>
        <w:t xml:space="preserve">Please note that the National Recruitment Service will contact you by methods such as </w:t>
      </w:r>
      <w:r w:rsidR="00576494" w:rsidRPr="00576494">
        <w:rPr>
          <w:rFonts w:cs="Arial"/>
        </w:rPr>
        <w:t xml:space="preserve"> via your PAC account, </w:t>
      </w:r>
      <w:r w:rsidRPr="00576494">
        <w:rPr>
          <w:rFonts w:cs="Arial"/>
        </w:rPr>
        <w:t xml:space="preserve">email, phone, SMS, or by post therefore it is most important that all your contact detail are included on your application form. </w:t>
      </w:r>
    </w:p>
    <w:p w14:paraId="792DE365" w14:textId="77777777" w:rsidR="00D8447F" w:rsidRPr="00576494" w:rsidRDefault="00D8447F" w:rsidP="00D8447F">
      <w:pPr>
        <w:rPr>
          <w:rFonts w:cs="Arial"/>
        </w:rPr>
      </w:pPr>
      <w:r w:rsidRPr="0057649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07980B7" w14:textId="77777777" w:rsidR="00D8447F" w:rsidRPr="00576494" w:rsidRDefault="00D8447F" w:rsidP="00D8447F">
      <w:pPr>
        <w:rPr>
          <w:rFonts w:cs="Arial"/>
          <w:u w:val="single"/>
        </w:rPr>
      </w:pPr>
      <w:r w:rsidRPr="00576494">
        <w:rPr>
          <w:rFonts w:cs="Arial"/>
        </w:rPr>
        <w:t>To reduce the possibility of emails from the NRS team being directed to spam we recommend that you add the HSE Domain to your WHITELIST or safe senders list in your email domain. Due to the number of domain providers we are unable to provide a single instruction on this so we recommend that you research this for your particular domain.</w:t>
      </w:r>
    </w:p>
    <w:p w14:paraId="004BE365" w14:textId="77777777" w:rsidR="003E2F1B" w:rsidRPr="00EE7061" w:rsidRDefault="003E2F1B" w:rsidP="003E2F1B">
      <w:pPr>
        <w:autoSpaceDE w:val="0"/>
        <w:autoSpaceDN w:val="0"/>
        <w:adjustRightInd w:val="0"/>
        <w:jc w:val="both"/>
        <w:rPr>
          <w:rFonts w:cs="Arial"/>
          <w:b/>
          <w:bCs/>
          <w:color w:val="000000"/>
        </w:rPr>
      </w:pPr>
    </w:p>
    <w:p w14:paraId="7A5F575B" w14:textId="77777777" w:rsidR="003E2F1B" w:rsidRPr="00EE7061" w:rsidRDefault="003E2F1B" w:rsidP="003E2F1B">
      <w:pPr>
        <w:pStyle w:val="ListParagraph"/>
        <w:numPr>
          <w:ilvl w:val="0"/>
          <w:numId w:val="1"/>
        </w:numPr>
        <w:shd w:val="clear" w:color="auto" w:fill="D9D9D9"/>
        <w:jc w:val="both"/>
        <w:rPr>
          <w:rFonts w:ascii="Arial" w:hAnsi="Arial" w:cs="Arial"/>
          <w:b/>
        </w:rPr>
      </w:pPr>
      <w:r w:rsidRPr="00EE7061">
        <w:rPr>
          <w:rFonts w:ascii="Arial" w:hAnsi="Arial" w:cs="Arial"/>
          <w:b/>
        </w:rPr>
        <w:t xml:space="preserve">How </w:t>
      </w:r>
      <w:r w:rsidR="005F27B7" w:rsidRPr="00EE7061">
        <w:rPr>
          <w:rFonts w:ascii="Arial" w:hAnsi="Arial" w:cs="Arial"/>
          <w:b/>
        </w:rPr>
        <w:t xml:space="preserve">to contact </w:t>
      </w:r>
      <w:r w:rsidR="001F0FD4">
        <w:rPr>
          <w:rFonts w:ascii="Arial" w:hAnsi="Arial" w:cs="Arial"/>
          <w:b/>
        </w:rPr>
        <w:t xml:space="preserve">the </w:t>
      </w:r>
      <w:r w:rsidR="005F27B7" w:rsidRPr="00EE7061">
        <w:rPr>
          <w:rFonts w:ascii="Arial" w:hAnsi="Arial" w:cs="Arial"/>
          <w:b/>
        </w:rPr>
        <w:t>National Recruitment</w:t>
      </w:r>
      <w:r w:rsidR="001F0FD4">
        <w:rPr>
          <w:rFonts w:ascii="Arial" w:hAnsi="Arial" w:cs="Arial"/>
          <w:b/>
        </w:rPr>
        <w:t xml:space="preserve"> Service</w:t>
      </w:r>
    </w:p>
    <w:p w14:paraId="36A72AB5" w14:textId="77777777" w:rsidR="003E2F1B" w:rsidRPr="00EE7061" w:rsidRDefault="003E2F1B" w:rsidP="003E2F1B">
      <w:pPr>
        <w:autoSpaceDE w:val="0"/>
        <w:autoSpaceDN w:val="0"/>
        <w:adjustRightInd w:val="0"/>
        <w:jc w:val="both"/>
        <w:rPr>
          <w:rFonts w:cs="Arial"/>
          <w:b/>
          <w:bCs/>
          <w:color w:val="000000"/>
        </w:rPr>
      </w:pPr>
    </w:p>
    <w:p w14:paraId="461E3227" w14:textId="77777777" w:rsidR="003E2F1B" w:rsidRPr="00EE7061" w:rsidRDefault="003E2F1B" w:rsidP="003E2F1B">
      <w:pPr>
        <w:pStyle w:val="NormalWeb"/>
        <w:spacing w:after="120"/>
        <w:textAlignment w:val="baseline"/>
        <w:rPr>
          <w:rFonts w:ascii="Arial" w:eastAsia="Times New Roman" w:hAnsi="Arial" w:cs="Arial"/>
          <w:sz w:val="20"/>
          <w:szCs w:val="20"/>
        </w:rPr>
      </w:pPr>
      <w:r w:rsidRPr="00EE7061">
        <w:rPr>
          <w:rFonts w:ascii="Arial" w:eastAsia="Times New Roman" w:hAnsi="Arial" w:cs="Arial"/>
          <w:sz w:val="20"/>
          <w:szCs w:val="20"/>
        </w:rPr>
        <w:t>For any queries regarding the Recruitment process please contact the NRS Help Desk on:</w:t>
      </w:r>
    </w:p>
    <w:p w14:paraId="0F76D830" w14:textId="77777777" w:rsidR="003E2F1B" w:rsidRPr="00EE7061" w:rsidRDefault="003E2F1B" w:rsidP="003E2F1B">
      <w:pPr>
        <w:pStyle w:val="NormalWeb"/>
        <w:textAlignment w:val="baseline"/>
        <w:rPr>
          <w:rFonts w:ascii="Arial" w:eastAsia="Times New Roman" w:hAnsi="Arial" w:cs="Arial"/>
          <w:sz w:val="20"/>
          <w:szCs w:val="20"/>
        </w:rPr>
      </w:pPr>
      <w:r w:rsidRPr="00EE7061">
        <w:rPr>
          <w:rFonts w:ascii="Arial" w:eastAsia="Times New Roman" w:hAnsi="Arial" w:cs="Arial"/>
          <w:b/>
          <w:sz w:val="20"/>
          <w:szCs w:val="20"/>
        </w:rPr>
        <w:t>Tel:</w:t>
      </w:r>
      <w:r w:rsidRPr="00EE7061">
        <w:rPr>
          <w:rFonts w:ascii="Arial" w:eastAsia="Times New Roman" w:hAnsi="Arial" w:cs="Arial"/>
          <w:sz w:val="20"/>
          <w:szCs w:val="20"/>
        </w:rPr>
        <w:t xml:space="preserve"> 0818 473677 (for candidates calling from outside Ireland +35341 6859506)</w:t>
      </w:r>
    </w:p>
    <w:p w14:paraId="5D5070FE" w14:textId="77777777" w:rsidR="003E2F1B" w:rsidRPr="00EE7061" w:rsidRDefault="003E2F1B" w:rsidP="003E2F1B">
      <w:pPr>
        <w:pStyle w:val="NormalWeb"/>
        <w:textAlignment w:val="baseline"/>
        <w:rPr>
          <w:rFonts w:ascii="Arial" w:eastAsia="Times New Roman" w:hAnsi="Arial" w:cs="Arial"/>
          <w:sz w:val="20"/>
          <w:szCs w:val="20"/>
        </w:rPr>
      </w:pPr>
      <w:r w:rsidRPr="00EE7061">
        <w:rPr>
          <w:rFonts w:ascii="Arial" w:eastAsia="Times New Roman" w:hAnsi="Arial" w:cs="Arial"/>
          <w:sz w:val="20"/>
          <w:szCs w:val="20"/>
        </w:rPr>
        <w:t xml:space="preserve">or </w:t>
      </w:r>
      <w:r w:rsidR="009D3009" w:rsidRPr="00EE7061">
        <w:rPr>
          <w:rFonts w:ascii="Arial" w:eastAsia="Times New Roman" w:hAnsi="Arial" w:cs="Arial"/>
          <w:sz w:val="20"/>
          <w:szCs w:val="20"/>
        </w:rPr>
        <w:t xml:space="preserve">by </w:t>
      </w:r>
      <w:r w:rsidRPr="00EE7061">
        <w:rPr>
          <w:rFonts w:ascii="Arial" w:eastAsia="Times New Roman" w:hAnsi="Arial" w:cs="Arial"/>
          <w:b/>
          <w:sz w:val="20"/>
          <w:szCs w:val="20"/>
        </w:rPr>
        <w:t>email</w:t>
      </w:r>
      <w:r w:rsidR="009D3009" w:rsidRPr="00EE7061">
        <w:rPr>
          <w:rFonts w:ascii="Arial" w:eastAsia="Times New Roman" w:hAnsi="Arial" w:cs="Arial"/>
          <w:b/>
          <w:sz w:val="20"/>
          <w:szCs w:val="20"/>
        </w:rPr>
        <w:t xml:space="preserve"> </w:t>
      </w:r>
      <w:r w:rsidR="009D3009" w:rsidRPr="00EE7061">
        <w:rPr>
          <w:rFonts w:ascii="Arial" w:eastAsia="Times New Roman" w:hAnsi="Arial" w:cs="Arial"/>
          <w:sz w:val="20"/>
          <w:szCs w:val="20"/>
        </w:rPr>
        <w:t>on</w:t>
      </w:r>
      <w:r w:rsidRPr="00EE7061">
        <w:rPr>
          <w:rFonts w:ascii="Arial" w:eastAsia="Times New Roman" w:hAnsi="Arial" w:cs="Arial"/>
          <w:sz w:val="20"/>
          <w:szCs w:val="20"/>
        </w:rPr>
        <w:t xml:space="preserve">: </w:t>
      </w:r>
      <w:hyperlink r:id="rId20" w:history="1">
        <w:r w:rsidR="009D3009" w:rsidRPr="00EE7061">
          <w:rPr>
            <w:rStyle w:val="Hyperlink"/>
            <w:rFonts w:ascii="Arial" w:eastAsia="Times New Roman" w:hAnsi="Arial" w:cs="Arial"/>
            <w:sz w:val="20"/>
            <w:szCs w:val="20"/>
          </w:rPr>
          <w:t>asknrs@hse.ie</w:t>
        </w:r>
      </w:hyperlink>
    </w:p>
    <w:p w14:paraId="720BAC05" w14:textId="77777777" w:rsidR="003E2F1B" w:rsidRDefault="003E2F1B" w:rsidP="003E2F1B">
      <w:pPr>
        <w:pStyle w:val="NormalWeb"/>
        <w:textAlignment w:val="baseline"/>
        <w:rPr>
          <w:rFonts w:ascii="Arial" w:eastAsia="Times New Roman" w:hAnsi="Arial" w:cs="Arial"/>
          <w:sz w:val="20"/>
          <w:szCs w:val="20"/>
        </w:rPr>
      </w:pPr>
      <w:r w:rsidRPr="00EE7061">
        <w:rPr>
          <w:rFonts w:ascii="Arial" w:eastAsia="Times New Roman" w:hAnsi="Arial" w:cs="Arial"/>
          <w:sz w:val="20"/>
          <w:szCs w:val="20"/>
        </w:rPr>
        <w:t>For queries specifically relating to the role please contact the named person on the Informal Enquiries section on the Job Specification </w:t>
      </w:r>
    </w:p>
    <w:p w14:paraId="44D31D4C" w14:textId="77777777" w:rsidR="004C7386" w:rsidRPr="00EE7061" w:rsidRDefault="004C7386" w:rsidP="003E2F1B">
      <w:pPr>
        <w:pStyle w:val="NormalWeb"/>
        <w:textAlignment w:val="baseline"/>
        <w:rPr>
          <w:rFonts w:ascii="Arial" w:eastAsia="Times New Roman" w:hAnsi="Arial" w:cs="Arial"/>
          <w:sz w:val="20"/>
          <w:szCs w:val="20"/>
        </w:rPr>
      </w:pPr>
    </w:p>
    <w:p w14:paraId="7217D296" w14:textId="77777777" w:rsidR="005F27B7" w:rsidRPr="00EE7061" w:rsidRDefault="005F27B7" w:rsidP="005F27B7">
      <w:pPr>
        <w:pStyle w:val="ListParagraph"/>
        <w:numPr>
          <w:ilvl w:val="0"/>
          <w:numId w:val="1"/>
        </w:numPr>
        <w:shd w:val="clear" w:color="auto" w:fill="D9D9D9"/>
        <w:jc w:val="both"/>
        <w:rPr>
          <w:rFonts w:ascii="Arial" w:hAnsi="Arial" w:cs="Arial"/>
          <w:b/>
        </w:rPr>
      </w:pPr>
      <w:r w:rsidRPr="00EE7061">
        <w:rPr>
          <w:rFonts w:ascii="Arial" w:hAnsi="Arial" w:cs="Arial"/>
          <w:b/>
        </w:rPr>
        <w:t>Support modules for candidates engaging in the HSE Recruitment process</w:t>
      </w:r>
    </w:p>
    <w:p w14:paraId="16F6A680" w14:textId="77777777" w:rsidR="005F27B7" w:rsidRPr="00EE7061" w:rsidRDefault="005F27B7" w:rsidP="005F27B7">
      <w:pPr>
        <w:autoSpaceDE w:val="0"/>
        <w:autoSpaceDN w:val="0"/>
        <w:adjustRightInd w:val="0"/>
        <w:jc w:val="both"/>
        <w:rPr>
          <w:rFonts w:cs="Arial"/>
          <w:b/>
          <w:bCs/>
          <w:color w:val="000000"/>
        </w:rPr>
      </w:pPr>
    </w:p>
    <w:p w14:paraId="0F5E4675" w14:textId="77777777" w:rsidR="005F27B7" w:rsidRPr="00EE7061" w:rsidRDefault="005F27B7" w:rsidP="005F27B7">
      <w:pPr>
        <w:pStyle w:val="NormalWeb"/>
        <w:textAlignment w:val="baseline"/>
        <w:rPr>
          <w:rFonts w:ascii="Arial" w:hAnsi="Arial" w:cs="Arial"/>
          <w:sz w:val="20"/>
          <w:szCs w:val="20"/>
        </w:rPr>
      </w:pPr>
      <w:r w:rsidRPr="00EE7061">
        <w:rPr>
          <w:rFonts w:ascii="Arial" w:eastAsia="Times New Roman" w:hAnsi="Arial" w:cs="Arial"/>
          <w:sz w:val="20"/>
          <w:szCs w:val="20"/>
        </w:rPr>
        <w:t>Three support modules, for candidates engaging in the HSE recruitment process</w:t>
      </w:r>
      <w:r w:rsidR="006F0A86" w:rsidRPr="00EE7061">
        <w:rPr>
          <w:rFonts w:ascii="Arial" w:eastAsia="Times New Roman" w:hAnsi="Arial" w:cs="Arial"/>
          <w:sz w:val="20"/>
          <w:szCs w:val="20"/>
        </w:rPr>
        <w:t>,</w:t>
      </w:r>
      <w:r w:rsidRPr="00EE7061">
        <w:rPr>
          <w:rFonts w:ascii="Arial" w:eastAsia="Times New Roman" w:hAnsi="Arial" w:cs="Arial"/>
          <w:sz w:val="20"/>
          <w:szCs w:val="20"/>
        </w:rPr>
        <w:t xml:space="preserve"> are now available on the HSE Website.  You can access the modules by </w:t>
      </w:r>
      <w:r w:rsidR="006F0A86" w:rsidRPr="00EE7061">
        <w:rPr>
          <w:rFonts w:ascii="Arial" w:eastAsia="Times New Roman" w:hAnsi="Arial" w:cs="Arial"/>
          <w:sz w:val="20"/>
          <w:szCs w:val="20"/>
        </w:rPr>
        <w:t>using</w:t>
      </w:r>
      <w:r w:rsidRPr="00EE7061">
        <w:rPr>
          <w:rFonts w:ascii="Arial" w:eastAsia="Times New Roman" w:hAnsi="Arial" w:cs="Arial"/>
          <w:sz w:val="20"/>
          <w:szCs w:val="20"/>
        </w:rPr>
        <w:t xml:space="preserve"> the following link </w:t>
      </w:r>
      <w:hyperlink r:id="rId21" w:history="1">
        <w:r w:rsidRPr="00EE7061">
          <w:rPr>
            <w:rStyle w:val="Hyperlink"/>
            <w:rFonts w:ascii="Arial" w:hAnsi="Arial" w:cs="Arial"/>
            <w:color w:val="auto"/>
            <w:sz w:val="20"/>
            <w:szCs w:val="20"/>
          </w:rPr>
          <w:t>https://www.hse.ie/eng/staff/jobs/recruitment-process/</w:t>
        </w:r>
      </w:hyperlink>
    </w:p>
    <w:p w14:paraId="2EC1B4B2" w14:textId="77777777" w:rsidR="005F27B7" w:rsidRPr="00EE7061" w:rsidRDefault="005F27B7" w:rsidP="005F27B7">
      <w:pPr>
        <w:pStyle w:val="NormalWeb"/>
        <w:textAlignment w:val="baseline"/>
        <w:rPr>
          <w:rFonts w:ascii="Arial" w:eastAsia="Times New Roman" w:hAnsi="Arial" w:cs="Arial"/>
          <w:sz w:val="20"/>
          <w:szCs w:val="20"/>
        </w:rPr>
      </w:pPr>
    </w:p>
    <w:p w14:paraId="583DE15C" w14:textId="77777777" w:rsidR="007111F8" w:rsidRPr="00050A8B" w:rsidRDefault="005F27B7" w:rsidP="006C3390">
      <w:pPr>
        <w:autoSpaceDE w:val="0"/>
        <w:autoSpaceDN w:val="0"/>
        <w:adjustRightInd w:val="0"/>
        <w:spacing w:after="240"/>
        <w:jc w:val="both"/>
        <w:rPr>
          <w:rFonts w:cs="Arial"/>
        </w:rPr>
      </w:pPr>
      <w:r w:rsidRPr="00EE7061">
        <w:rPr>
          <w:rFonts w:cs="Arial"/>
        </w:rPr>
        <w:t xml:space="preserve">The </w:t>
      </w:r>
      <w:r w:rsidR="00D42897" w:rsidRPr="00EE7061">
        <w:rPr>
          <w:rFonts w:cs="Arial"/>
        </w:rPr>
        <w:t>eLearning</w:t>
      </w:r>
      <w:r w:rsidRPr="00EE7061">
        <w:rPr>
          <w:rFonts w:cs="Arial"/>
        </w:rPr>
        <w:t xml:space="preserve"> modules are also available on </w:t>
      </w:r>
      <w:r w:rsidR="00D42897" w:rsidRPr="00EE7061">
        <w:rPr>
          <w:rFonts w:cs="Arial"/>
        </w:rPr>
        <w:t>HSELand</w:t>
      </w:r>
      <w:r w:rsidRPr="00EE7061">
        <w:rPr>
          <w:rFonts w:cs="Arial"/>
        </w:rPr>
        <w:t>.  They can be accessed by entering ‘</w:t>
      </w:r>
      <w:r w:rsidRPr="00EE7061">
        <w:rPr>
          <w:rFonts w:cs="Arial"/>
          <w:i/>
        </w:rPr>
        <w:t>Getting a Job in the HSE</w:t>
      </w:r>
      <w:r w:rsidR="006F0A86" w:rsidRPr="00EE7061">
        <w:rPr>
          <w:rFonts w:cs="Arial"/>
        </w:rPr>
        <w:t xml:space="preserve">’ </w:t>
      </w:r>
      <w:r w:rsidR="006F0A86" w:rsidRPr="00050A8B">
        <w:rPr>
          <w:rFonts w:cs="Arial"/>
        </w:rPr>
        <w:t xml:space="preserve">in the search function. </w:t>
      </w:r>
    </w:p>
    <w:p w14:paraId="58FB7850" w14:textId="77777777" w:rsidR="007111F8" w:rsidRPr="00050A8B" w:rsidRDefault="007111F8" w:rsidP="007111F8">
      <w:pPr>
        <w:jc w:val="both"/>
        <w:rPr>
          <w:rFonts w:cs="Arial"/>
          <w:sz w:val="22"/>
          <w:szCs w:val="22"/>
        </w:rPr>
      </w:pPr>
    </w:p>
    <w:p w14:paraId="42437280" w14:textId="77777777" w:rsidR="007111F8" w:rsidRPr="00050A8B" w:rsidRDefault="007111F8" w:rsidP="007111F8">
      <w:pPr>
        <w:rPr>
          <w:rFonts w:cs="Arial"/>
          <w:b/>
          <w:bCs/>
          <w:sz w:val="22"/>
          <w:szCs w:val="22"/>
          <w:lang w:val="en-GB" w:eastAsia="en-GB"/>
        </w:rPr>
      </w:pPr>
    </w:p>
    <w:p w14:paraId="308C5F62" w14:textId="77777777" w:rsidR="006158B7" w:rsidRPr="00EE7061" w:rsidRDefault="006158B7" w:rsidP="006158B7">
      <w:pPr>
        <w:pBdr>
          <w:top w:val="single" w:sz="4" w:space="1" w:color="auto"/>
          <w:left w:val="single" w:sz="4" w:space="4" w:color="auto"/>
          <w:bottom w:val="single" w:sz="4" w:space="1" w:color="auto"/>
          <w:right w:val="single" w:sz="4" w:space="4" w:color="auto"/>
        </w:pBdr>
        <w:rPr>
          <w:rFonts w:cs="Arial"/>
          <w:b/>
        </w:rPr>
      </w:pPr>
      <w:r w:rsidRPr="00050A8B">
        <w:rPr>
          <w:rFonts w:cs="Arial"/>
        </w:rPr>
        <w:br w:type="page"/>
      </w:r>
      <w:r w:rsidRPr="00EE7061">
        <w:rPr>
          <w:rFonts w:cs="Arial"/>
          <w:b/>
        </w:rPr>
        <w:t>Appendix 1</w:t>
      </w:r>
    </w:p>
    <w:p w14:paraId="14340600" w14:textId="77777777" w:rsidR="00871B22" w:rsidRDefault="00871B22" w:rsidP="00231364">
      <w:pPr>
        <w:jc w:val="both"/>
        <w:rPr>
          <w:rFonts w:cs="Arial"/>
          <w:b/>
          <w:bCs/>
          <w:iCs/>
          <w:color w:val="000000" w:themeColor="text1"/>
          <w:lang w:val="en-GB" w:eastAsia="en-GB"/>
        </w:rPr>
      </w:pPr>
    </w:p>
    <w:p w14:paraId="06C28721" w14:textId="77777777" w:rsidR="00E13EDD" w:rsidRPr="00E13EDD" w:rsidRDefault="00E13EDD" w:rsidP="00E13EDD">
      <w:pPr>
        <w:rPr>
          <w:rFonts w:cs="Arial"/>
          <w:b/>
          <w:bCs/>
          <w:lang w:eastAsia="en-US"/>
        </w:rPr>
      </w:pPr>
      <w:r w:rsidRPr="00E13EDD">
        <w:rPr>
          <w:rFonts w:cs="Arial"/>
          <w:b/>
          <w:bCs/>
          <w:lang w:eastAsia="en-US"/>
        </w:rPr>
        <w:t xml:space="preserve">Statutory Registration, Professional Qualifications, Experience, etc. </w:t>
      </w:r>
    </w:p>
    <w:p w14:paraId="6FC6A6CC" w14:textId="77777777" w:rsidR="00E13EDD" w:rsidRPr="00E13EDD" w:rsidRDefault="00E13EDD" w:rsidP="00E13EDD">
      <w:pPr>
        <w:rPr>
          <w:rFonts w:cs="Arial"/>
          <w:lang w:eastAsia="en-US"/>
        </w:rPr>
      </w:pPr>
    </w:p>
    <w:p w14:paraId="32F9C796" w14:textId="77777777" w:rsidR="00E13EDD" w:rsidRPr="00E13EDD" w:rsidRDefault="00E13EDD" w:rsidP="00E13EDD">
      <w:pPr>
        <w:rPr>
          <w:rFonts w:cs="Arial"/>
          <w:lang w:eastAsia="en-US"/>
        </w:rPr>
      </w:pPr>
      <w:r w:rsidRPr="00E13EDD">
        <w:rPr>
          <w:rFonts w:cs="Arial"/>
          <w:lang w:eastAsia="en-US"/>
        </w:rPr>
        <w:t xml:space="preserve">(a) Eligible applicants must at the closing date for the competition: </w:t>
      </w:r>
    </w:p>
    <w:p w14:paraId="336A997D" w14:textId="77777777" w:rsidR="00E13EDD" w:rsidRPr="00E13EDD" w:rsidRDefault="00E13EDD" w:rsidP="00E13EDD">
      <w:pPr>
        <w:rPr>
          <w:rFonts w:cs="Arial"/>
          <w:lang w:val="en-GB" w:eastAsia="en-US"/>
        </w:rPr>
      </w:pPr>
    </w:p>
    <w:p w14:paraId="1B8F1BA4" w14:textId="77777777" w:rsidR="00E13EDD" w:rsidRPr="00E13EDD" w:rsidRDefault="00E13EDD" w:rsidP="00E13EDD">
      <w:pPr>
        <w:rPr>
          <w:rFonts w:cs="Arial"/>
          <w:lang w:val="en-GB" w:eastAsia="en-US"/>
        </w:rPr>
      </w:pPr>
    </w:p>
    <w:p w14:paraId="5C242424" w14:textId="77777777" w:rsidR="00E13EDD" w:rsidRPr="00E13EDD" w:rsidRDefault="00E13EDD" w:rsidP="00E13EDD">
      <w:pPr>
        <w:ind w:left="720"/>
        <w:rPr>
          <w:rFonts w:cs="Arial"/>
          <w:lang w:val="en-US" w:eastAsia="en-US"/>
        </w:rPr>
      </w:pPr>
      <w:r w:rsidRPr="00E13EDD">
        <w:rPr>
          <w:rFonts w:eastAsia="Calibri" w:cs="Arial"/>
          <w:lang w:val="en-GB" w:eastAsia="en-US"/>
        </w:rPr>
        <w:t xml:space="preserve">Be registered in the General and/or Midwifery Division of the Register of Nurses maintained by the Nursing &amp; Midwifery Board of Ireland (NMBI) or entitled to be so registered </w:t>
      </w:r>
    </w:p>
    <w:p w14:paraId="718B5071" w14:textId="77777777" w:rsidR="00E13EDD" w:rsidRPr="00E13EDD" w:rsidRDefault="00E13EDD" w:rsidP="00E13EDD">
      <w:pPr>
        <w:rPr>
          <w:rFonts w:cs="Arial"/>
          <w:lang w:val="en-US" w:eastAsia="en-US"/>
        </w:rPr>
      </w:pPr>
    </w:p>
    <w:p w14:paraId="0899F750" w14:textId="77777777" w:rsidR="00E13EDD" w:rsidRPr="00E13EDD" w:rsidRDefault="00E13EDD" w:rsidP="00E13EDD">
      <w:pPr>
        <w:jc w:val="center"/>
        <w:rPr>
          <w:rFonts w:cs="Arial"/>
          <w:b/>
          <w:lang w:val="en-US" w:eastAsia="en-US"/>
        </w:rPr>
      </w:pPr>
      <w:r w:rsidRPr="00E13EDD">
        <w:rPr>
          <w:rFonts w:cs="Arial"/>
          <w:b/>
          <w:lang w:val="en-US" w:eastAsia="en-US"/>
        </w:rPr>
        <w:t>OR</w:t>
      </w:r>
    </w:p>
    <w:p w14:paraId="15B18012" w14:textId="77777777" w:rsidR="00E13EDD" w:rsidRPr="00E13EDD" w:rsidRDefault="00E13EDD" w:rsidP="00E13EDD">
      <w:pPr>
        <w:jc w:val="center"/>
        <w:rPr>
          <w:rFonts w:cs="Arial"/>
          <w:b/>
          <w:lang w:val="en-US" w:eastAsia="en-US"/>
        </w:rPr>
      </w:pPr>
    </w:p>
    <w:p w14:paraId="558AFB5E" w14:textId="77777777" w:rsidR="00E13EDD" w:rsidRPr="00E13EDD" w:rsidRDefault="00E13EDD" w:rsidP="00E13EDD">
      <w:pPr>
        <w:numPr>
          <w:ilvl w:val="0"/>
          <w:numId w:val="39"/>
        </w:numPr>
        <w:rPr>
          <w:rFonts w:cs="Arial"/>
          <w:lang w:val="en-US" w:eastAsia="en-US"/>
        </w:rPr>
      </w:pPr>
      <w:r w:rsidRPr="00E13EDD">
        <w:rPr>
          <w:rFonts w:cs="Arial"/>
          <w:lang w:val="en-US" w:eastAsia="en-US"/>
        </w:rPr>
        <w:t>In exceptional circumstances, which will be assessed on a case by case basis be registered in another Division of the register of Nurses and Midwives.</w:t>
      </w:r>
      <w:r w:rsidRPr="00E13EDD">
        <w:rPr>
          <w:rFonts w:cs="Arial"/>
          <w:vertAlign w:val="superscript"/>
          <w:lang w:val="en-US" w:eastAsia="en-US"/>
        </w:rPr>
        <w:footnoteReference w:id="1"/>
      </w:r>
    </w:p>
    <w:p w14:paraId="4FDA3444" w14:textId="77777777" w:rsidR="00E13EDD" w:rsidRPr="00E13EDD" w:rsidRDefault="00E13EDD" w:rsidP="00E13EDD">
      <w:pPr>
        <w:rPr>
          <w:rFonts w:cs="Arial"/>
          <w:lang w:val="en-US" w:eastAsia="en-US"/>
        </w:rPr>
      </w:pPr>
    </w:p>
    <w:p w14:paraId="0113FCDC" w14:textId="77777777" w:rsidR="00E13EDD" w:rsidRPr="00E13EDD" w:rsidRDefault="00E13EDD" w:rsidP="00E13EDD">
      <w:pPr>
        <w:jc w:val="center"/>
        <w:rPr>
          <w:rFonts w:cs="Arial"/>
          <w:b/>
          <w:lang w:val="en-US" w:eastAsia="en-US"/>
        </w:rPr>
      </w:pPr>
      <w:r w:rsidRPr="00E13EDD">
        <w:rPr>
          <w:rFonts w:cs="Arial"/>
          <w:b/>
          <w:lang w:val="en-US" w:eastAsia="en-US"/>
        </w:rPr>
        <w:t>AND</w:t>
      </w:r>
    </w:p>
    <w:p w14:paraId="76D82377" w14:textId="77777777" w:rsidR="00E13EDD" w:rsidRPr="00E13EDD" w:rsidRDefault="00E13EDD" w:rsidP="00E13EDD">
      <w:pPr>
        <w:rPr>
          <w:rFonts w:cs="Arial"/>
          <w:lang w:val="en-US" w:eastAsia="en-US"/>
        </w:rPr>
      </w:pPr>
    </w:p>
    <w:p w14:paraId="5CD57820" w14:textId="77777777" w:rsidR="00E13EDD" w:rsidRPr="00E13EDD" w:rsidRDefault="00E13EDD" w:rsidP="00E13EDD">
      <w:pPr>
        <w:numPr>
          <w:ilvl w:val="0"/>
          <w:numId w:val="39"/>
        </w:numPr>
        <w:rPr>
          <w:rFonts w:cs="Arial"/>
          <w:lang w:val="en-US" w:eastAsia="en-US"/>
        </w:rPr>
      </w:pPr>
      <w:r w:rsidRPr="00E13EDD">
        <w:rPr>
          <w:rFonts w:cs="Arial"/>
          <w:lang w:val="en-US" w:eastAsia="en-US"/>
        </w:rPr>
        <w:t>Have a minimum of 1 years’ post registration full time experience or an aggregate of 1 years’ full time experience in the division of the register in which the application is being made</w:t>
      </w:r>
    </w:p>
    <w:p w14:paraId="046E5E96" w14:textId="77777777" w:rsidR="00E13EDD" w:rsidRPr="00E13EDD" w:rsidRDefault="00E13EDD" w:rsidP="00E13EDD">
      <w:pPr>
        <w:rPr>
          <w:rFonts w:cs="Arial"/>
          <w:lang w:val="en-US" w:eastAsia="en-US"/>
        </w:rPr>
      </w:pPr>
    </w:p>
    <w:p w14:paraId="192F56BE" w14:textId="77777777" w:rsidR="00E13EDD" w:rsidRPr="00E13EDD" w:rsidRDefault="00E13EDD" w:rsidP="00E13EDD">
      <w:pPr>
        <w:jc w:val="center"/>
        <w:rPr>
          <w:rFonts w:cs="Arial"/>
          <w:b/>
          <w:lang w:val="en-US" w:eastAsia="en-US"/>
        </w:rPr>
      </w:pPr>
      <w:r w:rsidRPr="00E13EDD">
        <w:rPr>
          <w:rFonts w:cs="Arial"/>
          <w:b/>
          <w:lang w:val="en-US" w:eastAsia="en-US"/>
        </w:rPr>
        <w:t xml:space="preserve">      AND</w:t>
      </w:r>
    </w:p>
    <w:p w14:paraId="481F7DFB" w14:textId="77777777" w:rsidR="00E13EDD" w:rsidRPr="00E13EDD" w:rsidRDefault="00E13EDD" w:rsidP="00E13EDD">
      <w:pPr>
        <w:rPr>
          <w:rFonts w:cs="Arial"/>
          <w:lang w:val="en-US" w:eastAsia="en-US"/>
        </w:rPr>
      </w:pPr>
    </w:p>
    <w:p w14:paraId="7B30E08B" w14:textId="77777777" w:rsidR="00E13EDD" w:rsidRPr="00E13EDD" w:rsidRDefault="00E13EDD" w:rsidP="00E13EDD">
      <w:pPr>
        <w:numPr>
          <w:ilvl w:val="0"/>
          <w:numId w:val="39"/>
        </w:numPr>
        <w:rPr>
          <w:rFonts w:cs="Arial"/>
          <w:lang w:val="en-US" w:eastAsia="en-US"/>
        </w:rPr>
      </w:pPr>
      <w:r w:rsidRPr="00E13EDD">
        <w:rPr>
          <w:rFonts w:cs="Arial"/>
          <w:lang w:val="en-US" w:eastAsia="en-US"/>
        </w:rPr>
        <w:t>Have a minimum of 1 years’ experience or an aggregate of 1 years’ full time experience in one or more of the following areas:  Sexual Assault Treatment Units, Sexual Health, Colposcopy, Gynaecology, Midwifery, Family Planning or Accident and Emergency.</w:t>
      </w:r>
    </w:p>
    <w:p w14:paraId="1D2336F3" w14:textId="77777777" w:rsidR="00E13EDD" w:rsidRPr="00E13EDD" w:rsidRDefault="00E13EDD" w:rsidP="00E13EDD">
      <w:pPr>
        <w:ind w:left="720"/>
        <w:rPr>
          <w:rFonts w:cs="Arial"/>
          <w:strike/>
          <w:lang w:val="en-US" w:eastAsia="en-US"/>
        </w:rPr>
      </w:pPr>
    </w:p>
    <w:p w14:paraId="6AFFC4E4" w14:textId="77777777" w:rsidR="00E13EDD" w:rsidRPr="00E13EDD" w:rsidRDefault="00E13EDD" w:rsidP="00E13EDD">
      <w:pPr>
        <w:ind w:left="360"/>
        <w:jc w:val="center"/>
        <w:rPr>
          <w:rFonts w:cs="Arial"/>
          <w:b/>
          <w:lang w:val="en-US" w:eastAsia="en-US"/>
        </w:rPr>
      </w:pPr>
      <w:r w:rsidRPr="00E13EDD">
        <w:rPr>
          <w:rFonts w:cs="Arial"/>
          <w:b/>
          <w:lang w:val="en-US" w:eastAsia="en-US"/>
        </w:rPr>
        <w:t>AND</w:t>
      </w:r>
    </w:p>
    <w:p w14:paraId="71315D01" w14:textId="77777777" w:rsidR="00E13EDD" w:rsidRPr="00E13EDD" w:rsidRDefault="00E13EDD" w:rsidP="00E13EDD">
      <w:pPr>
        <w:ind w:left="720"/>
        <w:jc w:val="center"/>
        <w:rPr>
          <w:rFonts w:cs="Arial"/>
          <w:lang w:val="en-US" w:eastAsia="en-US"/>
        </w:rPr>
      </w:pPr>
    </w:p>
    <w:tbl>
      <w:tblPr>
        <w:tblW w:w="0" w:type="auto"/>
        <w:tblBorders>
          <w:top w:val="nil"/>
          <w:left w:val="nil"/>
          <w:bottom w:val="nil"/>
          <w:right w:val="nil"/>
        </w:tblBorders>
        <w:tblLook w:val="0000" w:firstRow="0" w:lastRow="0" w:firstColumn="0" w:lastColumn="0" w:noHBand="0" w:noVBand="0"/>
      </w:tblPr>
      <w:tblGrid>
        <w:gridCol w:w="222"/>
        <w:gridCol w:w="10022"/>
        <w:gridCol w:w="222"/>
      </w:tblGrid>
      <w:tr w:rsidR="00E13EDD" w:rsidRPr="00E13EDD" w14:paraId="693E7D58" w14:textId="77777777" w:rsidTr="002D0698">
        <w:trPr>
          <w:trHeight w:val="1472"/>
        </w:trPr>
        <w:tc>
          <w:tcPr>
            <w:tcW w:w="0" w:type="auto"/>
          </w:tcPr>
          <w:p w14:paraId="0DC9EB13" w14:textId="77777777" w:rsidR="00E13EDD" w:rsidRPr="00E13EDD" w:rsidRDefault="00E13EDD" w:rsidP="00E13EDD">
            <w:pPr>
              <w:jc w:val="both"/>
              <w:rPr>
                <w:rFonts w:cs="Arial"/>
                <w:lang w:eastAsia="en-US"/>
              </w:rPr>
            </w:pPr>
          </w:p>
        </w:tc>
        <w:tc>
          <w:tcPr>
            <w:tcW w:w="0" w:type="auto"/>
          </w:tcPr>
          <w:p w14:paraId="164BE72F" w14:textId="77777777" w:rsidR="00E13EDD" w:rsidRPr="00E13EDD" w:rsidRDefault="00E13EDD" w:rsidP="00E13EDD">
            <w:pPr>
              <w:numPr>
                <w:ilvl w:val="0"/>
                <w:numId w:val="39"/>
              </w:numPr>
              <w:ind w:left="360"/>
              <w:rPr>
                <w:rFonts w:cs="Arial"/>
                <w:bCs/>
                <w:lang w:eastAsia="en-US"/>
              </w:rPr>
            </w:pPr>
            <w:r w:rsidRPr="00E13EDD">
              <w:rPr>
                <w:rFonts w:cs="Arial"/>
                <w:bCs/>
                <w:lang w:eastAsia="en-US"/>
              </w:rPr>
              <w:t xml:space="preserve">Be </w:t>
            </w:r>
            <w:r w:rsidRPr="00E13EDD">
              <w:rPr>
                <w:rFonts w:cs="Arial"/>
                <w:lang w:val="en-US" w:eastAsia="en-US"/>
              </w:rPr>
              <w:t>educated</w:t>
            </w:r>
            <w:r w:rsidRPr="00E13EDD">
              <w:rPr>
                <w:rFonts w:cs="Arial"/>
                <w:bCs/>
                <w:lang w:eastAsia="en-US"/>
              </w:rPr>
              <w:t xml:space="preserve"> to Degree level (Level 8) or above</w:t>
            </w:r>
          </w:p>
          <w:p w14:paraId="78F0C126" w14:textId="77777777" w:rsidR="00E13EDD" w:rsidRPr="00E13EDD" w:rsidRDefault="00E13EDD" w:rsidP="00E13EDD">
            <w:pPr>
              <w:ind w:left="360"/>
              <w:rPr>
                <w:rFonts w:cs="Arial"/>
                <w:bCs/>
                <w:lang w:eastAsia="en-US"/>
              </w:rPr>
            </w:pPr>
          </w:p>
          <w:p w14:paraId="472ECF28" w14:textId="77777777" w:rsidR="00E13EDD" w:rsidRPr="00E13EDD" w:rsidRDefault="00E13EDD" w:rsidP="00E13EDD">
            <w:pPr>
              <w:ind w:left="360"/>
              <w:jc w:val="center"/>
              <w:rPr>
                <w:rFonts w:cs="Arial"/>
                <w:b/>
                <w:bCs/>
                <w:lang w:eastAsia="en-US"/>
              </w:rPr>
            </w:pPr>
            <w:r w:rsidRPr="00E13EDD">
              <w:rPr>
                <w:rFonts w:cs="Arial"/>
                <w:b/>
                <w:bCs/>
                <w:lang w:eastAsia="en-US"/>
              </w:rPr>
              <w:t>AND</w:t>
            </w:r>
          </w:p>
          <w:p w14:paraId="69CE1136" w14:textId="77777777" w:rsidR="00E13EDD" w:rsidRPr="00E13EDD" w:rsidRDefault="00E13EDD" w:rsidP="00E13EDD">
            <w:pPr>
              <w:ind w:left="360"/>
              <w:jc w:val="center"/>
              <w:rPr>
                <w:rFonts w:cs="Arial"/>
                <w:b/>
                <w:bCs/>
                <w:lang w:eastAsia="en-US"/>
              </w:rPr>
            </w:pPr>
          </w:p>
          <w:p w14:paraId="21774319" w14:textId="77777777" w:rsidR="00E13EDD" w:rsidRPr="00E13EDD" w:rsidRDefault="00E13EDD" w:rsidP="00E13EDD">
            <w:pPr>
              <w:numPr>
                <w:ilvl w:val="0"/>
                <w:numId w:val="39"/>
              </w:numPr>
              <w:ind w:left="360"/>
              <w:rPr>
                <w:rFonts w:cs="Arial"/>
                <w:bCs/>
                <w:lang w:eastAsia="en-US"/>
              </w:rPr>
            </w:pPr>
            <w:r w:rsidRPr="00E13EDD">
              <w:rPr>
                <w:rFonts w:cs="Arial"/>
                <w:bCs/>
                <w:lang w:eastAsia="en-US"/>
              </w:rPr>
              <w:t>Demonstrate that they have continuing professional development (CPD) relevant to the specialist area or will be supported to obtain the required CPD.</w:t>
            </w:r>
          </w:p>
          <w:p w14:paraId="7755E0EF" w14:textId="77777777" w:rsidR="00E13EDD" w:rsidRPr="00E13EDD" w:rsidRDefault="00E13EDD" w:rsidP="00E13EDD">
            <w:pPr>
              <w:ind w:left="720"/>
              <w:rPr>
                <w:rFonts w:cs="Arial"/>
                <w:bCs/>
                <w:lang w:eastAsia="en-US"/>
              </w:rPr>
            </w:pPr>
          </w:p>
          <w:p w14:paraId="34A31C46" w14:textId="77777777" w:rsidR="00E13EDD" w:rsidRPr="00E13EDD" w:rsidRDefault="00E13EDD" w:rsidP="00E13EDD">
            <w:pPr>
              <w:ind w:left="360"/>
              <w:jc w:val="center"/>
              <w:rPr>
                <w:rFonts w:cs="Arial"/>
                <w:b/>
                <w:bCs/>
                <w:lang w:eastAsia="en-US"/>
              </w:rPr>
            </w:pPr>
            <w:r w:rsidRPr="00E13EDD">
              <w:rPr>
                <w:rFonts w:cs="Arial"/>
                <w:b/>
                <w:bCs/>
                <w:lang w:eastAsia="en-US"/>
              </w:rPr>
              <w:t>AND</w:t>
            </w:r>
          </w:p>
          <w:p w14:paraId="70806F2F" w14:textId="77777777" w:rsidR="00E13EDD" w:rsidRPr="00E13EDD" w:rsidRDefault="00E13EDD" w:rsidP="00E13EDD">
            <w:pPr>
              <w:ind w:left="720"/>
              <w:jc w:val="center"/>
              <w:rPr>
                <w:rFonts w:cs="Arial"/>
                <w:b/>
                <w:bCs/>
                <w:lang w:eastAsia="en-US"/>
              </w:rPr>
            </w:pPr>
          </w:p>
          <w:p w14:paraId="0A366267" w14:textId="77777777" w:rsidR="00E13EDD" w:rsidRPr="00E13EDD" w:rsidRDefault="00E13EDD" w:rsidP="00E13EDD">
            <w:pPr>
              <w:tabs>
                <w:tab w:val="left" w:pos="1766"/>
              </w:tabs>
              <w:rPr>
                <w:rFonts w:cs="Arial"/>
                <w:lang w:eastAsia="en-US"/>
              </w:rPr>
            </w:pPr>
          </w:p>
        </w:tc>
        <w:tc>
          <w:tcPr>
            <w:tcW w:w="0" w:type="auto"/>
          </w:tcPr>
          <w:p w14:paraId="6369B480" w14:textId="77777777" w:rsidR="00E13EDD" w:rsidRPr="00E13EDD" w:rsidRDefault="00E13EDD" w:rsidP="00E13EDD">
            <w:pPr>
              <w:jc w:val="both"/>
              <w:rPr>
                <w:rFonts w:cs="Arial"/>
                <w:b/>
                <w:bCs/>
                <w:lang w:eastAsia="en-US"/>
              </w:rPr>
            </w:pPr>
          </w:p>
        </w:tc>
      </w:tr>
    </w:tbl>
    <w:p w14:paraId="1D5B99EC" w14:textId="77777777" w:rsidR="00E13EDD" w:rsidRPr="00E13EDD" w:rsidRDefault="00E13EDD" w:rsidP="00E13EDD">
      <w:pPr>
        <w:numPr>
          <w:ilvl w:val="0"/>
          <w:numId w:val="39"/>
        </w:numPr>
        <w:jc w:val="both"/>
        <w:rPr>
          <w:rFonts w:cs="Arial"/>
          <w:lang w:val="en-US" w:eastAsia="en-US"/>
        </w:rPr>
      </w:pPr>
      <w:r w:rsidRPr="00E13EDD">
        <w:rPr>
          <w:rFonts w:cs="Arial"/>
          <w:lang w:val="en-US" w:eastAsia="en-US"/>
        </w:rPr>
        <w:t>Have the ability to practice safely and effectively fulfilling his/her professional responsibility within his/her scope of practice.</w:t>
      </w:r>
    </w:p>
    <w:p w14:paraId="5E2CBD5D" w14:textId="77777777" w:rsidR="00E13EDD" w:rsidRPr="00E13EDD" w:rsidRDefault="00E13EDD" w:rsidP="00E13EDD">
      <w:pPr>
        <w:ind w:left="720"/>
        <w:jc w:val="both"/>
        <w:rPr>
          <w:rFonts w:cs="Arial"/>
          <w:lang w:val="en-US" w:eastAsia="en-US"/>
        </w:rPr>
      </w:pPr>
    </w:p>
    <w:p w14:paraId="5FFD673A" w14:textId="77777777" w:rsidR="002055B7" w:rsidRPr="002055B7" w:rsidRDefault="002055B7" w:rsidP="002055B7">
      <w:pPr>
        <w:spacing w:after="120"/>
        <w:jc w:val="both"/>
        <w:rPr>
          <w:rFonts w:cs="Arial"/>
          <w:b/>
          <w:u w:val="single"/>
        </w:rPr>
      </w:pPr>
      <w:r w:rsidRPr="002055B7">
        <w:rPr>
          <w:rFonts w:cs="Arial"/>
          <w:b/>
        </w:rPr>
        <w:t xml:space="preserve">2. </w:t>
      </w:r>
      <w:r w:rsidRPr="002055B7">
        <w:rPr>
          <w:rFonts w:cs="Arial"/>
          <w:b/>
          <w:u w:val="single"/>
        </w:rPr>
        <w:t>Annual Registration</w:t>
      </w:r>
    </w:p>
    <w:p w14:paraId="176DF709" w14:textId="77777777" w:rsidR="002055B7" w:rsidRPr="002055B7" w:rsidRDefault="002055B7" w:rsidP="002055B7">
      <w:pPr>
        <w:spacing w:after="120"/>
        <w:ind w:left="379" w:hanging="379"/>
        <w:rPr>
          <w:rFonts w:cs="Arial"/>
          <w:lang w:val="en-GB" w:eastAsia="en-GB"/>
        </w:rPr>
      </w:pPr>
      <w:r w:rsidRPr="002055B7">
        <w:rPr>
          <w:rFonts w:cs="Arial"/>
          <w:lang w:val="en-GB" w:eastAsia="en-GB"/>
        </w:rPr>
        <w:t xml:space="preserve">(i) </w:t>
      </w:r>
      <w:r w:rsidRPr="002055B7">
        <w:rPr>
          <w:rFonts w:cs="Arial"/>
          <w:lang w:val="en-GB" w:eastAsia="en-GB"/>
        </w:rPr>
        <w:tab/>
        <w:t xml:space="preserve">On appointment, practitioners must maintain live annual registration on the appropriate/relevant Division of the register of Nurses and Midwives maintained by the Nursing and Midwifery Board of Ireland (Bord Altranais agus Cnáimhseachais na hÉireann) for the role. </w:t>
      </w:r>
    </w:p>
    <w:p w14:paraId="70AADB60" w14:textId="77777777" w:rsidR="002055B7" w:rsidRPr="002055B7" w:rsidRDefault="002055B7" w:rsidP="002055B7">
      <w:pPr>
        <w:spacing w:after="120"/>
        <w:ind w:left="-78"/>
        <w:jc w:val="center"/>
        <w:rPr>
          <w:rFonts w:cs="Arial"/>
          <w:b/>
          <w:lang w:val="en-GB"/>
        </w:rPr>
      </w:pPr>
      <w:r w:rsidRPr="002055B7">
        <w:rPr>
          <w:rFonts w:cs="Arial"/>
          <w:b/>
          <w:lang w:val="en-GB"/>
        </w:rPr>
        <w:t>And</w:t>
      </w:r>
    </w:p>
    <w:p w14:paraId="65AEDA2C" w14:textId="77777777" w:rsidR="002055B7" w:rsidRPr="002055B7" w:rsidRDefault="002055B7" w:rsidP="002055B7">
      <w:pPr>
        <w:numPr>
          <w:ilvl w:val="0"/>
          <w:numId w:val="35"/>
        </w:numPr>
        <w:spacing w:after="120"/>
        <w:ind w:left="379" w:hanging="379"/>
        <w:rPr>
          <w:rFonts w:cs="Arial"/>
          <w:lang w:val="en-GB"/>
        </w:rPr>
      </w:pPr>
      <w:r w:rsidRPr="002055B7">
        <w:rPr>
          <w:rFonts w:cs="Arial"/>
          <w:lang w:val="en-GB"/>
        </w:rPr>
        <w:t>Confirm annual registration with NMBI to the HSE by way of the annual Patient Safety Assurance Certificate (PSAC).</w:t>
      </w:r>
    </w:p>
    <w:p w14:paraId="7FF4C430" w14:textId="77777777" w:rsidR="002055B7" w:rsidRPr="002055B7" w:rsidRDefault="002055B7" w:rsidP="002055B7">
      <w:pPr>
        <w:spacing w:after="120"/>
        <w:rPr>
          <w:rFonts w:cs="Arial"/>
          <w:lang w:val="en-GB"/>
        </w:rPr>
      </w:pPr>
    </w:p>
    <w:p w14:paraId="6C176F74" w14:textId="77777777" w:rsidR="002055B7" w:rsidRPr="002055B7" w:rsidRDefault="002055B7" w:rsidP="002055B7">
      <w:pPr>
        <w:spacing w:after="120"/>
        <w:jc w:val="both"/>
        <w:rPr>
          <w:rFonts w:cs="Arial"/>
          <w:b/>
          <w:u w:val="single"/>
        </w:rPr>
      </w:pPr>
      <w:r w:rsidRPr="002055B7">
        <w:rPr>
          <w:rFonts w:cs="Arial"/>
          <w:b/>
        </w:rPr>
        <w:t xml:space="preserve">3.  </w:t>
      </w:r>
      <w:r w:rsidRPr="002055B7">
        <w:rPr>
          <w:rFonts w:cs="Arial"/>
          <w:b/>
          <w:u w:val="single"/>
        </w:rPr>
        <w:t>Health</w:t>
      </w:r>
    </w:p>
    <w:p w14:paraId="5A1BA575" w14:textId="77777777" w:rsidR="002055B7" w:rsidRPr="002055B7" w:rsidRDefault="002055B7" w:rsidP="002055B7">
      <w:pPr>
        <w:jc w:val="both"/>
        <w:rPr>
          <w:rFonts w:cs="Arial"/>
          <w:lang w:val="en-GB" w:eastAsia="en-GB"/>
        </w:rPr>
      </w:pPr>
      <w:r w:rsidRPr="002055B7">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1A75E21" w14:textId="77777777" w:rsidR="002055B7" w:rsidRPr="002055B7" w:rsidRDefault="002055B7" w:rsidP="002055B7">
      <w:pPr>
        <w:spacing w:after="120"/>
        <w:ind w:left="397"/>
        <w:jc w:val="both"/>
        <w:rPr>
          <w:rFonts w:cs="Arial"/>
          <w:lang w:val="en-GB"/>
        </w:rPr>
      </w:pPr>
    </w:p>
    <w:p w14:paraId="3CD31605" w14:textId="77777777" w:rsidR="002055B7" w:rsidRPr="00D25788" w:rsidRDefault="002055B7" w:rsidP="00D25788">
      <w:pPr>
        <w:pStyle w:val="ListParagraph"/>
        <w:numPr>
          <w:ilvl w:val="0"/>
          <w:numId w:val="17"/>
        </w:numPr>
        <w:spacing w:after="120"/>
        <w:ind w:left="284" w:hanging="284"/>
        <w:jc w:val="both"/>
        <w:rPr>
          <w:rFonts w:ascii="Arial" w:hAnsi="Arial" w:cs="Arial"/>
          <w:b/>
          <w:u w:val="single"/>
        </w:rPr>
      </w:pPr>
      <w:r w:rsidRPr="00D25788">
        <w:rPr>
          <w:rFonts w:ascii="Arial" w:hAnsi="Arial" w:cs="Arial"/>
          <w:b/>
          <w:u w:val="single"/>
        </w:rPr>
        <w:t>Character</w:t>
      </w:r>
    </w:p>
    <w:p w14:paraId="09008560" w14:textId="77777777" w:rsidR="00D25788" w:rsidRPr="00D25788" w:rsidRDefault="00D25788" w:rsidP="00D25788">
      <w:pPr>
        <w:ind w:right="-766"/>
        <w:jc w:val="both"/>
        <w:rPr>
          <w:rFonts w:cs="Arial"/>
        </w:rPr>
      </w:pPr>
      <w:r w:rsidRPr="00D25788">
        <w:rPr>
          <w:rFonts w:cs="Arial"/>
        </w:rPr>
        <w:t>Each candidate for and any person holding the office must be of good character.</w:t>
      </w:r>
    </w:p>
    <w:p w14:paraId="6E8A50B0" w14:textId="34E7FE66" w:rsidR="00D25788" w:rsidRDefault="00D25788" w:rsidP="00D25788">
      <w:pPr>
        <w:rPr>
          <w:rFonts w:cs="Arial"/>
          <w:b/>
          <w:bCs/>
        </w:rPr>
      </w:pPr>
      <w:r>
        <w:rPr>
          <w:rFonts w:cs="Arial"/>
          <w:color w:val="000000" w:themeColor="text1"/>
        </w:rPr>
        <w:br w:type="page"/>
      </w:r>
      <w:r w:rsidRPr="00B47528">
        <w:rPr>
          <w:rFonts w:cs="Arial"/>
          <w:b/>
          <w:bCs/>
        </w:rPr>
        <w:t>Post Specific Requirements</w:t>
      </w:r>
    </w:p>
    <w:p w14:paraId="4B466041" w14:textId="77777777" w:rsidR="00D25788" w:rsidRDefault="00D25788" w:rsidP="00D25788">
      <w:pPr>
        <w:rPr>
          <w:rFonts w:cs="Arial"/>
        </w:rPr>
      </w:pPr>
    </w:p>
    <w:p w14:paraId="65E7823D" w14:textId="77777777" w:rsidR="00D25788" w:rsidRDefault="00D25788" w:rsidP="00D25788">
      <w:pPr>
        <w:rPr>
          <w:rFonts w:cs="Arial"/>
        </w:rPr>
      </w:pPr>
      <w:r>
        <w:rPr>
          <w:rFonts w:cs="Arial"/>
          <w:bCs/>
          <w:iCs/>
        </w:rPr>
        <w:t xml:space="preserve">Demonstrate depth and breadth of nursing experience in one of more of the following areas: </w:t>
      </w:r>
      <w:r w:rsidRPr="00C7187F">
        <w:rPr>
          <w:rFonts w:cs="Arial"/>
        </w:rPr>
        <w:t xml:space="preserve">Sexual Assault Treatment Units, Sexual Health, Colposcopy, </w:t>
      </w:r>
      <w:r w:rsidR="00DE3BD0" w:rsidRPr="00C7187F">
        <w:rPr>
          <w:rFonts w:cs="Arial"/>
        </w:rPr>
        <w:t>Gynaecology,</w:t>
      </w:r>
      <w:r w:rsidRPr="00C7187F">
        <w:rPr>
          <w:rFonts w:cs="Arial"/>
        </w:rPr>
        <w:t xml:space="preserve"> Midwifery, Family Planning or Accident and Emergency nursing</w:t>
      </w:r>
    </w:p>
    <w:p w14:paraId="7D7C5C30" w14:textId="77777777" w:rsidR="00D25788" w:rsidRPr="00B47528" w:rsidRDefault="00D25788" w:rsidP="00D25788">
      <w:pPr>
        <w:rPr>
          <w:rFonts w:cs="Arial"/>
          <w:bCs/>
          <w:iCs/>
        </w:rPr>
      </w:pPr>
    </w:p>
    <w:p w14:paraId="26E98B36" w14:textId="77777777" w:rsidR="00271D3A" w:rsidRPr="00F41438" w:rsidRDefault="00271D3A" w:rsidP="00271D3A">
      <w:pPr>
        <w:spacing w:after="160" w:line="259" w:lineRule="auto"/>
        <w:rPr>
          <w:rFonts w:cs="Arial"/>
          <w:b/>
          <w:bCs/>
        </w:rPr>
      </w:pPr>
      <w:r>
        <w:rPr>
          <w:rFonts w:cs="Arial"/>
          <w:b/>
          <w:bCs/>
        </w:rPr>
        <w:t>Registration with An</w:t>
      </w:r>
      <w:r w:rsidRPr="00F41438">
        <w:rPr>
          <w:rFonts w:cs="Arial"/>
          <w:b/>
          <w:bCs/>
        </w:rPr>
        <w:t xml:space="preserve"> Bord Altranais agus Cnáimhseachais na hÉireann (Nursing and Midwifery Board of Ireland):</w:t>
      </w:r>
    </w:p>
    <w:p w14:paraId="688E4E23" w14:textId="40F133FC" w:rsidR="00271D3A" w:rsidRPr="00D25788" w:rsidRDefault="00271D3A" w:rsidP="00271D3A">
      <w:pPr>
        <w:rPr>
          <w:rFonts w:cs="Arial"/>
        </w:rPr>
      </w:pPr>
      <w:r w:rsidRPr="00D25788">
        <w:rPr>
          <w:rFonts w:cs="Arial"/>
          <w:iCs/>
        </w:rPr>
        <w:t xml:space="preserve">Candidates successful at interview will be eligible to receive offers but will not be able to take up a sponsorship place until they can submit evidence of their </w:t>
      </w:r>
      <w:r w:rsidRPr="00D25788">
        <w:rPr>
          <w:rFonts w:cs="Arial"/>
        </w:rPr>
        <w:t>registration in the General and/o</w:t>
      </w:r>
      <w:r w:rsidR="00D25788" w:rsidRPr="00D25788">
        <w:rPr>
          <w:rFonts w:cs="Arial"/>
        </w:rPr>
        <w:t>r Midwifery</w:t>
      </w:r>
      <w:r w:rsidRPr="00D25788">
        <w:rPr>
          <w:rFonts w:cs="Arial"/>
        </w:rPr>
        <w:t xml:space="preserve"> Division of the Register of Nurses maintained by Nursing Midwifery of Ireland (NMBI)</w:t>
      </w:r>
      <w:r w:rsidRPr="00D25788">
        <w:rPr>
          <w:rFonts w:cs="Arial"/>
          <w:iCs/>
          <w:color w:val="FF0000"/>
        </w:rPr>
        <w:t xml:space="preserve">.  </w:t>
      </w:r>
      <w:r w:rsidRPr="00D25788">
        <w:rPr>
          <w:rFonts w:cs="Arial"/>
          <w:iCs/>
        </w:rPr>
        <w:t xml:space="preserve">Therefore if you are interested in attaining a place on the </w:t>
      </w:r>
      <w:r w:rsidR="00D25788" w:rsidRPr="00D25788">
        <w:rPr>
          <w:rFonts w:cs="Arial"/>
        </w:rPr>
        <w:t>Post Graduate Training in Nursing (Sexual Assault Forensic Examination) Sponsorship</w:t>
      </w:r>
      <w:r w:rsidRPr="00D25788">
        <w:rPr>
          <w:rFonts w:cs="Arial"/>
          <w:iCs/>
        </w:rPr>
        <w:t xml:space="preserve"> Programme, we strongly recommend that you commence the registration process</w:t>
      </w:r>
      <w:r w:rsidRPr="00D25788">
        <w:rPr>
          <w:rFonts w:cs="Arial"/>
          <w:iCs/>
          <w:color w:val="FF0000"/>
        </w:rPr>
        <w:t xml:space="preserve"> </w:t>
      </w:r>
      <w:r w:rsidRPr="00D25788">
        <w:rPr>
          <w:rFonts w:cs="Arial"/>
          <w:iCs/>
        </w:rPr>
        <w:t xml:space="preserve">now.  </w:t>
      </w:r>
      <w:r w:rsidRPr="00D25788">
        <w:rPr>
          <w:rFonts w:cs="Arial"/>
        </w:rPr>
        <w:t xml:space="preserve">On receipt of your registration, it is your responsibility to contact this office in writing at </w:t>
      </w:r>
      <w:hyperlink r:id="rId22" w:history="1">
        <w:r w:rsidR="00CB0FCD" w:rsidRPr="00FE5348">
          <w:rPr>
            <w:rStyle w:val="Hyperlink"/>
            <w:rFonts w:cs="Arial"/>
          </w:rPr>
          <w:t>applynursing@hse.ie</w:t>
        </w:r>
      </w:hyperlink>
      <w:r w:rsidR="00CB0FCD">
        <w:rPr>
          <w:rFonts w:cs="Arial"/>
        </w:rPr>
        <w:t xml:space="preserve"> </w:t>
      </w:r>
      <w:r w:rsidRPr="00D25788">
        <w:rPr>
          <w:rFonts w:cs="Arial"/>
        </w:rPr>
        <w:t>to update your status.</w:t>
      </w:r>
    </w:p>
    <w:p w14:paraId="36588568" w14:textId="77777777" w:rsidR="00271D3A" w:rsidRDefault="00271D3A" w:rsidP="00271D3A">
      <w:pPr>
        <w:rPr>
          <w:rFonts w:cs="Arial"/>
          <w:iCs/>
        </w:rPr>
      </w:pPr>
    </w:p>
    <w:p w14:paraId="7D02C7CF" w14:textId="77777777" w:rsidR="00271D3A" w:rsidRDefault="00271D3A" w:rsidP="00271D3A">
      <w:pPr>
        <w:rPr>
          <w:rStyle w:val="Hyperlink"/>
          <w:rFonts w:cs="Arial"/>
        </w:rPr>
      </w:pPr>
      <w:r>
        <w:rPr>
          <w:rFonts w:cs="Arial"/>
          <w:iCs/>
        </w:rPr>
        <w:t xml:space="preserve">Seeking registration is the responsibility of the applicant.  Please note registration can take a period of time.  </w:t>
      </w:r>
      <w:r>
        <w:rPr>
          <w:rFonts w:cs="Arial"/>
        </w:rPr>
        <w:t xml:space="preserve">For all information regarding the process and/or completed applications please visit </w:t>
      </w:r>
      <w:hyperlink r:id="rId23" w:history="1">
        <w:r w:rsidRPr="00EB0DCA">
          <w:rPr>
            <w:rStyle w:val="Hyperlink"/>
            <w:rFonts w:cs="Arial"/>
          </w:rPr>
          <w:t>www.nmbi.ie</w:t>
        </w:r>
      </w:hyperlink>
    </w:p>
    <w:p w14:paraId="6EB85904" w14:textId="77777777" w:rsidR="00EE7061" w:rsidRPr="00EE7061" w:rsidRDefault="00EE7061" w:rsidP="00EE7061">
      <w:pPr>
        <w:autoSpaceDE w:val="0"/>
        <w:autoSpaceDN w:val="0"/>
        <w:adjustRightInd w:val="0"/>
        <w:jc w:val="both"/>
        <w:rPr>
          <w:rFonts w:cs="Arial"/>
          <w:b/>
          <w:bCs/>
          <w:u w:val="single"/>
        </w:rPr>
      </w:pPr>
    </w:p>
    <w:p w14:paraId="313BE25E" w14:textId="77777777" w:rsidR="00EE7061" w:rsidRPr="00EE7061" w:rsidRDefault="00EE7061" w:rsidP="00231364">
      <w:pPr>
        <w:ind w:right="-766" w:hanging="155"/>
        <w:rPr>
          <w:rFonts w:cs="Arial"/>
          <w:lang w:val="en-GB" w:eastAsia="en-GB"/>
        </w:rPr>
      </w:pPr>
    </w:p>
    <w:p w14:paraId="616809FC" w14:textId="77777777" w:rsidR="00A74B1B" w:rsidRPr="00EE7061" w:rsidRDefault="00A74B1B">
      <w:pPr>
        <w:rPr>
          <w:rFonts w:cs="Arial"/>
          <w:b/>
        </w:rPr>
      </w:pPr>
      <w:r w:rsidRPr="00EE7061">
        <w:rPr>
          <w:rFonts w:cs="Arial"/>
          <w:b/>
        </w:rPr>
        <w:br w:type="page"/>
      </w:r>
    </w:p>
    <w:p w14:paraId="6F540094" w14:textId="77777777" w:rsidR="006A0D28" w:rsidRPr="00EE7061" w:rsidRDefault="006A0D28" w:rsidP="006A0D28">
      <w:pPr>
        <w:pBdr>
          <w:top w:val="single" w:sz="4" w:space="1" w:color="auto"/>
          <w:left w:val="single" w:sz="4" w:space="16" w:color="auto"/>
          <w:bottom w:val="single" w:sz="4" w:space="1" w:color="auto"/>
          <w:right w:val="single" w:sz="4" w:space="4" w:color="auto"/>
        </w:pBdr>
        <w:rPr>
          <w:rFonts w:cs="Arial"/>
          <w:b/>
        </w:rPr>
      </w:pPr>
      <w:r w:rsidRPr="00EE7061">
        <w:rPr>
          <w:rFonts w:cs="Arial"/>
          <w:b/>
        </w:rPr>
        <w:t>Appendix 2</w:t>
      </w:r>
    </w:p>
    <w:p w14:paraId="04A72D86" w14:textId="77777777" w:rsidR="00271D3A" w:rsidRDefault="00271D3A" w:rsidP="00791A38">
      <w:pPr>
        <w:rPr>
          <w:rFonts w:cs="Arial"/>
          <w:b/>
        </w:rPr>
      </w:pPr>
    </w:p>
    <w:p w14:paraId="1C8A159E" w14:textId="77777777" w:rsidR="00791A38" w:rsidRPr="00D25788" w:rsidRDefault="00791A38" w:rsidP="00791A38">
      <w:pPr>
        <w:rPr>
          <w:rFonts w:cs="Arial"/>
          <w:b/>
        </w:rPr>
      </w:pPr>
      <w:r w:rsidRPr="00D25788">
        <w:rPr>
          <w:rFonts w:cs="Arial"/>
          <w:b/>
        </w:rPr>
        <w:t>HSE 202</w:t>
      </w:r>
      <w:r w:rsidR="00D25788" w:rsidRPr="00D25788">
        <w:rPr>
          <w:rFonts w:cs="Arial"/>
          <w:b/>
        </w:rPr>
        <w:t>5</w:t>
      </w:r>
      <w:r w:rsidR="00271D3A" w:rsidRPr="00D25788">
        <w:rPr>
          <w:rFonts w:cs="Arial"/>
          <w:b/>
        </w:rPr>
        <w:t xml:space="preserve"> </w:t>
      </w:r>
      <w:r w:rsidR="00D25788" w:rsidRPr="00D25788">
        <w:rPr>
          <w:rFonts w:cs="Arial"/>
          <w:b/>
        </w:rPr>
        <w:t xml:space="preserve">Post Graduate Training Nursing [Sexual Assault Forensic Examination] Sponsorship </w:t>
      </w:r>
      <w:r w:rsidRPr="00D25788">
        <w:rPr>
          <w:rFonts w:cs="Arial"/>
          <w:b/>
        </w:rPr>
        <w:t>Programme</w:t>
      </w:r>
    </w:p>
    <w:p w14:paraId="786C211E" w14:textId="77777777" w:rsidR="00791A38" w:rsidRPr="00791A38" w:rsidRDefault="00791A38" w:rsidP="00791A38">
      <w:pPr>
        <w:ind w:right="483"/>
        <w:rPr>
          <w:rFonts w:cs="Arial"/>
        </w:rPr>
      </w:pPr>
    </w:p>
    <w:p w14:paraId="673F6A1E" w14:textId="77777777" w:rsidR="00791A38" w:rsidRPr="00791A38" w:rsidRDefault="00791A38" w:rsidP="00791A38">
      <w:pPr>
        <w:ind w:right="483"/>
        <w:rPr>
          <w:rFonts w:cs="Arial"/>
        </w:rPr>
      </w:pPr>
      <w:r w:rsidRPr="00791A38">
        <w:rPr>
          <w:rFonts w:cs="Arial"/>
          <w:b/>
        </w:rPr>
        <w:t xml:space="preserve">AGREEMENT </w:t>
      </w:r>
      <w:r w:rsidRPr="00791A38">
        <w:rPr>
          <w:rFonts w:cs="Arial"/>
        </w:rPr>
        <w:t xml:space="preserve">made </w:t>
      </w:r>
      <w:r w:rsidRPr="00791A38">
        <w:rPr>
          <w:rFonts w:cs="Arial"/>
          <w:b/>
        </w:rPr>
        <w:t>BETWEEN</w:t>
      </w:r>
      <w:r w:rsidRPr="00791A38">
        <w:rPr>
          <w:rFonts w:cs="Arial"/>
        </w:rPr>
        <w:t xml:space="preserve"> </w:t>
      </w:r>
      <w:r w:rsidRPr="00791A38">
        <w:rPr>
          <w:rFonts w:cs="Arial"/>
          <w:b/>
          <w:u w:val="single"/>
        </w:rPr>
        <w:t xml:space="preserve">XXXXX </w:t>
      </w:r>
      <w:r w:rsidRPr="00791A38">
        <w:rPr>
          <w:rFonts w:cs="Arial"/>
          <w:b/>
        </w:rPr>
        <w:t xml:space="preserve">named HSE </w:t>
      </w:r>
      <w:r w:rsidR="00D25788">
        <w:rPr>
          <w:rFonts w:cs="Arial"/>
          <w:b/>
        </w:rPr>
        <w:t>Sponsoring Hospital</w:t>
      </w:r>
      <w:r w:rsidRPr="00EE7061">
        <w:rPr>
          <w:rFonts w:cs="Arial"/>
        </w:rPr>
        <w:t xml:space="preserve"> [hereinafter called ‘The </w:t>
      </w:r>
      <w:r w:rsidRPr="00791A38">
        <w:rPr>
          <w:rFonts w:cs="Arial"/>
        </w:rPr>
        <w:t>Sponsoring A</w:t>
      </w:r>
      <w:r w:rsidR="00D25788">
        <w:rPr>
          <w:rFonts w:cs="Arial"/>
        </w:rPr>
        <w:t>gency</w:t>
      </w:r>
      <w:r w:rsidRPr="00791A38">
        <w:rPr>
          <w:rFonts w:cs="Arial"/>
        </w:rPr>
        <w:t xml:space="preserve">] </w:t>
      </w:r>
    </w:p>
    <w:p w14:paraId="06D6E23C" w14:textId="77777777" w:rsidR="00791A38" w:rsidRPr="00791A38" w:rsidRDefault="00791A38" w:rsidP="00791A38">
      <w:pPr>
        <w:ind w:right="483"/>
        <w:rPr>
          <w:rFonts w:cs="Arial"/>
        </w:rPr>
      </w:pPr>
    </w:p>
    <w:p w14:paraId="7CB1C965" w14:textId="77777777" w:rsidR="00791A38" w:rsidRPr="00791A38" w:rsidRDefault="00791A38" w:rsidP="00791A38">
      <w:pPr>
        <w:ind w:right="483"/>
        <w:rPr>
          <w:rFonts w:cs="Arial"/>
        </w:rPr>
      </w:pPr>
      <w:r w:rsidRPr="00791A38">
        <w:rPr>
          <w:rFonts w:cs="Arial"/>
        </w:rPr>
        <w:t xml:space="preserve">and </w:t>
      </w:r>
    </w:p>
    <w:p w14:paraId="4B883156" w14:textId="77777777" w:rsidR="00791A38" w:rsidRPr="00791A38" w:rsidRDefault="00791A38" w:rsidP="00791A38">
      <w:pPr>
        <w:ind w:right="483"/>
        <w:rPr>
          <w:rFonts w:cs="Arial"/>
        </w:rPr>
      </w:pPr>
    </w:p>
    <w:p w14:paraId="42D97DA5" w14:textId="77777777" w:rsidR="00791A38" w:rsidRPr="00791A38" w:rsidRDefault="00791A38" w:rsidP="00791A38">
      <w:pPr>
        <w:ind w:right="483"/>
        <w:rPr>
          <w:rFonts w:cs="Arial"/>
        </w:rPr>
      </w:pPr>
      <w:r w:rsidRPr="00791A38">
        <w:rPr>
          <w:rFonts w:cs="Arial"/>
          <w:b/>
          <w:u w:val="single"/>
        </w:rPr>
        <w:t>Name of student xxxxxxxxxx</w:t>
      </w:r>
      <w:r w:rsidRPr="00791A38">
        <w:rPr>
          <w:rFonts w:cs="Arial"/>
        </w:rPr>
        <w:t xml:space="preserve"> [hereinafter called ‘the Student’].</w:t>
      </w:r>
    </w:p>
    <w:p w14:paraId="2CB5EEC5" w14:textId="77777777" w:rsidR="00791A38" w:rsidRPr="00791A38" w:rsidRDefault="00791A38" w:rsidP="00791A38">
      <w:pPr>
        <w:ind w:right="483"/>
        <w:rPr>
          <w:rFonts w:cs="Arial"/>
        </w:rPr>
      </w:pPr>
    </w:p>
    <w:p w14:paraId="5A95CE83" w14:textId="77777777" w:rsidR="00791A38" w:rsidRPr="00791A38" w:rsidRDefault="00791A38" w:rsidP="00791A38">
      <w:pPr>
        <w:ind w:right="483"/>
        <w:outlineLvl w:val="0"/>
        <w:rPr>
          <w:rFonts w:cs="Arial"/>
          <w:b/>
          <w:u w:val="single"/>
        </w:rPr>
      </w:pPr>
      <w:r w:rsidRPr="00791A38">
        <w:rPr>
          <w:rFonts w:cs="Arial"/>
          <w:b/>
          <w:u w:val="single"/>
        </w:rPr>
        <w:t>WHEREAS:</w:t>
      </w:r>
    </w:p>
    <w:p w14:paraId="4020545A" w14:textId="77777777" w:rsidR="00791A38" w:rsidRPr="00791A38" w:rsidRDefault="00791A38" w:rsidP="00791A38">
      <w:pPr>
        <w:ind w:right="483"/>
        <w:rPr>
          <w:rFonts w:cs="Arial"/>
        </w:rPr>
      </w:pPr>
    </w:p>
    <w:p w14:paraId="3350D597" w14:textId="77777777" w:rsidR="00D25788" w:rsidRDefault="00D25788" w:rsidP="00D25788">
      <w:pPr>
        <w:ind w:left="741" w:right="483" w:hanging="342"/>
        <w:rPr>
          <w:rFonts w:cs="Arial"/>
        </w:rPr>
      </w:pPr>
      <w:r w:rsidRPr="004D40A5">
        <w:rPr>
          <w:rFonts w:cs="Arial"/>
        </w:rPr>
        <w:t>A.</w:t>
      </w:r>
      <w:r w:rsidRPr="004D40A5">
        <w:rPr>
          <w:rFonts w:cs="Arial"/>
        </w:rPr>
        <w:tab/>
      </w:r>
      <w:r w:rsidRPr="002A6AA2">
        <w:rPr>
          <w:rFonts w:cs="Arial"/>
        </w:rPr>
        <w:t>The Student is undertaking a Post Graduate Training Nursing [Sexual Assault Forensic Examination] at Royal College of Surgeons of Ireland (RCSI) [hereinafter called ‘the Course’].  The Sponsoring Agency is in a position to appoint the Student in a temporary capacity as a student on the Post Graduate Training in Nursing [Sexual Assault Forensic Examination] attached to RCSI and Sponsoring Agency. Should the Student hold a permanent post within the Health Service Executive, s/he will retain the permanent status of their substantive post while undertaking the Post Graduate Training in Nursing [Sexual Assault Forensic Examination].</w:t>
      </w:r>
      <w:r>
        <w:rPr>
          <w:rFonts w:cs="Arial"/>
        </w:rPr>
        <w:t xml:space="preserve">  On successful completion of the programme and on being offered a permanent CNS/CMS (SAFE) post, any entitlement to return to their previous substantive post shall cease subject to </w:t>
      </w:r>
    </w:p>
    <w:p w14:paraId="3F1ED3FA" w14:textId="77777777" w:rsidR="00D25788" w:rsidRPr="004D40A5" w:rsidRDefault="00D25788" w:rsidP="00D25788">
      <w:pPr>
        <w:ind w:left="741" w:right="483" w:hanging="342"/>
        <w:rPr>
          <w:rFonts w:cs="Arial"/>
        </w:rPr>
      </w:pPr>
    </w:p>
    <w:p w14:paraId="1CB6FAA9" w14:textId="77777777" w:rsidR="00D25788" w:rsidRDefault="00D25788" w:rsidP="00D25788">
      <w:pPr>
        <w:numPr>
          <w:ilvl w:val="0"/>
          <w:numId w:val="24"/>
        </w:numPr>
        <w:ind w:right="483"/>
        <w:rPr>
          <w:rFonts w:cs="Arial"/>
        </w:rPr>
      </w:pPr>
      <w:r w:rsidRPr="004D40A5">
        <w:rPr>
          <w:rFonts w:cs="Arial"/>
        </w:rPr>
        <w:t>The Sponsoring A</w:t>
      </w:r>
      <w:r>
        <w:rPr>
          <w:rFonts w:cs="Arial"/>
        </w:rPr>
        <w:t>gency</w:t>
      </w:r>
      <w:r w:rsidRPr="004D40A5">
        <w:rPr>
          <w:rFonts w:cs="Arial"/>
        </w:rPr>
        <w:t xml:space="preserve"> as part of its commitment to the provision of sponsorship to the Student will pay a salary in line with the students </w:t>
      </w:r>
      <w:r>
        <w:rPr>
          <w:rFonts w:cs="Arial"/>
        </w:rPr>
        <w:t>current point on the nurse/midwife salary scale</w:t>
      </w:r>
      <w:r w:rsidRPr="004D40A5">
        <w:rPr>
          <w:rFonts w:cs="Arial"/>
        </w:rPr>
        <w:t xml:space="preserve"> </w:t>
      </w:r>
      <w:r>
        <w:rPr>
          <w:rFonts w:cs="Arial"/>
        </w:rPr>
        <w:t>to a maximum of last point on the CNM2 grade (based on verified nursing and midwifery service). The Student will retain their incremental credit date and will be granted incremental credit (if applicable) during the programme.</w:t>
      </w:r>
      <w:r w:rsidRPr="004D40A5">
        <w:rPr>
          <w:rFonts w:cs="Arial"/>
        </w:rPr>
        <w:t xml:space="preserve"> </w:t>
      </w:r>
    </w:p>
    <w:p w14:paraId="32BADAE5" w14:textId="77777777" w:rsidR="00D25788" w:rsidRDefault="00D25788" w:rsidP="00D25788">
      <w:pPr>
        <w:ind w:left="720" w:right="483"/>
        <w:rPr>
          <w:rFonts w:cs="Arial"/>
        </w:rPr>
      </w:pPr>
    </w:p>
    <w:p w14:paraId="456C5131" w14:textId="77777777" w:rsidR="00D25788" w:rsidRPr="00D25788" w:rsidRDefault="00D25788" w:rsidP="00D25788">
      <w:pPr>
        <w:numPr>
          <w:ilvl w:val="0"/>
          <w:numId w:val="24"/>
        </w:numPr>
        <w:ind w:right="483"/>
        <w:rPr>
          <w:rFonts w:cs="Arial"/>
        </w:rPr>
      </w:pPr>
      <w:r w:rsidRPr="00D25788">
        <w:rPr>
          <w:rFonts w:cs="Arial"/>
        </w:rPr>
        <w:t xml:space="preserve">In return for the sponsorship received, the Student agrees at the successful conclusion of the Course, to take up employment as a full time permanent Clinical Nurse/Midwife Specialist [Sexual Assault Forensic Examination] for a period of not less than two years from the date of successful completion of the course. This initial full-time assignment as a Clinical Nurse/Midwife Specialist will be undertaken in the Sponsoring Agency. </w:t>
      </w:r>
    </w:p>
    <w:p w14:paraId="6773A202" w14:textId="77777777" w:rsidR="00791A38" w:rsidRPr="00791A38" w:rsidRDefault="00791A38" w:rsidP="00791A38">
      <w:pPr>
        <w:ind w:left="720" w:right="483" w:hanging="720"/>
        <w:jc w:val="both"/>
        <w:rPr>
          <w:rFonts w:cs="Arial"/>
        </w:rPr>
      </w:pPr>
    </w:p>
    <w:p w14:paraId="5A1B256E" w14:textId="77777777" w:rsidR="00791A38" w:rsidRPr="00791A38" w:rsidRDefault="00791A38" w:rsidP="00791A38">
      <w:pPr>
        <w:ind w:right="483"/>
        <w:jc w:val="both"/>
        <w:rPr>
          <w:rFonts w:cs="Arial"/>
          <w:lang w:eastAsia="en-US"/>
        </w:rPr>
      </w:pPr>
      <w:r w:rsidRPr="00791A38">
        <w:rPr>
          <w:rFonts w:cs="Arial"/>
          <w:lang w:eastAsia="en-US"/>
        </w:rPr>
        <w:t>In consideration of the provision of the sponsorship set out it is now agreed between the parties as follows:</w:t>
      </w:r>
    </w:p>
    <w:p w14:paraId="5E77CCB8" w14:textId="77777777" w:rsidR="00791A38" w:rsidRPr="00791A38" w:rsidRDefault="00791A38" w:rsidP="00791A38">
      <w:pPr>
        <w:ind w:right="483"/>
        <w:jc w:val="both"/>
        <w:rPr>
          <w:rFonts w:cs="Arial"/>
        </w:rPr>
      </w:pPr>
    </w:p>
    <w:p w14:paraId="34F58DEE" w14:textId="77777777" w:rsidR="00D25788" w:rsidRPr="002C7D66" w:rsidRDefault="00D25788" w:rsidP="00D25788">
      <w:pPr>
        <w:ind w:left="720" w:right="483" w:hanging="720"/>
        <w:jc w:val="both"/>
        <w:outlineLvl w:val="0"/>
        <w:rPr>
          <w:rFonts w:cs="Arial"/>
        </w:rPr>
      </w:pPr>
      <w:r w:rsidRPr="004D40A5">
        <w:rPr>
          <w:rFonts w:cs="Arial"/>
        </w:rPr>
        <w:t>1</w:t>
      </w:r>
      <w:r w:rsidRPr="002C7D66">
        <w:rPr>
          <w:rFonts w:cs="Arial"/>
        </w:rPr>
        <w:t xml:space="preserve">.   </w:t>
      </w:r>
      <w:r w:rsidRPr="002C7D66">
        <w:rPr>
          <w:rFonts w:cs="Arial"/>
        </w:rPr>
        <w:tab/>
      </w:r>
      <w:r w:rsidRPr="002C7D66">
        <w:rPr>
          <w:rFonts w:cs="Arial"/>
          <w:b/>
          <w:u w:val="single"/>
        </w:rPr>
        <w:t>OBLIGATIONS OF THE SPONSORING A</w:t>
      </w:r>
      <w:r>
        <w:rPr>
          <w:rFonts w:cs="Arial"/>
          <w:b/>
          <w:u w:val="single"/>
        </w:rPr>
        <w:t>GENCY</w:t>
      </w:r>
    </w:p>
    <w:p w14:paraId="4B52AA31" w14:textId="77777777" w:rsidR="00D25788" w:rsidRPr="00155E1C" w:rsidRDefault="00D25788" w:rsidP="00D25788">
      <w:pPr>
        <w:numPr>
          <w:ilvl w:val="0"/>
          <w:numId w:val="21"/>
        </w:numPr>
        <w:ind w:right="483"/>
        <w:jc w:val="both"/>
        <w:rPr>
          <w:rFonts w:cs="Arial"/>
          <w:color w:val="92D050"/>
        </w:rPr>
      </w:pPr>
      <w:r w:rsidRPr="002C7D66">
        <w:rPr>
          <w:rFonts w:cs="Arial"/>
        </w:rPr>
        <w:t xml:space="preserve">The </w:t>
      </w:r>
      <w:r w:rsidRPr="002A6AA2">
        <w:rPr>
          <w:rFonts w:cs="Arial"/>
        </w:rPr>
        <w:t>Sponsoring Agency will, subject to the compliance of the Student with the terms of this agreement, sponsor the Student at the appropriate rate above while studying for the Post Graduate Training in Nursing [Sexual Assault Forensic Examination]  and as set out below for the duration of any clinical placement.</w:t>
      </w:r>
      <w:r w:rsidRPr="00155E1C">
        <w:rPr>
          <w:rFonts w:cs="Arial"/>
          <w:color w:val="92D050"/>
        </w:rPr>
        <w:t xml:space="preserve"> </w:t>
      </w:r>
    </w:p>
    <w:p w14:paraId="3D5805A0" w14:textId="77777777" w:rsidR="00D25788" w:rsidRPr="002C7D66" w:rsidRDefault="00D25788" w:rsidP="00D25788">
      <w:pPr>
        <w:ind w:right="483"/>
        <w:jc w:val="both"/>
        <w:rPr>
          <w:rFonts w:cs="Arial"/>
        </w:rPr>
      </w:pPr>
    </w:p>
    <w:p w14:paraId="74DC8D35" w14:textId="77777777" w:rsidR="00D25788" w:rsidRPr="002C7D66" w:rsidRDefault="00D25788" w:rsidP="00D25788">
      <w:pPr>
        <w:numPr>
          <w:ilvl w:val="0"/>
          <w:numId w:val="21"/>
        </w:numPr>
        <w:ind w:right="483"/>
        <w:jc w:val="both"/>
        <w:rPr>
          <w:rFonts w:cs="Arial"/>
        </w:rPr>
      </w:pPr>
      <w:r w:rsidRPr="002C7D66">
        <w:rPr>
          <w:rFonts w:cs="Arial"/>
        </w:rPr>
        <w:t>The Sponsoring A</w:t>
      </w:r>
      <w:r>
        <w:rPr>
          <w:rFonts w:cs="Arial"/>
        </w:rPr>
        <w:t>gency</w:t>
      </w:r>
      <w:r w:rsidRPr="002C7D66">
        <w:rPr>
          <w:rFonts w:cs="Arial"/>
        </w:rPr>
        <w:t xml:space="preserve"> will appoint the successful student to a Clinical Nurse</w:t>
      </w:r>
      <w:r>
        <w:rPr>
          <w:rFonts w:cs="Arial"/>
        </w:rPr>
        <w:t xml:space="preserve">/Midwife </w:t>
      </w:r>
      <w:r w:rsidRPr="002C7D66">
        <w:rPr>
          <w:rFonts w:cs="Arial"/>
        </w:rPr>
        <w:t xml:space="preserve">Specialist Post </w:t>
      </w:r>
      <w:r>
        <w:rPr>
          <w:rFonts w:cs="Arial"/>
        </w:rPr>
        <w:t xml:space="preserve">[Sexual Assault </w:t>
      </w:r>
      <w:r w:rsidRPr="002C7D66">
        <w:rPr>
          <w:rFonts w:cs="Arial"/>
        </w:rPr>
        <w:t xml:space="preserve">Forensic </w:t>
      </w:r>
      <w:r>
        <w:rPr>
          <w:rFonts w:cs="Arial"/>
        </w:rPr>
        <w:t xml:space="preserve">Examination] </w:t>
      </w:r>
      <w:r w:rsidRPr="002C7D66">
        <w:rPr>
          <w:rFonts w:cs="Arial"/>
        </w:rPr>
        <w:t>on a permanent basis.</w:t>
      </w:r>
      <w:r>
        <w:rPr>
          <w:rFonts w:cs="Arial"/>
        </w:rPr>
        <w:t xml:space="preserve">  The requirement to honour the service commitment may be waived if the sponsoring agency is not in a position to recruit the Clinical Nurse/Midwife Specialist (SAFE).</w:t>
      </w:r>
    </w:p>
    <w:p w14:paraId="4C223266" w14:textId="77777777" w:rsidR="00D25788" w:rsidRPr="004D40A5" w:rsidRDefault="00D25788" w:rsidP="00D25788">
      <w:pPr>
        <w:ind w:left="360" w:right="483"/>
        <w:jc w:val="both"/>
        <w:rPr>
          <w:rFonts w:cs="Arial"/>
        </w:rPr>
      </w:pPr>
    </w:p>
    <w:p w14:paraId="56F44E8B" w14:textId="77777777" w:rsidR="00D25788" w:rsidRPr="004D40A5" w:rsidRDefault="00D25788" w:rsidP="00D25788">
      <w:pPr>
        <w:ind w:left="720" w:right="483" w:hanging="420"/>
        <w:jc w:val="both"/>
        <w:rPr>
          <w:rFonts w:cs="Arial"/>
        </w:rPr>
      </w:pPr>
      <w:r w:rsidRPr="004D40A5">
        <w:rPr>
          <w:rFonts w:cs="Arial"/>
        </w:rPr>
        <w:t xml:space="preserve"> (c)</w:t>
      </w:r>
      <w:r w:rsidRPr="004D40A5">
        <w:rPr>
          <w:rFonts w:cs="Arial"/>
        </w:rPr>
        <w:tab/>
        <w:t>The Sponsoring A</w:t>
      </w:r>
      <w:r>
        <w:rPr>
          <w:rFonts w:cs="Arial"/>
        </w:rPr>
        <w:t>gency</w:t>
      </w:r>
      <w:r w:rsidRPr="004D40A5">
        <w:rPr>
          <w:rFonts w:cs="Arial"/>
        </w:rPr>
        <w:t xml:space="preserve"> will facil</w:t>
      </w:r>
      <w:smartTag w:uri="urn:schemas-microsoft-com:office:smarttags" w:element="PersonName">
        <w:r w:rsidRPr="004D40A5">
          <w:rPr>
            <w:rFonts w:cs="Arial"/>
          </w:rPr>
          <w:t>ita</w:t>
        </w:r>
      </w:smartTag>
      <w:r w:rsidRPr="004D40A5">
        <w:rPr>
          <w:rFonts w:cs="Arial"/>
        </w:rPr>
        <w:t>te the student in accessing clinical placements in accordance with the requirements of the course.</w:t>
      </w:r>
    </w:p>
    <w:p w14:paraId="7575FC04" w14:textId="77777777" w:rsidR="00791A38" w:rsidRPr="00791A38" w:rsidRDefault="00791A38" w:rsidP="00791A38">
      <w:pPr>
        <w:ind w:right="483"/>
        <w:jc w:val="both"/>
        <w:rPr>
          <w:rFonts w:cs="Arial"/>
        </w:rPr>
      </w:pPr>
    </w:p>
    <w:p w14:paraId="4A521745" w14:textId="77777777" w:rsidR="00791A38" w:rsidRPr="00791A38" w:rsidRDefault="00791A38" w:rsidP="00791A38">
      <w:pPr>
        <w:ind w:right="483"/>
        <w:jc w:val="both"/>
        <w:outlineLvl w:val="0"/>
        <w:rPr>
          <w:rFonts w:cs="Arial"/>
          <w:b/>
        </w:rPr>
      </w:pPr>
      <w:r w:rsidRPr="00791A38">
        <w:rPr>
          <w:rFonts w:cs="Arial"/>
        </w:rPr>
        <w:t>2.</w:t>
      </w:r>
      <w:r w:rsidRPr="00791A38">
        <w:rPr>
          <w:rFonts w:cs="Arial"/>
        </w:rPr>
        <w:tab/>
      </w:r>
      <w:r w:rsidRPr="00791A38">
        <w:rPr>
          <w:rFonts w:cs="Arial"/>
          <w:b/>
          <w:u w:val="single"/>
        </w:rPr>
        <w:t>OBLIGATIONS OF THE STUDENT:</w:t>
      </w:r>
    </w:p>
    <w:p w14:paraId="4A53889C" w14:textId="77777777" w:rsidR="00791A38" w:rsidRPr="00791A38" w:rsidRDefault="00791A38" w:rsidP="00791A38">
      <w:pPr>
        <w:ind w:left="720" w:right="483"/>
        <w:jc w:val="both"/>
        <w:rPr>
          <w:rFonts w:cs="Arial"/>
        </w:rPr>
      </w:pPr>
    </w:p>
    <w:p w14:paraId="01AC9AA6" w14:textId="77777777" w:rsidR="00D25788" w:rsidRPr="004D40A5" w:rsidRDefault="00D25788" w:rsidP="00D25788">
      <w:pPr>
        <w:numPr>
          <w:ilvl w:val="0"/>
          <w:numId w:val="22"/>
        </w:numPr>
        <w:tabs>
          <w:tab w:val="clear" w:pos="816"/>
          <w:tab w:val="num" w:pos="720"/>
        </w:tabs>
        <w:ind w:left="720" w:right="483"/>
        <w:jc w:val="both"/>
        <w:rPr>
          <w:rFonts w:cs="Arial"/>
        </w:rPr>
      </w:pPr>
      <w:r w:rsidRPr="004D40A5">
        <w:rPr>
          <w:rFonts w:cs="Arial"/>
        </w:rPr>
        <w:t>The Student will attend in full the course of training with proper diligence and will undergo such examinations and tests a</w:t>
      </w:r>
      <w:r w:rsidRPr="002A6AA2">
        <w:rPr>
          <w:rFonts w:cs="Arial"/>
        </w:rPr>
        <w:t xml:space="preserve">s may be prescribed in or required by the training syllabus with a view to successfully completing the Post Graduate Training in Nursing [Sexual Assault Forensic Examination].  </w:t>
      </w:r>
    </w:p>
    <w:p w14:paraId="55B57AD7" w14:textId="77777777" w:rsidR="00D25788" w:rsidRPr="004D40A5" w:rsidRDefault="00D25788" w:rsidP="00D25788">
      <w:pPr>
        <w:ind w:left="360" w:right="483"/>
        <w:jc w:val="both"/>
        <w:rPr>
          <w:rFonts w:cs="Arial"/>
        </w:rPr>
      </w:pPr>
    </w:p>
    <w:p w14:paraId="2E366E37" w14:textId="57103E0A" w:rsidR="00D25788" w:rsidRPr="004D40A5" w:rsidRDefault="00D25788" w:rsidP="00E13EDD">
      <w:pPr>
        <w:numPr>
          <w:ilvl w:val="0"/>
          <w:numId w:val="22"/>
        </w:numPr>
        <w:ind w:right="483"/>
        <w:jc w:val="both"/>
        <w:rPr>
          <w:rFonts w:cs="Arial"/>
        </w:rPr>
      </w:pPr>
      <w:r w:rsidRPr="004D40A5">
        <w:rPr>
          <w:rFonts w:cs="Arial"/>
        </w:rPr>
        <w:t>The Sponsorin</w:t>
      </w:r>
      <w:r w:rsidRPr="00E13EDD">
        <w:rPr>
          <w:rFonts w:cs="Arial"/>
        </w:rPr>
        <w:t>g Agenc</w:t>
      </w:r>
      <w:r w:rsidR="00E13EDD" w:rsidRPr="00E13EDD">
        <w:rPr>
          <w:rFonts w:cs="Arial"/>
        </w:rPr>
        <w:t xml:space="preserve">y and the course project manager </w:t>
      </w:r>
      <w:r w:rsidRPr="00E13EDD">
        <w:rPr>
          <w:rFonts w:cs="Arial"/>
        </w:rPr>
        <w:t>reserves the right to contact the College regarding the Student’s attendance record and performance on</w:t>
      </w:r>
      <w:r w:rsidRPr="004D40A5">
        <w:rPr>
          <w:rFonts w:cs="Arial"/>
        </w:rPr>
        <w:t xml:space="preserve"> an ongoin</w:t>
      </w:r>
      <w:r>
        <w:rPr>
          <w:rFonts w:cs="Arial"/>
        </w:rPr>
        <w:t xml:space="preserve">g basis. </w:t>
      </w:r>
      <w:r w:rsidRPr="004D40A5">
        <w:rPr>
          <w:rFonts w:cs="Arial"/>
        </w:rPr>
        <w:t>The Student will be required to provide the Sponsoring A</w:t>
      </w:r>
      <w:r>
        <w:rPr>
          <w:rFonts w:cs="Arial"/>
        </w:rPr>
        <w:t>gency</w:t>
      </w:r>
      <w:r w:rsidRPr="004D40A5">
        <w:rPr>
          <w:rFonts w:cs="Arial"/>
        </w:rPr>
        <w:t xml:space="preserve"> with a copy of his/her examination results at the end of the programme.</w:t>
      </w:r>
    </w:p>
    <w:p w14:paraId="792EF1DE" w14:textId="77777777" w:rsidR="00D25788" w:rsidRPr="004D40A5" w:rsidRDefault="00D25788" w:rsidP="00D25788">
      <w:pPr>
        <w:ind w:right="483"/>
        <w:jc w:val="both"/>
        <w:rPr>
          <w:rFonts w:cs="Arial"/>
        </w:rPr>
      </w:pPr>
    </w:p>
    <w:p w14:paraId="1901D334" w14:textId="77777777" w:rsidR="00D25788" w:rsidRPr="004D40A5" w:rsidRDefault="00D25788" w:rsidP="00D25788">
      <w:pPr>
        <w:numPr>
          <w:ilvl w:val="0"/>
          <w:numId w:val="22"/>
        </w:numPr>
        <w:tabs>
          <w:tab w:val="clear" w:pos="816"/>
          <w:tab w:val="num" w:pos="720"/>
        </w:tabs>
        <w:ind w:left="720" w:right="483"/>
        <w:jc w:val="both"/>
        <w:rPr>
          <w:rFonts w:cs="Arial"/>
        </w:rPr>
      </w:pPr>
      <w:r w:rsidRPr="004D40A5">
        <w:rPr>
          <w:rFonts w:cs="Arial"/>
        </w:rPr>
        <w:t>If the Student abandons the course or absents him/herself from the course without sufficient reason, then s/he will repay to the Sponsoring A</w:t>
      </w:r>
      <w:r>
        <w:rPr>
          <w:rFonts w:cs="Arial"/>
        </w:rPr>
        <w:t>gency</w:t>
      </w:r>
      <w:r w:rsidRPr="004D40A5">
        <w:rPr>
          <w:rFonts w:cs="Arial"/>
        </w:rPr>
        <w:t xml:space="preserve"> such course fees and </w:t>
      </w:r>
      <w:r>
        <w:rPr>
          <w:rFonts w:cs="Arial"/>
        </w:rPr>
        <w:t>the portion of the salary received by them during the theory element of the programme.</w:t>
      </w:r>
    </w:p>
    <w:p w14:paraId="7610279C" w14:textId="77777777" w:rsidR="00D25788" w:rsidRPr="004D40A5" w:rsidRDefault="00D25788" w:rsidP="00D25788">
      <w:pPr>
        <w:ind w:right="483"/>
        <w:jc w:val="both"/>
        <w:rPr>
          <w:rFonts w:cs="Arial"/>
        </w:rPr>
      </w:pPr>
    </w:p>
    <w:p w14:paraId="64CC94F0" w14:textId="77777777" w:rsidR="00D25788" w:rsidRPr="004D40A5" w:rsidRDefault="00D25788" w:rsidP="00D25788">
      <w:pPr>
        <w:numPr>
          <w:ilvl w:val="0"/>
          <w:numId w:val="22"/>
        </w:numPr>
        <w:tabs>
          <w:tab w:val="clear" w:pos="816"/>
          <w:tab w:val="num" w:pos="720"/>
        </w:tabs>
        <w:ind w:left="720" w:right="483"/>
        <w:jc w:val="both"/>
        <w:rPr>
          <w:rFonts w:cs="Arial"/>
        </w:rPr>
      </w:pPr>
      <w:r w:rsidRPr="004D40A5">
        <w:rPr>
          <w:rFonts w:cs="Arial"/>
        </w:rPr>
        <w:t xml:space="preserve">Upon successful completion of the Course the Student hereby undertakes to take up employment as a full-time permanent </w:t>
      </w:r>
      <w:r w:rsidRPr="002C7D66">
        <w:rPr>
          <w:rFonts w:cs="Arial"/>
        </w:rPr>
        <w:t>Clinical Nurse</w:t>
      </w:r>
      <w:r>
        <w:rPr>
          <w:rFonts w:cs="Arial"/>
        </w:rPr>
        <w:t>/Midwife</w:t>
      </w:r>
      <w:r w:rsidRPr="002C7D66">
        <w:rPr>
          <w:rFonts w:cs="Arial"/>
        </w:rPr>
        <w:t xml:space="preserve"> Specialist </w:t>
      </w:r>
      <w:r>
        <w:rPr>
          <w:rFonts w:cs="Arial"/>
        </w:rPr>
        <w:t xml:space="preserve">[Sexual Assault </w:t>
      </w:r>
      <w:r w:rsidRPr="002C7D66">
        <w:rPr>
          <w:rFonts w:cs="Arial"/>
        </w:rPr>
        <w:t>Forensic</w:t>
      </w:r>
      <w:r>
        <w:rPr>
          <w:rFonts w:cs="Arial"/>
        </w:rPr>
        <w:t xml:space="preserve"> Examination] </w:t>
      </w:r>
      <w:r w:rsidRPr="004D40A5">
        <w:rPr>
          <w:rFonts w:cs="Arial"/>
        </w:rPr>
        <w:t>for a period of not less than two years.  This initial two-year full-time assignment as a Clinical Nurse</w:t>
      </w:r>
      <w:r>
        <w:rPr>
          <w:rFonts w:cs="Arial"/>
        </w:rPr>
        <w:t>/Midwife</w:t>
      </w:r>
      <w:r w:rsidRPr="004D40A5">
        <w:rPr>
          <w:rFonts w:cs="Arial"/>
        </w:rPr>
        <w:t xml:space="preserve"> Specialist will be undertaken in their Sponsoring A</w:t>
      </w:r>
      <w:r>
        <w:rPr>
          <w:rFonts w:cs="Arial"/>
        </w:rPr>
        <w:t>gency</w:t>
      </w:r>
      <w:r w:rsidRPr="004D40A5">
        <w:rPr>
          <w:rFonts w:cs="Arial"/>
        </w:rPr>
        <w:t>.</w:t>
      </w:r>
      <w:r>
        <w:rPr>
          <w:rFonts w:cs="Arial"/>
        </w:rPr>
        <w:t xml:space="preserve"> </w:t>
      </w:r>
      <w:r w:rsidRPr="004D40A5">
        <w:rPr>
          <w:rFonts w:cs="Arial"/>
        </w:rPr>
        <w:t xml:space="preserve"> The salary applied will be that of a Clinical Nurse</w:t>
      </w:r>
      <w:r>
        <w:rPr>
          <w:rFonts w:cs="Arial"/>
        </w:rPr>
        <w:t>/Midwife</w:t>
      </w:r>
      <w:r w:rsidRPr="004D40A5">
        <w:rPr>
          <w:rFonts w:cs="Arial"/>
        </w:rPr>
        <w:t xml:space="preserve"> Specialist.  Failure to adhere to this condition will result in the Student being liable to the Sponsoring A</w:t>
      </w:r>
      <w:r>
        <w:rPr>
          <w:rFonts w:cs="Arial"/>
        </w:rPr>
        <w:t>gency</w:t>
      </w:r>
      <w:r w:rsidRPr="004D40A5">
        <w:rPr>
          <w:rFonts w:cs="Arial"/>
        </w:rPr>
        <w:t xml:space="preserve"> for repayment of the </w:t>
      </w:r>
      <w:r>
        <w:rPr>
          <w:rFonts w:cs="Arial"/>
        </w:rPr>
        <w:t>course fees and the portion of the salary received by them during the theory element of the programme</w:t>
      </w:r>
      <w:r w:rsidRPr="004D40A5">
        <w:rPr>
          <w:rFonts w:cs="Arial"/>
        </w:rPr>
        <w:t>.</w:t>
      </w:r>
    </w:p>
    <w:p w14:paraId="177AB267" w14:textId="77777777" w:rsidR="00D25788" w:rsidRPr="004D40A5" w:rsidRDefault="00D25788" w:rsidP="00D25788">
      <w:pPr>
        <w:ind w:right="483"/>
        <w:jc w:val="both"/>
        <w:rPr>
          <w:rFonts w:cs="Arial"/>
        </w:rPr>
      </w:pPr>
    </w:p>
    <w:p w14:paraId="591ACC85" w14:textId="77777777" w:rsidR="00D25788" w:rsidRPr="004D40A5" w:rsidRDefault="00D25788" w:rsidP="00D25788">
      <w:pPr>
        <w:numPr>
          <w:ilvl w:val="0"/>
          <w:numId w:val="22"/>
        </w:numPr>
        <w:tabs>
          <w:tab w:val="clear" w:pos="816"/>
          <w:tab w:val="num" w:pos="720"/>
        </w:tabs>
        <w:ind w:left="720" w:right="483"/>
        <w:jc w:val="both"/>
        <w:rPr>
          <w:rFonts w:cs="Arial"/>
        </w:rPr>
      </w:pPr>
      <w:r w:rsidRPr="004D40A5">
        <w:rPr>
          <w:rFonts w:cs="Arial"/>
        </w:rPr>
        <w:t xml:space="preserve">A Student failing to obtain </w:t>
      </w:r>
      <w:r w:rsidRPr="002A6AA2">
        <w:rPr>
          <w:rFonts w:cs="Arial"/>
        </w:rPr>
        <w:t>the Post Graduate Training in Nursing (SAFE)</w:t>
      </w:r>
      <w:r w:rsidRPr="005419EA">
        <w:rPr>
          <w:rFonts w:cs="Arial"/>
          <w:color w:val="FF0000"/>
        </w:rPr>
        <w:t xml:space="preserve"> </w:t>
      </w:r>
      <w:r>
        <w:rPr>
          <w:rFonts w:cs="Arial"/>
        </w:rPr>
        <w:t>qualification on completion of the programme may,</w:t>
      </w:r>
      <w:r w:rsidRPr="004D40A5">
        <w:rPr>
          <w:rFonts w:cs="Arial"/>
        </w:rPr>
        <w:t xml:space="preserve"> at the discretion of the Sponsoring A</w:t>
      </w:r>
      <w:r>
        <w:rPr>
          <w:rFonts w:cs="Arial"/>
        </w:rPr>
        <w:t>gency</w:t>
      </w:r>
      <w:r w:rsidRPr="004D40A5">
        <w:rPr>
          <w:rFonts w:cs="Arial"/>
        </w:rPr>
        <w:t xml:space="preserve">, be retained on probation to afford him/her one further opportunity </w:t>
      </w:r>
      <w:r>
        <w:rPr>
          <w:rFonts w:cs="Arial"/>
        </w:rPr>
        <w:t>to secure the qualification</w:t>
      </w:r>
      <w:r w:rsidRPr="004D40A5">
        <w:rPr>
          <w:rFonts w:cs="Arial"/>
        </w:rPr>
        <w:t xml:space="preserve"> at repeat examination but in any event no later than the</w:t>
      </w:r>
      <w:r>
        <w:rPr>
          <w:rFonts w:cs="Arial"/>
        </w:rPr>
        <w:t xml:space="preserve"> end of the following academic year.</w:t>
      </w:r>
      <w:r w:rsidRPr="004D40A5">
        <w:rPr>
          <w:rFonts w:cs="Arial"/>
        </w:rPr>
        <w:t xml:space="preserve"> </w:t>
      </w:r>
      <w:r w:rsidRPr="003629F7">
        <w:rPr>
          <w:rFonts w:cs="Arial"/>
        </w:rPr>
        <w:t xml:space="preserve">During this repeat period the student will be remunerated at their existing salary up to a maximum of </w:t>
      </w:r>
      <w:r>
        <w:rPr>
          <w:rFonts w:cs="Arial"/>
        </w:rPr>
        <w:t xml:space="preserve">last point on </w:t>
      </w:r>
      <w:r w:rsidRPr="003629F7">
        <w:rPr>
          <w:rFonts w:cs="Arial"/>
        </w:rPr>
        <w:t>CNM2 grade</w:t>
      </w:r>
      <w:r>
        <w:rPr>
          <w:rFonts w:cs="Arial"/>
        </w:rPr>
        <w:t xml:space="preserve">. </w:t>
      </w:r>
      <w:r w:rsidRPr="004D40A5">
        <w:rPr>
          <w:rFonts w:cs="Arial"/>
        </w:rPr>
        <w:t xml:space="preserve">All expenses incurred as a result of repeat examination will be at the student’s own expense. </w:t>
      </w:r>
      <w:r>
        <w:rPr>
          <w:rFonts w:cs="Arial"/>
        </w:rPr>
        <w:t xml:space="preserve">When a sponsored student is required to repeat elements of the programme, they must remain in the employment of their Sponsored Agency during the repeat period. </w:t>
      </w:r>
      <w:r w:rsidRPr="002C7D66">
        <w:rPr>
          <w:rFonts w:cs="Arial"/>
        </w:rPr>
        <w:t xml:space="preserve"> </w:t>
      </w:r>
      <w:r>
        <w:rPr>
          <w:rFonts w:cs="Arial"/>
        </w:rPr>
        <w:t>In the event of failure to secure the qualification, the appointment as</w:t>
      </w:r>
      <w:r w:rsidRPr="002C7D66">
        <w:rPr>
          <w:rFonts w:cs="Arial"/>
        </w:rPr>
        <w:t xml:space="preserve"> a Clinical Nurse</w:t>
      </w:r>
      <w:r>
        <w:rPr>
          <w:rFonts w:cs="Arial"/>
        </w:rPr>
        <w:t>/Midwife</w:t>
      </w:r>
      <w:r w:rsidRPr="002C7D66">
        <w:rPr>
          <w:rFonts w:cs="Arial"/>
        </w:rPr>
        <w:t xml:space="preserve"> Specialist</w:t>
      </w:r>
      <w:r>
        <w:rPr>
          <w:rFonts w:cs="Arial"/>
        </w:rPr>
        <w:t xml:space="preserve"> [Sexual Assault Forensic Examination] will </w:t>
      </w:r>
      <w:r w:rsidRPr="002C7D66">
        <w:rPr>
          <w:rFonts w:cs="Arial"/>
        </w:rPr>
        <w:t>not</w:t>
      </w:r>
      <w:r w:rsidRPr="004D40A5">
        <w:rPr>
          <w:rFonts w:cs="Arial"/>
        </w:rPr>
        <w:t xml:space="preserve"> be ratified.</w:t>
      </w:r>
    </w:p>
    <w:p w14:paraId="7424DF82" w14:textId="77777777" w:rsidR="00D25788" w:rsidRPr="004D40A5" w:rsidRDefault="00D25788" w:rsidP="00D25788">
      <w:pPr>
        <w:ind w:right="483"/>
        <w:jc w:val="both"/>
        <w:rPr>
          <w:rFonts w:cs="Arial"/>
        </w:rPr>
      </w:pPr>
    </w:p>
    <w:p w14:paraId="459F6C39" w14:textId="77777777" w:rsidR="00D25788" w:rsidRPr="004D40A5" w:rsidRDefault="00D25788" w:rsidP="00D25788">
      <w:pPr>
        <w:numPr>
          <w:ilvl w:val="0"/>
          <w:numId w:val="22"/>
        </w:numPr>
        <w:tabs>
          <w:tab w:val="clear" w:pos="816"/>
          <w:tab w:val="num" w:pos="720"/>
        </w:tabs>
        <w:ind w:left="720" w:right="483"/>
        <w:jc w:val="both"/>
        <w:rPr>
          <w:rFonts w:cs="Arial"/>
        </w:rPr>
      </w:pPr>
      <w:r w:rsidRPr="004D40A5">
        <w:rPr>
          <w:rFonts w:cs="Arial"/>
        </w:rPr>
        <w:t>A Student absenting him/herself, and/or failing to complete the course due to unforeseen or exceptional circumstances, may be facilitated at the discretion of the Sponsoring A</w:t>
      </w:r>
      <w:r>
        <w:rPr>
          <w:rFonts w:cs="Arial"/>
        </w:rPr>
        <w:t>gency</w:t>
      </w:r>
      <w:r w:rsidRPr="004D40A5">
        <w:rPr>
          <w:rFonts w:cs="Arial"/>
        </w:rPr>
        <w:t xml:space="preserve"> and RCSI  to complete the course and examinations in such manner as specified by RCSI.</w:t>
      </w:r>
    </w:p>
    <w:p w14:paraId="10079310" w14:textId="77777777" w:rsidR="00D25788" w:rsidRPr="004D40A5" w:rsidRDefault="00D25788" w:rsidP="00D25788">
      <w:pPr>
        <w:ind w:right="483"/>
        <w:jc w:val="both"/>
        <w:rPr>
          <w:rFonts w:cs="Arial"/>
        </w:rPr>
      </w:pPr>
    </w:p>
    <w:p w14:paraId="0DA183D0" w14:textId="2ECA46FC" w:rsidR="00D25788" w:rsidRPr="004D40A5" w:rsidRDefault="00D25788" w:rsidP="00D25788">
      <w:pPr>
        <w:numPr>
          <w:ilvl w:val="0"/>
          <w:numId w:val="22"/>
        </w:numPr>
        <w:tabs>
          <w:tab w:val="clear" w:pos="816"/>
          <w:tab w:val="num" w:pos="720"/>
        </w:tabs>
        <w:ind w:left="720" w:right="483"/>
        <w:jc w:val="both"/>
        <w:rPr>
          <w:rFonts w:cs="Arial"/>
        </w:rPr>
      </w:pPr>
      <w:r w:rsidRPr="004D40A5">
        <w:rPr>
          <w:rFonts w:cs="Arial"/>
        </w:rPr>
        <w:t>The student will be obliged to undertake their clinical placements as specif</w:t>
      </w:r>
      <w:r w:rsidR="00E804C6">
        <w:rPr>
          <w:rFonts w:cs="Arial"/>
        </w:rPr>
        <w:t xml:space="preserve">ied by the course requirements and the course project manager. </w:t>
      </w:r>
      <w:r w:rsidRPr="004D40A5">
        <w:rPr>
          <w:rFonts w:cs="Arial"/>
        </w:rPr>
        <w:t>Please note this will include clinical placement</w:t>
      </w:r>
      <w:r>
        <w:rPr>
          <w:rFonts w:cs="Arial"/>
        </w:rPr>
        <w:t xml:space="preserve">s in the Rotunda Hospital, Dublin. </w:t>
      </w:r>
      <w:r w:rsidRPr="004D40A5">
        <w:rPr>
          <w:rFonts w:cs="Arial"/>
        </w:rPr>
        <w:t xml:space="preserve"> </w:t>
      </w:r>
    </w:p>
    <w:p w14:paraId="2D7C59D7" w14:textId="77777777" w:rsidR="00791A38" w:rsidRPr="00791A38" w:rsidRDefault="00791A38" w:rsidP="00791A38">
      <w:pPr>
        <w:ind w:left="360" w:right="483"/>
        <w:jc w:val="both"/>
        <w:outlineLvl w:val="0"/>
        <w:rPr>
          <w:rFonts w:cs="Arial"/>
        </w:rPr>
      </w:pPr>
    </w:p>
    <w:p w14:paraId="168F4694" w14:textId="77777777" w:rsidR="00791A38" w:rsidRPr="00791A38" w:rsidRDefault="00791A38" w:rsidP="00791A38">
      <w:pPr>
        <w:ind w:left="-284" w:right="483"/>
        <w:jc w:val="both"/>
        <w:outlineLvl w:val="0"/>
        <w:rPr>
          <w:rFonts w:cs="Arial"/>
        </w:rPr>
      </w:pPr>
      <w:r w:rsidRPr="00791A38">
        <w:rPr>
          <w:rFonts w:cs="Arial"/>
        </w:rPr>
        <w:t>3.</w:t>
      </w:r>
      <w:r w:rsidRPr="00791A38">
        <w:rPr>
          <w:rFonts w:cs="Arial"/>
        </w:rPr>
        <w:tab/>
      </w:r>
      <w:r w:rsidRPr="00791A38">
        <w:rPr>
          <w:rFonts w:cs="Arial"/>
          <w:b/>
          <w:u w:val="single"/>
        </w:rPr>
        <w:t>HSE EMPLOYMENT CONDITIONS</w:t>
      </w:r>
    </w:p>
    <w:p w14:paraId="11935B75" w14:textId="77777777" w:rsidR="00791A38" w:rsidRPr="00791A38" w:rsidRDefault="00791A38" w:rsidP="00791A38">
      <w:pPr>
        <w:ind w:left="720" w:right="483"/>
        <w:jc w:val="both"/>
        <w:rPr>
          <w:rFonts w:cs="Arial"/>
        </w:rPr>
      </w:pPr>
    </w:p>
    <w:p w14:paraId="5D285A1D" w14:textId="77777777" w:rsidR="003544EB" w:rsidRPr="004D40A5" w:rsidRDefault="003544EB" w:rsidP="003544EB">
      <w:pPr>
        <w:numPr>
          <w:ilvl w:val="0"/>
          <w:numId w:val="23"/>
        </w:numPr>
        <w:ind w:right="483"/>
        <w:rPr>
          <w:rFonts w:cs="Arial"/>
        </w:rPr>
      </w:pPr>
      <w:r w:rsidRPr="002A6AA2">
        <w:rPr>
          <w:rFonts w:cs="Arial"/>
        </w:rPr>
        <w:t xml:space="preserve">Any offer of sponsorship to the Post Graduate Training in Nursing [Sexual Assault Forensic Examination] is </w:t>
      </w:r>
      <w:r w:rsidRPr="004D40A5">
        <w:rPr>
          <w:rFonts w:cs="Arial"/>
        </w:rPr>
        <w:t>subject to Garda Vetting, Occupational Health Assessment, satisfactory references</w:t>
      </w:r>
      <w:r>
        <w:rPr>
          <w:rFonts w:cs="Arial"/>
        </w:rPr>
        <w:t>, verification of nursing/midwifery service</w:t>
      </w:r>
      <w:r w:rsidRPr="004D40A5">
        <w:rPr>
          <w:rFonts w:cs="Arial"/>
        </w:rPr>
        <w:t xml:space="preserve"> and validation of registration by </w:t>
      </w:r>
      <w:r>
        <w:rPr>
          <w:rFonts w:cs="Arial"/>
          <w:lang w:val="en-US"/>
        </w:rPr>
        <w:t>NMBI.</w:t>
      </w:r>
    </w:p>
    <w:p w14:paraId="7015F6BB" w14:textId="77777777" w:rsidR="00791A38" w:rsidRPr="00791A38" w:rsidRDefault="00791A38" w:rsidP="00BC1B89">
      <w:pPr>
        <w:tabs>
          <w:tab w:val="num" w:pos="993"/>
        </w:tabs>
        <w:ind w:left="284" w:right="483"/>
        <w:jc w:val="both"/>
        <w:rPr>
          <w:rFonts w:cs="Arial"/>
        </w:rPr>
      </w:pPr>
    </w:p>
    <w:p w14:paraId="15A748DD" w14:textId="77777777" w:rsidR="00791A38" w:rsidRPr="00791A38" w:rsidRDefault="00791A38" w:rsidP="00BC1B89">
      <w:pPr>
        <w:numPr>
          <w:ilvl w:val="0"/>
          <w:numId w:val="23"/>
        </w:numPr>
        <w:tabs>
          <w:tab w:val="num" w:pos="993"/>
        </w:tabs>
        <w:ind w:left="284" w:right="483"/>
        <w:jc w:val="both"/>
        <w:rPr>
          <w:rFonts w:cs="Arial"/>
          <w:u w:val="single"/>
        </w:rPr>
      </w:pPr>
      <w:r w:rsidRPr="00791A38">
        <w:rPr>
          <w:rFonts w:cs="Arial"/>
          <w:u w:val="single"/>
        </w:rPr>
        <w:t>Annual Leave Entitlement:</w:t>
      </w:r>
    </w:p>
    <w:p w14:paraId="4DA31389" w14:textId="77777777" w:rsidR="00791A38" w:rsidRDefault="003544EB" w:rsidP="00BC1B89">
      <w:pPr>
        <w:tabs>
          <w:tab w:val="num" w:pos="993"/>
        </w:tabs>
        <w:ind w:left="284" w:right="483"/>
        <w:jc w:val="both"/>
        <w:rPr>
          <w:rFonts w:cs="Arial"/>
        </w:rPr>
      </w:pPr>
      <w:r w:rsidRPr="003544EB">
        <w:rPr>
          <w:rFonts w:cs="Arial"/>
        </w:rPr>
        <w:t>Students shall retain their annual leave entitlements throughout the period of the programme.  However, annual leave may only be taken outside of academic semesters and in accordance with service need.</w:t>
      </w:r>
    </w:p>
    <w:p w14:paraId="04315307" w14:textId="77777777" w:rsidR="003544EB" w:rsidRPr="00791A38" w:rsidRDefault="003544EB" w:rsidP="00BC1B89">
      <w:pPr>
        <w:tabs>
          <w:tab w:val="num" w:pos="993"/>
        </w:tabs>
        <w:ind w:left="284" w:right="483"/>
        <w:jc w:val="both"/>
        <w:rPr>
          <w:rFonts w:cs="Arial"/>
        </w:rPr>
      </w:pPr>
    </w:p>
    <w:p w14:paraId="734AE85D" w14:textId="77777777" w:rsidR="00791A38" w:rsidRPr="00791A38" w:rsidRDefault="00791A38" w:rsidP="00BC1B89">
      <w:pPr>
        <w:numPr>
          <w:ilvl w:val="0"/>
          <w:numId w:val="23"/>
        </w:numPr>
        <w:tabs>
          <w:tab w:val="num" w:pos="993"/>
        </w:tabs>
        <w:ind w:left="284" w:right="483"/>
        <w:jc w:val="both"/>
        <w:rPr>
          <w:rFonts w:cs="Arial"/>
          <w:u w:val="single"/>
        </w:rPr>
      </w:pPr>
      <w:r w:rsidRPr="00791A38">
        <w:rPr>
          <w:rFonts w:cs="Arial"/>
          <w:u w:val="single"/>
        </w:rPr>
        <w:t>Sick Leave Entitlement:</w:t>
      </w:r>
    </w:p>
    <w:p w14:paraId="1BC13A2A" w14:textId="77777777" w:rsidR="00791A38" w:rsidRPr="00791A38" w:rsidRDefault="00791A38" w:rsidP="00BC1B89">
      <w:pPr>
        <w:ind w:left="284" w:right="483"/>
        <w:jc w:val="both"/>
        <w:rPr>
          <w:rFonts w:cs="Arial"/>
        </w:rPr>
      </w:pPr>
      <w:r w:rsidRPr="00791A38">
        <w:rPr>
          <w:rFonts w:cs="Arial"/>
        </w:rPr>
        <w:t>Sick Leave entitlement will be in line with the HSE Sick Leave Policy and National Attendance Guidelines. Any clinical placement or academic time to be made up resulting from sick leave or any certified/approved absence will be a matter for decision by the College and the Sponsoring A</w:t>
      </w:r>
      <w:r w:rsidR="003544EB">
        <w:rPr>
          <w:rFonts w:cs="Arial"/>
        </w:rPr>
        <w:t>gency</w:t>
      </w:r>
      <w:r w:rsidRPr="00791A38">
        <w:rPr>
          <w:rFonts w:cs="Arial"/>
        </w:rPr>
        <w:t xml:space="preserve">.  </w:t>
      </w:r>
    </w:p>
    <w:p w14:paraId="5EE112D4" w14:textId="77777777" w:rsidR="00791A38" w:rsidRPr="00791A38" w:rsidRDefault="00791A38" w:rsidP="00791A38">
      <w:pPr>
        <w:ind w:left="720" w:right="27"/>
        <w:jc w:val="both"/>
        <w:rPr>
          <w:rFonts w:cs="Arial"/>
        </w:rPr>
      </w:pPr>
      <w:r w:rsidRPr="00791A38">
        <w:rPr>
          <w:rFonts w:cs="Arial"/>
        </w:rPr>
        <w:tab/>
      </w:r>
    </w:p>
    <w:p w14:paraId="7B9C4A58" w14:textId="77777777" w:rsidR="00791A38" w:rsidRPr="00050A8B" w:rsidRDefault="00791A38" w:rsidP="00791A38">
      <w:pPr>
        <w:ind w:right="483"/>
        <w:jc w:val="both"/>
        <w:outlineLvl w:val="0"/>
        <w:rPr>
          <w:rFonts w:cs="Arial"/>
        </w:rPr>
      </w:pPr>
      <w:r w:rsidRPr="00791A38">
        <w:rPr>
          <w:rFonts w:cs="Arial"/>
          <w:b/>
        </w:rPr>
        <w:t xml:space="preserve">Course commencement date is: </w:t>
      </w:r>
      <w:r w:rsidR="003544EB">
        <w:rPr>
          <w:rFonts w:cs="Arial"/>
          <w:b/>
        </w:rPr>
        <w:t>06</w:t>
      </w:r>
      <w:r w:rsidR="003544EB" w:rsidRPr="003544EB">
        <w:rPr>
          <w:rFonts w:cs="Arial"/>
          <w:b/>
          <w:vertAlign w:val="superscript"/>
        </w:rPr>
        <w:t>th</w:t>
      </w:r>
      <w:r w:rsidR="003544EB">
        <w:rPr>
          <w:rFonts w:cs="Arial"/>
          <w:b/>
        </w:rPr>
        <w:t xml:space="preserve"> January 2025</w:t>
      </w:r>
    </w:p>
    <w:p w14:paraId="35DD116C" w14:textId="77777777" w:rsidR="00791A38" w:rsidRPr="00791A38" w:rsidRDefault="00791A38" w:rsidP="00791A38">
      <w:pPr>
        <w:ind w:right="483"/>
        <w:jc w:val="both"/>
        <w:rPr>
          <w:rFonts w:cs="Arial"/>
          <w:b/>
        </w:rPr>
      </w:pPr>
    </w:p>
    <w:p w14:paraId="7CF23505" w14:textId="77777777" w:rsidR="00791A38" w:rsidRPr="00791A38" w:rsidRDefault="00791A38" w:rsidP="00791A38">
      <w:pPr>
        <w:ind w:right="483"/>
        <w:jc w:val="both"/>
        <w:rPr>
          <w:rFonts w:cs="Arial"/>
        </w:rPr>
      </w:pPr>
      <w:r w:rsidRPr="00791A38">
        <w:rPr>
          <w:rFonts w:cs="Arial"/>
        </w:rPr>
        <w:t xml:space="preserve">Please refer to the terms and conditions of HSE employment.  For further information please visit </w:t>
      </w:r>
      <w:hyperlink r:id="rId24" w:history="1">
        <w:r w:rsidRPr="00EE7061">
          <w:rPr>
            <w:rFonts w:cs="Arial"/>
            <w:color w:val="0000FF"/>
            <w:u w:val="single"/>
          </w:rPr>
          <w:t>www.hse.ie</w:t>
        </w:r>
      </w:hyperlink>
    </w:p>
    <w:p w14:paraId="72E90A62" w14:textId="77777777" w:rsidR="00791A38" w:rsidRPr="003544EB" w:rsidRDefault="00791A38" w:rsidP="00791A38">
      <w:pPr>
        <w:keepNext/>
        <w:spacing w:before="240" w:after="60"/>
        <w:outlineLvl w:val="0"/>
        <w:rPr>
          <w:rFonts w:cs="Arial"/>
          <w:b/>
          <w:color w:val="000000"/>
          <w:kern w:val="32"/>
          <w:lang w:eastAsia="en-US"/>
        </w:rPr>
      </w:pPr>
      <w:r w:rsidRPr="003544EB">
        <w:rPr>
          <w:rFonts w:cs="Arial"/>
          <w:b/>
          <w:kern w:val="32"/>
          <w:lang w:eastAsia="en-US"/>
        </w:rPr>
        <w:t xml:space="preserve">I hereby accept my place on the </w:t>
      </w:r>
      <w:r w:rsidRPr="003544EB">
        <w:rPr>
          <w:rFonts w:cs="Arial"/>
          <w:b/>
          <w:bCs/>
          <w:kern w:val="32"/>
          <w:lang w:eastAsia="en-US"/>
        </w:rPr>
        <w:t>HSE 202</w:t>
      </w:r>
      <w:r w:rsidR="003544EB" w:rsidRPr="003544EB">
        <w:rPr>
          <w:rFonts w:cs="Arial"/>
          <w:b/>
          <w:bCs/>
          <w:kern w:val="32"/>
          <w:lang w:eastAsia="en-US"/>
        </w:rPr>
        <w:t>5</w:t>
      </w:r>
      <w:r w:rsidRPr="003544EB">
        <w:rPr>
          <w:rFonts w:cs="Arial"/>
          <w:b/>
          <w:bCs/>
          <w:kern w:val="32"/>
          <w:lang w:eastAsia="en-US"/>
        </w:rPr>
        <w:t xml:space="preserve"> </w:t>
      </w:r>
      <w:r w:rsidR="003544EB" w:rsidRPr="003544EB">
        <w:rPr>
          <w:rFonts w:cs="Arial"/>
          <w:b/>
        </w:rPr>
        <w:t xml:space="preserve">Post Graduate Training in Nursing (Sexual Assault Forensic Examination) Sponsorship </w:t>
      </w:r>
      <w:r w:rsidRPr="003544EB">
        <w:rPr>
          <w:rFonts w:cs="Arial"/>
          <w:b/>
          <w:bCs/>
          <w:kern w:val="32"/>
          <w:lang w:eastAsia="en-US"/>
        </w:rPr>
        <w:t>Programme.</w:t>
      </w:r>
    </w:p>
    <w:p w14:paraId="71403E52" w14:textId="77777777" w:rsidR="00791A38" w:rsidRPr="00791A38" w:rsidRDefault="00791A38" w:rsidP="00791A38">
      <w:pPr>
        <w:tabs>
          <w:tab w:val="left" w:pos="-720"/>
        </w:tabs>
        <w:suppressAutoHyphens/>
        <w:rPr>
          <w:rFonts w:cs="Arial"/>
          <w:b/>
          <w:bCs/>
        </w:rPr>
      </w:pPr>
    </w:p>
    <w:p w14:paraId="48A3BF35" w14:textId="77777777" w:rsidR="00791A38" w:rsidRPr="00791A38" w:rsidRDefault="00791A38" w:rsidP="00791A38">
      <w:pPr>
        <w:tabs>
          <w:tab w:val="left" w:pos="-720"/>
        </w:tabs>
        <w:suppressAutoHyphens/>
        <w:rPr>
          <w:rFonts w:cs="Arial"/>
          <w:spacing w:val="-3"/>
        </w:rPr>
      </w:pPr>
      <w:r w:rsidRPr="00791A38">
        <w:rPr>
          <w:rFonts w:cs="Arial"/>
          <w:b/>
          <w:bCs/>
        </w:rPr>
        <w:t>I have read and understand the Terms and Conditions under which I am accepting the sponsorship place above.</w:t>
      </w:r>
    </w:p>
    <w:p w14:paraId="4CEB31FD" w14:textId="77777777" w:rsidR="00791A38" w:rsidRPr="00791A38" w:rsidRDefault="00791A38" w:rsidP="00791A38">
      <w:pPr>
        <w:ind w:firstLine="720"/>
        <w:rPr>
          <w:rFonts w:cs="Arial"/>
        </w:rPr>
      </w:pPr>
    </w:p>
    <w:p w14:paraId="75E999AA" w14:textId="77777777" w:rsidR="00791A38" w:rsidRPr="00791A38" w:rsidRDefault="00791A38" w:rsidP="00791A38">
      <w:pPr>
        <w:ind w:firstLine="720"/>
        <w:rPr>
          <w:rFonts w:cs="Arial"/>
        </w:rPr>
      </w:pPr>
    </w:p>
    <w:p w14:paraId="1DB8F809" w14:textId="77777777" w:rsidR="00791A38" w:rsidRPr="00791A38" w:rsidRDefault="00791A38" w:rsidP="00791A38">
      <w:pPr>
        <w:ind w:firstLine="720"/>
        <w:rPr>
          <w:rFonts w:cs="Arial"/>
        </w:rPr>
      </w:pPr>
      <w:r w:rsidRPr="00791A38">
        <w:rPr>
          <w:rFonts w:cs="Arial"/>
        </w:rPr>
        <w:t xml:space="preserve">Signed:  ________________________________ </w:t>
      </w:r>
      <w:r w:rsidRPr="00791A38">
        <w:rPr>
          <w:rFonts w:cs="Arial"/>
        </w:rPr>
        <w:tab/>
      </w:r>
      <w:r w:rsidRPr="00791A38">
        <w:rPr>
          <w:rFonts w:cs="Arial"/>
        </w:rPr>
        <w:tab/>
        <w:t xml:space="preserve">Date: ___________________ </w:t>
      </w:r>
    </w:p>
    <w:p w14:paraId="5C102CB0" w14:textId="77777777" w:rsidR="00791A38" w:rsidRPr="00791A38" w:rsidRDefault="00791A38" w:rsidP="00791A38">
      <w:pPr>
        <w:ind w:firstLine="720"/>
        <w:rPr>
          <w:rFonts w:cs="Arial"/>
        </w:rPr>
      </w:pPr>
      <w:r w:rsidRPr="00791A38">
        <w:rPr>
          <w:rFonts w:cs="Arial"/>
        </w:rPr>
        <w:t xml:space="preserve">               (Student)</w:t>
      </w:r>
    </w:p>
    <w:p w14:paraId="738F3759" w14:textId="77777777" w:rsidR="00791A38" w:rsidRPr="00791A38" w:rsidRDefault="00791A38" w:rsidP="00791A38">
      <w:pPr>
        <w:ind w:firstLine="720"/>
        <w:rPr>
          <w:rFonts w:cs="Arial"/>
        </w:rPr>
      </w:pPr>
    </w:p>
    <w:p w14:paraId="584B423F" w14:textId="77777777" w:rsidR="00791A38" w:rsidRPr="00791A38" w:rsidRDefault="00791A38" w:rsidP="00791A38">
      <w:pPr>
        <w:ind w:firstLine="720"/>
        <w:rPr>
          <w:rFonts w:cs="Arial"/>
        </w:rPr>
      </w:pPr>
    </w:p>
    <w:p w14:paraId="5A3960E6" w14:textId="77777777" w:rsidR="00791A38" w:rsidRPr="00791A38" w:rsidRDefault="00791A38" w:rsidP="00791A38">
      <w:pPr>
        <w:ind w:firstLine="720"/>
        <w:outlineLvl w:val="0"/>
        <w:rPr>
          <w:rFonts w:cs="Arial"/>
        </w:rPr>
      </w:pPr>
    </w:p>
    <w:p w14:paraId="6647349D" w14:textId="77777777" w:rsidR="00791A38" w:rsidRPr="00791A38" w:rsidRDefault="00791A38" w:rsidP="00791A38">
      <w:pPr>
        <w:ind w:firstLine="720"/>
        <w:outlineLvl w:val="0"/>
        <w:rPr>
          <w:rFonts w:cs="Arial"/>
        </w:rPr>
      </w:pPr>
    </w:p>
    <w:p w14:paraId="54BA5BCD" w14:textId="77777777" w:rsidR="00791A38" w:rsidRPr="00791A38" w:rsidRDefault="00791A38" w:rsidP="00791A38">
      <w:pPr>
        <w:ind w:firstLine="720"/>
        <w:outlineLvl w:val="0"/>
        <w:rPr>
          <w:rFonts w:cs="Arial"/>
        </w:rPr>
      </w:pPr>
      <w:r w:rsidRPr="00791A38">
        <w:rPr>
          <w:rFonts w:cs="Arial"/>
        </w:rPr>
        <w:t xml:space="preserve">Address: ________________________________________________________________ </w:t>
      </w:r>
    </w:p>
    <w:p w14:paraId="0C60AF7A" w14:textId="77777777" w:rsidR="00791A38" w:rsidRPr="00791A38" w:rsidRDefault="00791A38" w:rsidP="00791A38">
      <w:pPr>
        <w:ind w:firstLine="720"/>
        <w:rPr>
          <w:rFonts w:cs="Arial"/>
        </w:rPr>
      </w:pPr>
    </w:p>
    <w:p w14:paraId="39777206" w14:textId="77777777" w:rsidR="00791A38" w:rsidRPr="00791A38" w:rsidRDefault="00791A38" w:rsidP="00791A38">
      <w:pPr>
        <w:ind w:firstLine="720"/>
        <w:rPr>
          <w:rFonts w:cs="Arial"/>
        </w:rPr>
      </w:pPr>
    </w:p>
    <w:p w14:paraId="365E18A3" w14:textId="77777777" w:rsidR="00791A38" w:rsidRPr="00791A38" w:rsidRDefault="00791A38" w:rsidP="00791A38">
      <w:pPr>
        <w:ind w:firstLine="720"/>
        <w:rPr>
          <w:rFonts w:cs="Arial"/>
        </w:rPr>
      </w:pPr>
    </w:p>
    <w:p w14:paraId="52E3F17E" w14:textId="77777777" w:rsidR="00791A38" w:rsidRPr="00791A38" w:rsidRDefault="00791A38" w:rsidP="00791A38">
      <w:pPr>
        <w:ind w:firstLine="720"/>
        <w:rPr>
          <w:rFonts w:cs="Arial"/>
        </w:rPr>
      </w:pPr>
      <w:r w:rsidRPr="00791A38">
        <w:rPr>
          <w:rFonts w:cs="Arial"/>
        </w:rPr>
        <w:t>Signed:  ________________________________</w:t>
      </w:r>
      <w:r w:rsidRPr="00791A38">
        <w:rPr>
          <w:rFonts w:cs="Arial"/>
        </w:rPr>
        <w:tab/>
      </w:r>
      <w:r w:rsidRPr="00791A38">
        <w:rPr>
          <w:rFonts w:cs="Arial"/>
        </w:rPr>
        <w:tab/>
        <w:t xml:space="preserve">Date: ____________________ </w:t>
      </w:r>
    </w:p>
    <w:p w14:paraId="0DB4452B" w14:textId="77777777" w:rsidR="00791A38" w:rsidRPr="00791A38" w:rsidRDefault="00791A38" w:rsidP="00791A38">
      <w:pPr>
        <w:ind w:firstLine="720"/>
        <w:rPr>
          <w:rFonts w:cs="Arial"/>
        </w:rPr>
      </w:pPr>
      <w:r w:rsidRPr="00791A38">
        <w:rPr>
          <w:rFonts w:cs="Arial"/>
        </w:rPr>
        <w:t xml:space="preserve">               On behalf of Sponsoring </w:t>
      </w:r>
      <w:r w:rsidR="003544EB">
        <w:rPr>
          <w:rFonts w:cs="Arial"/>
        </w:rPr>
        <w:t>Agency</w:t>
      </w:r>
    </w:p>
    <w:p w14:paraId="111DE558" w14:textId="77777777" w:rsidR="00BC1B89" w:rsidRPr="00EE7061" w:rsidRDefault="00BC1B89" w:rsidP="00BC1B89">
      <w:pPr>
        <w:pBdr>
          <w:top w:val="single" w:sz="4" w:space="1" w:color="auto"/>
          <w:left w:val="single" w:sz="4" w:space="16" w:color="auto"/>
          <w:bottom w:val="single" w:sz="4" w:space="1" w:color="auto"/>
          <w:right w:val="single" w:sz="4" w:space="4" w:color="auto"/>
        </w:pBdr>
        <w:rPr>
          <w:rFonts w:cs="Arial"/>
          <w:b/>
        </w:rPr>
      </w:pPr>
      <w:r w:rsidRPr="00EE7061">
        <w:rPr>
          <w:rFonts w:cs="Arial"/>
          <w:b/>
        </w:rPr>
        <w:t>Appendix 3</w:t>
      </w:r>
    </w:p>
    <w:p w14:paraId="42F40EE6" w14:textId="77777777" w:rsidR="00791A38" w:rsidRPr="00EE7061" w:rsidRDefault="00791A38" w:rsidP="00905157">
      <w:pPr>
        <w:rPr>
          <w:rFonts w:cs="Arial"/>
          <w:b/>
        </w:rPr>
      </w:pPr>
    </w:p>
    <w:p w14:paraId="27EC74A8" w14:textId="77777777" w:rsidR="00905157" w:rsidRPr="00EE7061" w:rsidRDefault="00905157" w:rsidP="00905157">
      <w:pPr>
        <w:rPr>
          <w:rFonts w:cs="Arial"/>
          <w:b/>
        </w:rPr>
      </w:pPr>
      <w:r w:rsidRPr="00EE7061">
        <w:rPr>
          <w:rFonts w:cs="Arial"/>
        </w:rPr>
        <w:t>(i)</w:t>
      </w:r>
      <w:r w:rsidRPr="00EE7061">
        <w:rPr>
          <w:rFonts w:cs="Arial"/>
          <w:b/>
        </w:rPr>
        <w:t xml:space="preserve"> </w:t>
      </w:r>
      <w:r w:rsidR="00FC6767" w:rsidRPr="00EE7061">
        <w:rPr>
          <w:rFonts w:cs="Arial"/>
          <w:b/>
        </w:rPr>
        <w:t>Are you an EEA/Swiss or British National?</w:t>
      </w:r>
    </w:p>
    <w:p w14:paraId="35442879" w14:textId="77777777" w:rsidR="00131176" w:rsidRPr="00EE7061" w:rsidRDefault="00131176" w:rsidP="00905157">
      <w:pPr>
        <w:rPr>
          <w:rFonts w:cs="Arial"/>
          <w:b/>
        </w:rPr>
      </w:pPr>
    </w:p>
    <w:p w14:paraId="12D182D3" w14:textId="77777777" w:rsidR="00FC6767" w:rsidRPr="00EE7061" w:rsidRDefault="00FC6767" w:rsidP="00905157">
      <w:pPr>
        <w:rPr>
          <w:rFonts w:cs="Arial"/>
          <w:b/>
        </w:rPr>
      </w:pPr>
      <w:r w:rsidRPr="00EE7061">
        <w:rPr>
          <w:rFonts w:cs="Arial"/>
          <w:b/>
        </w:rPr>
        <w:t>Applicants who are EEA nationals, Swiss nationals or British nationals do not require work permits / visas</w:t>
      </w:r>
    </w:p>
    <w:p w14:paraId="0A949C77" w14:textId="77777777" w:rsidR="00905157" w:rsidRPr="00EE7061" w:rsidRDefault="00905157" w:rsidP="00905157">
      <w:pPr>
        <w:jc w:val="both"/>
        <w:rPr>
          <w:rFonts w:cs="Arial"/>
        </w:rPr>
      </w:pPr>
      <w:r w:rsidRPr="00EE7061">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02434379" w14:textId="77777777" w:rsidR="00905157" w:rsidRPr="00EE7061" w:rsidRDefault="00905157" w:rsidP="00905157">
      <w:pPr>
        <w:rPr>
          <w:rFonts w:cs="Arial"/>
        </w:rPr>
      </w:pPr>
    </w:p>
    <w:p w14:paraId="69801BF2" w14:textId="77777777" w:rsidR="00905157" w:rsidRPr="00EE7061" w:rsidRDefault="00905157" w:rsidP="00905157">
      <w:pPr>
        <w:rPr>
          <w:rFonts w:cs="Arial"/>
          <w:b/>
          <w:u w:val="single"/>
        </w:rPr>
      </w:pPr>
      <w:r w:rsidRPr="00EE7061">
        <w:rPr>
          <w:rFonts w:cs="Arial"/>
          <w:u w:val="single"/>
        </w:rPr>
        <w:t>(ii)</w:t>
      </w:r>
      <w:r w:rsidRPr="00EE7061">
        <w:rPr>
          <w:rFonts w:cs="Arial"/>
          <w:b/>
          <w:u w:val="single"/>
        </w:rPr>
        <w:t xml:space="preserve"> NON-EUROPEAN ECONOMIC AREA APPLICANTS WHO RESIDE WITHIN THE STATE</w:t>
      </w:r>
    </w:p>
    <w:p w14:paraId="72BD0C73" w14:textId="77777777" w:rsidR="00905157" w:rsidRPr="00EE7061" w:rsidRDefault="00905157" w:rsidP="00905157">
      <w:pPr>
        <w:rPr>
          <w:rFonts w:cs="Arial"/>
        </w:rPr>
      </w:pPr>
      <w:r w:rsidRPr="00EE7061">
        <w:rPr>
          <w:rFonts w:cs="Arial"/>
        </w:rPr>
        <w:t>In order that we can process your application it will be necessary for you to submit the following scanned documentation:</w:t>
      </w:r>
    </w:p>
    <w:p w14:paraId="59937A15" w14:textId="77777777" w:rsidR="00905157" w:rsidRPr="00EE7061" w:rsidRDefault="00905157" w:rsidP="00905157">
      <w:pPr>
        <w:rPr>
          <w:rFonts w:cs="Arial"/>
        </w:rPr>
      </w:pPr>
    </w:p>
    <w:p w14:paraId="09BF5D76" w14:textId="77777777" w:rsidR="00905157" w:rsidRPr="00EE7061" w:rsidRDefault="00905157" w:rsidP="00905157">
      <w:pPr>
        <w:rPr>
          <w:rFonts w:cs="Arial"/>
          <w:b/>
        </w:rPr>
      </w:pPr>
      <w:r w:rsidRPr="00EE7061">
        <w:rPr>
          <w:rFonts w:cs="Arial"/>
          <w:b/>
        </w:rPr>
        <w:t>A scanned copy of your passport showing your identification i.e. the first page of your passport showing your photograph and personal details and current immigration stamp showing you have permission to be in this State.</w:t>
      </w:r>
    </w:p>
    <w:p w14:paraId="0D712594" w14:textId="77777777" w:rsidR="00905157" w:rsidRPr="00EE7061" w:rsidRDefault="00905157" w:rsidP="00905157">
      <w:pPr>
        <w:rPr>
          <w:rFonts w:cs="Arial"/>
          <w:b/>
        </w:rPr>
      </w:pPr>
      <w:r w:rsidRPr="00EE7061">
        <w:rPr>
          <w:rFonts w:cs="Arial"/>
          <w:b/>
        </w:rPr>
        <w:t>and</w:t>
      </w:r>
    </w:p>
    <w:p w14:paraId="48BB4A99" w14:textId="77777777" w:rsidR="00905157" w:rsidRPr="00EE7061" w:rsidRDefault="00905157" w:rsidP="00905157">
      <w:pPr>
        <w:rPr>
          <w:rFonts w:cs="Arial"/>
        </w:rPr>
      </w:pPr>
      <w:r w:rsidRPr="00EE7061">
        <w:rPr>
          <w:rFonts w:cs="Arial"/>
        </w:rPr>
        <w:t>A scanned copy of your current Certificate of Registration which is also known as an Irish Residence Permit (IRP) (formerly called a GNIB card) showing Stamp 1G, Stamp 4, Stamp 4EUfam, Stamp 5, Stamp 6.</w:t>
      </w:r>
    </w:p>
    <w:p w14:paraId="5429B363" w14:textId="77777777" w:rsidR="00905157" w:rsidRPr="00EE7061" w:rsidRDefault="00905157" w:rsidP="00905157">
      <w:pPr>
        <w:rPr>
          <w:rFonts w:cs="Arial"/>
          <w:b/>
        </w:rPr>
      </w:pPr>
      <w:r w:rsidRPr="00EE7061">
        <w:rPr>
          <w:rFonts w:cs="Arial"/>
          <w:b/>
        </w:rPr>
        <w:t>or</w:t>
      </w:r>
    </w:p>
    <w:p w14:paraId="5ED3B4B4" w14:textId="77777777" w:rsidR="00905157" w:rsidRPr="00EE7061" w:rsidRDefault="00905157" w:rsidP="00905157">
      <w:pPr>
        <w:rPr>
          <w:rFonts w:cs="Arial"/>
          <w:i/>
        </w:rPr>
      </w:pPr>
      <w:r w:rsidRPr="00EE7061">
        <w:rPr>
          <w:rFonts w:cs="Arial"/>
          <w:i/>
        </w:rPr>
        <w:t xml:space="preserve">* A scanned copy of your current Certificate of Registration which is also known as an Irish Residence Permit (IRP) (formerly called a GNIB card) showing Stamp 1. </w:t>
      </w:r>
    </w:p>
    <w:p w14:paraId="7AC85220" w14:textId="77777777" w:rsidR="00905157" w:rsidRPr="00EE7061" w:rsidRDefault="00905157" w:rsidP="00905157">
      <w:pPr>
        <w:rPr>
          <w:rFonts w:cs="Arial"/>
        </w:rPr>
      </w:pPr>
    </w:p>
    <w:p w14:paraId="720395AD" w14:textId="77777777" w:rsidR="00905157" w:rsidRPr="00EE7061" w:rsidRDefault="00905157" w:rsidP="00905157">
      <w:pPr>
        <w:jc w:val="center"/>
        <w:rPr>
          <w:rFonts w:cs="Arial"/>
          <w:b/>
          <w:u w:val="single"/>
        </w:rPr>
      </w:pPr>
      <w:r w:rsidRPr="00EE7061">
        <w:rPr>
          <w:rFonts w:cs="Arial"/>
          <w:b/>
          <w:u w:val="single"/>
        </w:rPr>
        <w:t>OR</w:t>
      </w:r>
      <w:r w:rsidRPr="00EE7061">
        <w:rPr>
          <w:rFonts w:cs="Arial"/>
          <w:b/>
          <w:u w:val="single"/>
        </w:rPr>
        <w:br/>
      </w:r>
    </w:p>
    <w:p w14:paraId="0E91F806" w14:textId="77777777" w:rsidR="00905157" w:rsidRPr="00EE7061" w:rsidRDefault="00905157" w:rsidP="00905157">
      <w:pPr>
        <w:rPr>
          <w:rFonts w:cs="Arial"/>
          <w:b/>
        </w:rPr>
      </w:pPr>
      <w:r w:rsidRPr="00EE7061">
        <w:rPr>
          <w:rFonts w:cs="Arial"/>
          <w:b/>
        </w:rPr>
        <w:t xml:space="preserve">A scanned copy of your passport showing your identification i.e. the first page of your passport showing your photograph and personal details and current immigration stamp showing you have permission to be in this State </w:t>
      </w:r>
    </w:p>
    <w:p w14:paraId="10E4C07F" w14:textId="77777777" w:rsidR="00905157" w:rsidRPr="00EE7061" w:rsidRDefault="00905157" w:rsidP="00905157">
      <w:pPr>
        <w:rPr>
          <w:rFonts w:cs="Arial"/>
        </w:rPr>
      </w:pPr>
      <w:r w:rsidRPr="00EE7061">
        <w:rPr>
          <w:rFonts w:cs="Arial"/>
        </w:rPr>
        <w:t>and</w:t>
      </w:r>
    </w:p>
    <w:p w14:paraId="32B97219" w14:textId="77777777" w:rsidR="00905157" w:rsidRPr="00EE7061" w:rsidRDefault="00905157" w:rsidP="00905157">
      <w:pPr>
        <w:rPr>
          <w:rFonts w:cs="Arial"/>
        </w:rPr>
      </w:pPr>
      <w:r w:rsidRPr="00EE7061">
        <w:rPr>
          <w:rFonts w:cs="Arial"/>
        </w:rPr>
        <w:t>A scanned copy of your current Certificate of Registration which is also known as an Irish Residence Permit (IRP) (formerly called a GNIB card) showing Stamp 3 and scanned copies of the following (mandatory)</w:t>
      </w:r>
    </w:p>
    <w:p w14:paraId="0F5AF822" w14:textId="77777777" w:rsidR="00905157" w:rsidRPr="00EE7061" w:rsidRDefault="00905157" w:rsidP="00905157">
      <w:pPr>
        <w:rPr>
          <w:rFonts w:cs="Arial"/>
          <w:b/>
        </w:rPr>
      </w:pPr>
      <w:r w:rsidRPr="00EE7061">
        <w:rPr>
          <w:rFonts w:cs="Arial"/>
          <w:b/>
        </w:rPr>
        <w:t>and</w:t>
      </w:r>
    </w:p>
    <w:p w14:paraId="2FEDFC08" w14:textId="77777777" w:rsidR="00905157" w:rsidRPr="00EE7061" w:rsidRDefault="00905157" w:rsidP="00905157">
      <w:pPr>
        <w:rPr>
          <w:rFonts w:cs="Arial"/>
        </w:rPr>
      </w:pPr>
      <w:r w:rsidRPr="00EE7061">
        <w:rPr>
          <w:rFonts w:cs="Arial"/>
        </w:rPr>
        <w:t xml:space="preserve">Marriage/Civil Partnership Certificate </w:t>
      </w:r>
    </w:p>
    <w:p w14:paraId="57EA83EA" w14:textId="77777777" w:rsidR="00905157" w:rsidRPr="00EE7061" w:rsidRDefault="00905157" w:rsidP="00905157">
      <w:pPr>
        <w:rPr>
          <w:rFonts w:cs="Arial"/>
        </w:rPr>
      </w:pPr>
      <w:r w:rsidRPr="00EE7061">
        <w:rPr>
          <w:rFonts w:cs="Arial"/>
        </w:rPr>
        <w:t>And</w:t>
      </w:r>
    </w:p>
    <w:p w14:paraId="5AD38D03" w14:textId="77777777" w:rsidR="00905157" w:rsidRPr="00EE7061" w:rsidRDefault="00905157" w:rsidP="00905157">
      <w:pPr>
        <w:rPr>
          <w:rFonts w:cs="Arial"/>
        </w:rPr>
      </w:pPr>
      <w:r w:rsidRPr="00EE7061">
        <w:rPr>
          <w:rFonts w:cs="Arial"/>
        </w:rPr>
        <w:t xml:space="preserve">Spouse’s passport showing their identification and current immigration stamp </w:t>
      </w:r>
      <w:r w:rsidRPr="00EE7061">
        <w:rPr>
          <w:rFonts w:cs="Arial"/>
          <w:b/>
        </w:rPr>
        <w:t>and</w:t>
      </w:r>
      <w:r w:rsidRPr="00EE7061">
        <w:rPr>
          <w:rFonts w:cs="Arial"/>
        </w:rPr>
        <w:t xml:space="preserve"> a copy of their Critical Skills Employment Permit (CSEP).</w:t>
      </w:r>
    </w:p>
    <w:p w14:paraId="00D5803D" w14:textId="77777777" w:rsidR="00905157" w:rsidRPr="00EE7061" w:rsidRDefault="00905157" w:rsidP="00905157">
      <w:pPr>
        <w:rPr>
          <w:rFonts w:cs="Arial"/>
          <w:b/>
          <w:u w:val="single"/>
        </w:rPr>
      </w:pPr>
      <w:r w:rsidRPr="00EE7061">
        <w:rPr>
          <w:rFonts w:cs="Arial"/>
          <w:b/>
          <w:u w:val="single"/>
        </w:rPr>
        <w:t>or</w:t>
      </w:r>
    </w:p>
    <w:p w14:paraId="19A556F7" w14:textId="77777777" w:rsidR="00905157" w:rsidRPr="00EE7061" w:rsidRDefault="00905157" w:rsidP="00905157">
      <w:pPr>
        <w:rPr>
          <w:rFonts w:cs="Arial"/>
          <w:i/>
          <w:color w:val="000000" w:themeColor="text1"/>
        </w:rPr>
      </w:pPr>
      <w:r w:rsidRPr="00EE7061">
        <w:rPr>
          <w:rFonts w:cs="Arial"/>
          <w:i/>
          <w:color w:val="000000" w:themeColor="text1"/>
        </w:rPr>
        <w:t xml:space="preserve">* Spouse’s passport showing their identification and current immigration stamp </w:t>
      </w:r>
      <w:r w:rsidRPr="00EE7061">
        <w:rPr>
          <w:rFonts w:cs="Arial"/>
          <w:b/>
          <w:i/>
          <w:color w:val="000000" w:themeColor="text1"/>
        </w:rPr>
        <w:t>and</w:t>
      </w:r>
      <w:r w:rsidRPr="00EE7061">
        <w:rPr>
          <w:rFonts w:cs="Arial"/>
          <w:i/>
          <w:color w:val="000000" w:themeColor="text1"/>
        </w:rPr>
        <w:t xml:space="preserve"> their current Irish Residence Permit (IRP) (formerly called a GNIB card) showing Stamp 1, 1G, 4, 5 or 6*.</w:t>
      </w:r>
    </w:p>
    <w:p w14:paraId="7705FB0C" w14:textId="77777777" w:rsidR="00905157" w:rsidRPr="00EE7061" w:rsidRDefault="00905157" w:rsidP="00905157">
      <w:pPr>
        <w:rPr>
          <w:rFonts w:cs="Arial"/>
          <w:b/>
          <w:i/>
          <w:color w:val="000000" w:themeColor="text1"/>
        </w:rPr>
      </w:pPr>
      <w:r w:rsidRPr="00EE7061">
        <w:rPr>
          <w:rFonts w:cs="Arial"/>
          <w:b/>
          <w:i/>
          <w:color w:val="000000" w:themeColor="text1"/>
        </w:rPr>
        <w:t>or</w:t>
      </w:r>
    </w:p>
    <w:p w14:paraId="3B7D0557" w14:textId="77777777" w:rsidR="00905157" w:rsidRPr="00EE7061" w:rsidRDefault="00905157" w:rsidP="00905157">
      <w:pPr>
        <w:rPr>
          <w:rFonts w:cs="Arial"/>
          <w:i/>
        </w:rPr>
      </w:pPr>
      <w:r w:rsidRPr="00EE7061">
        <w:rPr>
          <w:rFonts w:cs="Arial"/>
          <w:i/>
          <w:color w:val="000000" w:themeColor="text1"/>
        </w:rPr>
        <w:t xml:space="preserve">* If your spouse holds a Stamp 2 for the purposes of </w:t>
      </w:r>
      <w:r w:rsidRPr="00EE7061">
        <w:rPr>
          <w:rFonts w:cs="Arial"/>
          <w:b/>
          <w:i/>
          <w:color w:val="000000" w:themeColor="text1"/>
        </w:rPr>
        <w:t>PhD study</w:t>
      </w:r>
      <w:r w:rsidRPr="00EE7061">
        <w:rPr>
          <w:rFonts w:cs="Arial"/>
          <w:i/>
          <w:color w:val="000000" w:themeColor="text1"/>
        </w:rPr>
        <w:t xml:space="preserve">, please include a copy of their passport showing their identification and current immigration stamp </w:t>
      </w:r>
      <w:r w:rsidRPr="00EE7061">
        <w:rPr>
          <w:rFonts w:cs="Arial"/>
          <w:b/>
          <w:i/>
          <w:color w:val="000000" w:themeColor="text1"/>
        </w:rPr>
        <w:t>and</w:t>
      </w:r>
      <w:r w:rsidRPr="00EE7061">
        <w:rPr>
          <w:rFonts w:cs="Arial"/>
          <w:i/>
          <w:color w:val="000000" w:themeColor="text1"/>
        </w:rPr>
        <w:t xml:space="preserve"> their current Irish Residence Permit (IRP) (formerly called a GNIB card) showing Stamp 2 </w:t>
      </w:r>
      <w:r w:rsidRPr="00EE7061">
        <w:rPr>
          <w:rFonts w:cs="Arial"/>
          <w:b/>
          <w:i/>
          <w:color w:val="000000" w:themeColor="text1"/>
        </w:rPr>
        <w:t>and</w:t>
      </w:r>
      <w:r w:rsidRPr="00EE7061">
        <w:rPr>
          <w:rFonts w:cs="Arial"/>
          <w:i/>
          <w:color w:val="000000" w:themeColor="text1"/>
        </w:rPr>
        <w:t xml:space="preserve"> documentary evidence from the relevant educational institution showing that they are a </w:t>
      </w:r>
      <w:r w:rsidRPr="00EE7061">
        <w:rPr>
          <w:rFonts w:cs="Arial"/>
          <w:b/>
          <w:i/>
        </w:rPr>
        <w:t>PhD</w:t>
      </w:r>
      <w:r w:rsidRPr="00EE7061">
        <w:rPr>
          <w:rFonts w:cs="Arial"/>
          <w:i/>
        </w:rPr>
        <w:t xml:space="preserve"> student </w:t>
      </w:r>
    </w:p>
    <w:p w14:paraId="4642B425" w14:textId="77777777" w:rsidR="00905157" w:rsidRPr="00EE7061" w:rsidRDefault="00905157" w:rsidP="00905157">
      <w:pPr>
        <w:rPr>
          <w:rFonts w:cs="Arial"/>
        </w:rPr>
      </w:pPr>
      <w:r w:rsidRPr="00EE7061">
        <w:rPr>
          <w:rFonts w:cs="Arial"/>
        </w:rPr>
        <w:tab/>
      </w:r>
    </w:p>
    <w:p w14:paraId="0805CB9B" w14:textId="77777777" w:rsidR="00905157" w:rsidRPr="00EE7061" w:rsidRDefault="00905157" w:rsidP="00905157">
      <w:pPr>
        <w:rPr>
          <w:rFonts w:cs="Arial"/>
          <w:b/>
          <w:i/>
        </w:rPr>
      </w:pPr>
      <w:r w:rsidRPr="00EE7061">
        <w:rPr>
          <w:rFonts w:cs="Arial"/>
          <w:i/>
        </w:rPr>
        <w:t xml:space="preserve">* </w:t>
      </w:r>
      <w:r w:rsidR="009A7DCC" w:rsidRPr="00EE7061">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14:paraId="6160BCD1" w14:textId="77777777" w:rsidR="00905157" w:rsidRPr="00EE7061" w:rsidRDefault="00905157" w:rsidP="00905157">
      <w:pPr>
        <w:pStyle w:val="ListParagraph"/>
        <w:ind w:left="360"/>
        <w:rPr>
          <w:rFonts w:ascii="Arial" w:hAnsi="Arial" w:cs="Arial"/>
          <w:b/>
          <w:i/>
          <w:u w:val="single"/>
        </w:rPr>
      </w:pPr>
    </w:p>
    <w:p w14:paraId="57389104" w14:textId="77777777" w:rsidR="00905157" w:rsidRPr="00EE7061" w:rsidRDefault="00905157" w:rsidP="00905157">
      <w:pPr>
        <w:rPr>
          <w:rFonts w:cs="Arial"/>
          <w:b/>
          <w:i/>
          <w:u w:val="single"/>
        </w:rPr>
      </w:pPr>
      <w:r w:rsidRPr="00EE7061">
        <w:rPr>
          <w:rFonts w:cs="Arial"/>
          <w:b/>
          <w:i/>
          <w:u w:val="single"/>
        </w:rPr>
        <w:t>Applications that are not accompanied by the above documents where necessary will be considered incomplete and will not be processed any further.</w:t>
      </w:r>
    </w:p>
    <w:p w14:paraId="3020204B" w14:textId="77777777" w:rsidR="00905157" w:rsidRPr="00EE7061" w:rsidRDefault="00905157" w:rsidP="00905157">
      <w:pPr>
        <w:rPr>
          <w:rFonts w:cs="Arial"/>
          <w:b/>
          <w:i/>
          <w:u w:val="single"/>
        </w:rPr>
      </w:pPr>
    </w:p>
    <w:p w14:paraId="5B83AEEB" w14:textId="77777777" w:rsidR="00905157" w:rsidRPr="00EE7061" w:rsidRDefault="00905157" w:rsidP="00905157">
      <w:pPr>
        <w:rPr>
          <w:rFonts w:cs="Arial"/>
        </w:rPr>
      </w:pPr>
      <w:r w:rsidRPr="00EE7061">
        <w:rPr>
          <w:rFonts w:cs="Arial"/>
        </w:rPr>
        <w:t xml:space="preserve">This means that your application will not be submitted for the ranking exercise and subsequent invitation to interview.  For more details on EEA countries please see visit the Department of Business, Enterprise and Innovation website  </w:t>
      </w:r>
      <w:hyperlink r:id="rId25" w:history="1">
        <w:r w:rsidRPr="00EE7061">
          <w:rPr>
            <w:rStyle w:val="Hyperlink"/>
            <w:rFonts w:cs="Arial"/>
          </w:rPr>
          <w:t>https://dbei.gov.ie/en/</w:t>
        </w:r>
      </w:hyperlink>
      <w:r w:rsidRPr="00EE7061">
        <w:rPr>
          <w:rFonts w:cs="Arial"/>
        </w:rPr>
        <w:t xml:space="preserve"> </w:t>
      </w:r>
    </w:p>
    <w:p w14:paraId="65DA46C2" w14:textId="77777777" w:rsidR="00905157" w:rsidRPr="00EE7061" w:rsidRDefault="00905157" w:rsidP="00905157">
      <w:pPr>
        <w:rPr>
          <w:rFonts w:cs="Arial"/>
        </w:rPr>
      </w:pPr>
    </w:p>
    <w:p w14:paraId="01D97512" w14:textId="77777777" w:rsidR="00905157" w:rsidRPr="00EE7061" w:rsidRDefault="00905157" w:rsidP="00905157">
      <w:pPr>
        <w:rPr>
          <w:rFonts w:cs="Arial"/>
          <w:b/>
        </w:rPr>
      </w:pPr>
      <w:r w:rsidRPr="00EE7061">
        <w:rPr>
          <w:rFonts w:cs="Arial"/>
          <w:b/>
        </w:rPr>
        <w:t xml:space="preserve">Please note: </w:t>
      </w:r>
    </w:p>
    <w:p w14:paraId="0E6CD8EE" w14:textId="77777777" w:rsidR="006158B7" w:rsidRPr="00EE7061" w:rsidRDefault="0013074D" w:rsidP="006158B7">
      <w:pPr>
        <w:rPr>
          <w:rFonts w:cs="Arial"/>
        </w:rPr>
      </w:pPr>
      <w:r w:rsidRPr="00EE7061">
        <w:rPr>
          <w:rFonts w:cs="Arial"/>
        </w:rPr>
        <w:t>The HSE welcomes applications from suitably qualified Non-EEA Nationals that have refugee status.  At the time of application you will need to submit documentary evidence which confirms your refugee status</w:t>
      </w:r>
      <w:r w:rsidR="006158B7" w:rsidRPr="00EE7061">
        <w:rPr>
          <w:rFonts w:cs="Arial"/>
        </w:rPr>
        <w:br w:type="page"/>
      </w:r>
    </w:p>
    <w:p w14:paraId="00CAEE72" w14:textId="77777777" w:rsidR="006158B7" w:rsidRPr="00EE7061" w:rsidRDefault="00C843A8" w:rsidP="006158B7">
      <w:pPr>
        <w:pBdr>
          <w:top w:val="single" w:sz="4" w:space="1" w:color="auto"/>
          <w:left w:val="single" w:sz="4" w:space="16" w:color="auto"/>
          <w:bottom w:val="single" w:sz="4" w:space="1" w:color="auto"/>
          <w:right w:val="single" w:sz="4" w:space="4" w:color="auto"/>
        </w:pBdr>
        <w:rPr>
          <w:rFonts w:cs="Arial"/>
          <w:b/>
        </w:rPr>
      </w:pPr>
      <w:r>
        <w:rPr>
          <w:rFonts w:cs="Arial"/>
          <w:b/>
        </w:rPr>
        <w:t>Appendix 4</w:t>
      </w:r>
    </w:p>
    <w:p w14:paraId="042A3694" w14:textId="77777777" w:rsidR="006158B7" w:rsidRPr="00EE7061" w:rsidRDefault="006158B7" w:rsidP="006158B7">
      <w:pPr>
        <w:rPr>
          <w:rFonts w:cs="Arial"/>
        </w:rPr>
      </w:pPr>
    </w:p>
    <w:p w14:paraId="627C70DB" w14:textId="77777777" w:rsidR="00AA6553" w:rsidRPr="00EE7061" w:rsidRDefault="00AA6553" w:rsidP="0001799B">
      <w:pPr>
        <w:ind w:left="-360"/>
        <w:jc w:val="both"/>
        <w:rPr>
          <w:rFonts w:cs="Arial"/>
        </w:rPr>
      </w:pPr>
      <w:r w:rsidRPr="00EE7061">
        <w:rPr>
          <w:rFonts w:cs="Arial"/>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3D7A6B" w:rsidRPr="00EE7061">
        <w:rPr>
          <w:rFonts w:cs="Arial"/>
        </w:rPr>
        <w:t>the National Recruitment Service</w:t>
      </w:r>
      <w:r w:rsidRPr="00EE7061">
        <w:rPr>
          <w:rFonts w:cs="Arial"/>
        </w:rPr>
        <w:t xml:space="preserve"> for the confirmed successful candidate recommended for any post engaged in relevant work. </w:t>
      </w:r>
    </w:p>
    <w:p w14:paraId="5B026385" w14:textId="77777777" w:rsidR="006158B7" w:rsidRPr="00EE7061" w:rsidRDefault="006158B7" w:rsidP="00625683">
      <w:pPr>
        <w:ind w:left="-360"/>
        <w:jc w:val="both"/>
        <w:rPr>
          <w:rFonts w:cs="Arial"/>
        </w:rPr>
      </w:pPr>
    </w:p>
    <w:p w14:paraId="05B0DDBB" w14:textId="77777777" w:rsidR="00AA6553" w:rsidRPr="00EE7061" w:rsidRDefault="00AA6553" w:rsidP="0001799B">
      <w:pPr>
        <w:ind w:left="-360"/>
        <w:jc w:val="both"/>
        <w:rPr>
          <w:rFonts w:cs="Arial"/>
        </w:rPr>
      </w:pPr>
      <w:r w:rsidRPr="00EE7061">
        <w:rPr>
          <w:rFonts w:cs="Arial"/>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14:paraId="6D36FE70" w14:textId="77777777" w:rsidR="00AA6553" w:rsidRPr="00EE7061" w:rsidRDefault="00AA6553" w:rsidP="00625683">
      <w:pPr>
        <w:ind w:left="-360"/>
        <w:jc w:val="both"/>
        <w:rPr>
          <w:rFonts w:cs="Arial"/>
        </w:rPr>
      </w:pPr>
    </w:p>
    <w:p w14:paraId="71CBEEAB" w14:textId="77777777" w:rsidR="006158B7" w:rsidRPr="00EE7061" w:rsidRDefault="006158B7" w:rsidP="00625683">
      <w:pPr>
        <w:ind w:left="-360"/>
        <w:jc w:val="both"/>
        <w:rPr>
          <w:rFonts w:cs="Arial"/>
          <w:b/>
          <w:lang w:val="en-US"/>
        </w:rPr>
      </w:pPr>
      <w:r w:rsidRPr="00EE7061">
        <w:rPr>
          <w:rFonts w:cs="Arial"/>
        </w:rPr>
        <w:t>Your security clearance must be dated AFTER you left that country and cover the entire period of your residence.  Seeking security clearances from other countries (e.g. UK</w:t>
      </w:r>
      <w:r w:rsidR="00E11F41" w:rsidRPr="00EE7061">
        <w:rPr>
          <w:rFonts w:cs="Arial"/>
        </w:rPr>
        <w:t xml:space="preserve"> excluding Northern Ireland</w:t>
      </w:r>
      <w:r w:rsidRPr="00EE7061">
        <w:rPr>
          <w:rFonts w:cs="Arial"/>
        </w:rPr>
        <w:t xml:space="preserve">, USA etc) are the responsibility of the candidate.  It is a process which can take an amount of time.  Therefore if you are interested in </w:t>
      </w:r>
      <w:r w:rsidR="00625683" w:rsidRPr="00EE7061">
        <w:rPr>
          <w:rFonts w:cs="Arial"/>
        </w:rPr>
        <w:t>pursuing</w:t>
      </w:r>
      <w:r w:rsidRPr="00EE7061">
        <w:rPr>
          <w:rFonts w:cs="Arial"/>
        </w:rPr>
        <w:t xml:space="preserve"> a career within the </w:t>
      </w:r>
      <w:smartTag w:uri="urn:schemas-microsoft-com:office:smarttags" w:element="stockticker">
        <w:r w:rsidRPr="00EE7061">
          <w:rPr>
            <w:rFonts w:cs="Arial"/>
          </w:rPr>
          <w:t>HSE</w:t>
        </w:r>
      </w:smartTag>
      <w:r w:rsidRPr="00EE7061">
        <w:rPr>
          <w:rFonts w:cs="Arial"/>
        </w:rPr>
        <w:t xml:space="preserve"> we would strongly advise that you commence seeking international security clearances now.  </w:t>
      </w:r>
    </w:p>
    <w:p w14:paraId="37900A30" w14:textId="77777777" w:rsidR="006158B7" w:rsidRPr="00EE7061" w:rsidRDefault="006158B7" w:rsidP="00625683">
      <w:pPr>
        <w:ind w:left="-360"/>
        <w:jc w:val="both"/>
        <w:rPr>
          <w:rFonts w:cs="Arial"/>
        </w:rPr>
      </w:pPr>
    </w:p>
    <w:p w14:paraId="2BE394DA" w14:textId="77777777" w:rsidR="006158B7" w:rsidRPr="00EE7061" w:rsidRDefault="006158B7" w:rsidP="00625683">
      <w:pPr>
        <w:ind w:left="-360"/>
        <w:jc w:val="both"/>
        <w:rPr>
          <w:rFonts w:cs="Arial"/>
        </w:rPr>
      </w:pPr>
      <w:r w:rsidRPr="00EE7061">
        <w:rPr>
          <w:rFonts w:cs="Arial"/>
        </w:rPr>
        <w:t>Note: Candidates who studied outside of</w:t>
      </w:r>
      <w:r w:rsidR="00E11F41" w:rsidRPr="00EE7061">
        <w:rPr>
          <w:rFonts w:cs="Arial"/>
        </w:rPr>
        <w:t xml:space="preserve"> the Republic of</w:t>
      </w:r>
      <w:r w:rsidRPr="00EE7061">
        <w:rPr>
          <w:rFonts w:cs="Arial"/>
        </w:rPr>
        <w:t xml:space="preserve"> Ireland </w:t>
      </w:r>
      <w:r w:rsidR="00E11F41" w:rsidRPr="00EE7061">
        <w:rPr>
          <w:rFonts w:cs="Arial"/>
        </w:rPr>
        <w:t xml:space="preserve">or Northern Ireland </w:t>
      </w:r>
      <w:r w:rsidRPr="00EE7061">
        <w:rPr>
          <w:rFonts w:cs="Arial"/>
        </w:rPr>
        <w:t>e.g. in the UK</w:t>
      </w:r>
      <w:r w:rsidR="00E11F41" w:rsidRPr="00EE7061">
        <w:rPr>
          <w:rFonts w:cs="Arial"/>
        </w:rPr>
        <w:t xml:space="preserve"> (excluding Northern Ireland)</w:t>
      </w:r>
      <w:r w:rsidRPr="00EE7061">
        <w:rPr>
          <w:rFonts w:cs="Arial"/>
        </w:rPr>
        <w:t xml:space="preserve">, please pay particular attention to this.  You will require UK disclosure to cover the entire period you were in the UK.  Clearance must be dated </w:t>
      </w:r>
      <w:r w:rsidRPr="00EE7061">
        <w:rPr>
          <w:rFonts w:cs="Arial"/>
          <w:b/>
        </w:rPr>
        <w:t>after</w:t>
      </w:r>
      <w:r w:rsidRPr="00EE7061">
        <w:rPr>
          <w:rFonts w:cs="Arial"/>
        </w:rPr>
        <w:t xml:space="preserve"> you left the UK.  </w:t>
      </w:r>
    </w:p>
    <w:p w14:paraId="54D238A0" w14:textId="77777777" w:rsidR="006158B7" w:rsidRPr="00EE7061" w:rsidRDefault="006158B7" w:rsidP="00625683">
      <w:pPr>
        <w:ind w:left="-360"/>
        <w:jc w:val="both"/>
        <w:rPr>
          <w:rFonts w:cs="Arial"/>
        </w:rPr>
      </w:pPr>
    </w:p>
    <w:p w14:paraId="1FD32C44" w14:textId="77777777" w:rsidR="006158B7" w:rsidRPr="00EE7061" w:rsidRDefault="006158B7" w:rsidP="00625683">
      <w:pPr>
        <w:ind w:left="-360"/>
        <w:jc w:val="both"/>
        <w:rPr>
          <w:rFonts w:cs="Arial"/>
        </w:rPr>
      </w:pPr>
      <w:r w:rsidRPr="00EE7061">
        <w:rPr>
          <w:rFonts w:cs="Arial"/>
        </w:rPr>
        <w:t>The following websites may be of assistance to you in this regard:</w:t>
      </w:r>
    </w:p>
    <w:p w14:paraId="0355F3E4" w14:textId="77777777" w:rsidR="006158B7" w:rsidRPr="00EE7061" w:rsidRDefault="006158B7" w:rsidP="006158B7">
      <w:pPr>
        <w:ind w:left="-360"/>
        <w:jc w:val="both"/>
        <w:rPr>
          <w:rFonts w:cs="Arial"/>
        </w:rPr>
      </w:pPr>
    </w:p>
    <w:p w14:paraId="137A1460" w14:textId="77777777" w:rsidR="006158B7" w:rsidRPr="00EE7061" w:rsidRDefault="006158B7" w:rsidP="006158B7">
      <w:pPr>
        <w:ind w:left="-360"/>
        <w:jc w:val="both"/>
        <w:rPr>
          <w:rFonts w:cs="Arial"/>
          <w:b/>
        </w:rPr>
      </w:pPr>
      <w:r w:rsidRPr="00EE7061">
        <w:rPr>
          <w:rFonts w:cs="Arial"/>
          <w:b/>
        </w:rPr>
        <w:t>United Kingdom</w:t>
      </w:r>
    </w:p>
    <w:p w14:paraId="4D6C503C" w14:textId="77777777" w:rsidR="00AA6553" w:rsidRPr="00EE7061" w:rsidRDefault="00AA6553" w:rsidP="006158B7">
      <w:pPr>
        <w:ind w:left="-360"/>
        <w:jc w:val="both"/>
        <w:rPr>
          <w:rFonts w:cs="Arial"/>
        </w:rPr>
      </w:pPr>
      <w:r w:rsidRPr="00EE7061">
        <w:rPr>
          <w:rFonts w:cs="Arial"/>
        </w:rPr>
        <w:t>https://www.acro.police.uk/police_certificates.aspx</w:t>
      </w:r>
    </w:p>
    <w:p w14:paraId="4F4EF1D3" w14:textId="77777777" w:rsidR="006158B7" w:rsidRPr="00EE7061" w:rsidRDefault="008C69D3" w:rsidP="006158B7">
      <w:pPr>
        <w:ind w:left="-360"/>
        <w:jc w:val="both"/>
        <w:rPr>
          <w:rFonts w:cs="Arial"/>
        </w:rPr>
      </w:pPr>
      <w:hyperlink r:id="rId26" w:history="1">
        <w:r w:rsidR="006158B7" w:rsidRPr="00EE7061">
          <w:rPr>
            <w:rStyle w:val="Hyperlink"/>
            <w:rFonts w:cs="Arial"/>
          </w:rPr>
          <w:t>http://www.police.uk/forces/</w:t>
        </w:r>
      </w:hyperlink>
      <w:r w:rsidR="006158B7" w:rsidRPr="00EE7061">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2A0184D" w14:textId="77777777" w:rsidR="006158B7" w:rsidRPr="00EE7061" w:rsidRDefault="008C69D3" w:rsidP="006158B7">
      <w:pPr>
        <w:ind w:left="-360"/>
        <w:jc w:val="both"/>
        <w:rPr>
          <w:rFonts w:cs="Arial"/>
        </w:rPr>
      </w:pPr>
      <w:hyperlink r:id="rId27" w:history="1">
        <w:r w:rsidR="006158B7" w:rsidRPr="00EE7061">
          <w:rPr>
            <w:rStyle w:val="Hyperlink"/>
            <w:rFonts w:cs="Arial"/>
          </w:rPr>
          <w:t>https://www.gov.uk/browse/working/finding-job</w:t>
        </w:r>
      </w:hyperlink>
      <w:r w:rsidR="006158B7" w:rsidRPr="00EE7061">
        <w:rPr>
          <w:rFonts w:cs="Arial"/>
        </w:rPr>
        <w:t xml:space="preserve"> (This website will provide you with a list of registered agencies to contact in the UK who may process your request for UK clearance with the Criminal Records Bureau).</w:t>
      </w:r>
    </w:p>
    <w:p w14:paraId="72D103FB" w14:textId="77777777" w:rsidR="006158B7" w:rsidRPr="00EE7061" w:rsidRDefault="006158B7" w:rsidP="006158B7">
      <w:pPr>
        <w:ind w:left="-360"/>
        <w:jc w:val="both"/>
        <w:rPr>
          <w:rFonts w:cs="Arial"/>
          <w:b/>
        </w:rPr>
      </w:pPr>
    </w:p>
    <w:p w14:paraId="5792B55C" w14:textId="77777777" w:rsidR="006158B7" w:rsidRPr="00EE7061" w:rsidRDefault="006158B7" w:rsidP="006158B7">
      <w:pPr>
        <w:ind w:left="-360"/>
        <w:jc w:val="both"/>
        <w:rPr>
          <w:rFonts w:cs="Arial"/>
          <w:b/>
        </w:rPr>
      </w:pPr>
      <w:r w:rsidRPr="00EE7061">
        <w:rPr>
          <w:rFonts w:cs="Arial"/>
          <w:b/>
        </w:rPr>
        <w:t>Australia</w:t>
      </w:r>
    </w:p>
    <w:p w14:paraId="324469F5" w14:textId="77777777" w:rsidR="006158B7" w:rsidRPr="00EE7061" w:rsidRDefault="008C69D3" w:rsidP="006158B7">
      <w:pPr>
        <w:ind w:left="-360"/>
        <w:jc w:val="both"/>
        <w:rPr>
          <w:rFonts w:cs="Arial"/>
        </w:rPr>
      </w:pPr>
      <w:hyperlink r:id="rId28" w:history="1">
        <w:r w:rsidR="006158B7" w:rsidRPr="00EE7061">
          <w:rPr>
            <w:rStyle w:val="Hyperlink"/>
            <w:rFonts w:cs="Arial"/>
          </w:rPr>
          <w:t>www.afp.gov.au</w:t>
        </w:r>
      </w:hyperlink>
      <w:r w:rsidR="006158B7" w:rsidRPr="00EE7061">
        <w:rPr>
          <w:rFonts w:cs="Arial"/>
        </w:rPr>
        <w:t xml:space="preserve"> This website will provide you with information on obtaining a national police clearance certificate for Australia</w:t>
      </w:r>
    </w:p>
    <w:p w14:paraId="05A1A630" w14:textId="77777777" w:rsidR="006158B7" w:rsidRPr="00EE7061" w:rsidRDefault="006158B7" w:rsidP="006158B7">
      <w:pPr>
        <w:ind w:left="-360"/>
        <w:jc w:val="both"/>
        <w:rPr>
          <w:rFonts w:cs="Arial"/>
        </w:rPr>
      </w:pPr>
    </w:p>
    <w:p w14:paraId="25712C2C" w14:textId="77777777" w:rsidR="006158B7" w:rsidRPr="00EE7061" w:rsidRDefault="006158B7" w:rsidP="006158B7">
      <w:pPr>
        <w:ind w:left="-360"/>
        <w:jc w:val="both"/>
        <w:rPr>
          <w:rFonts w:cs="Arial"/>
          <w:b/>
        </w:rPr>
      </w:pPr>
      <w:r w:rsidRPr="00EE7061">
        <w:rPr>
          <w:rFonts w:cs="Arial"/>
          <w:b/>
        </w:rPr>
        <w:t>New Zealand</w:t>
      </w:r>
    </w:p>
    <w:p w14:paraId="01B85853" w14:textId="77777777" w:rsidR="006158B7" w:rsidRPr="00EE7061" w:rsidRDefault="008C69D3" w:rsidP="006158B7">
      <w:pPr>
        <w:ind w:left="-360"/>
        <w:jc w:val="both"/>
        <w:rPr>
          <w:rFonts w:cs="Arial"/>
        </w:rPr>
      </w:pPr>
      <w:hyperlink r:id="rId29" w:history="1">
        <w:r w:rsidR="0010314C" w:rsidRPr="00EE7061">
          <w:rPr>
            <w:rStyle w:val="Hyperlink"/>
            <w:rFonts w:cs="Arial"/>
          </w:rPr>
          <w:t>www.police.govt.nz</w:t>
        </w:r>
      </w:hyperlink>
      <w:r w:rsidR="0010314C" w:rsidRPr="00EE7061">
        <w:rPr>
          <w:rFonts w:cs="Arial"/>
        </w:rPr>
        <w:t xml:space="preserve"> </w:t>
      </w:r>
      <w:r w:rsidR="006158B7" w:rsidRPr="00EE7061">
        <w:rPr>
          <w:rFonts w:cs="Arial"/>
        </w:rPr>
        <w:t>This website will provide you with information on obtaining police clearance in New Zealand.</w:t>
      </w:r>
    </w:p>
    <w:p w14:paraId="18210E72" w14:textId="77777777" w:rsidR="006158B7" w:rsidRPr="00EE7061" w:rsidRDefault="006158B7" w:rsidP="006158B7">
      <w:pPr>
        <w:ind w:left="-360"/>
        <w:jc w:val="both"/>
        <w:rPr>
          <w:rFonts w:cs="Arial"/>
        </w:rPr>
      </w:pPr>
    </w:p>
    <w:p w14:paraId="4733D7EC" w14:textId="77777777" w:rsidR="006158B7" w:rsidRPr="00EE7061" w:rsidRDefault="006158B7" w:rsidP="006158B7">
      <w:pPr>
        <w:ind w:left="-360"/>
        <w:jc w:val="both"/>
        <w:rPr>
          <w:rFonts w:cs="Arial"/>
          <w:b/>
        </w:rPr>
      </w:pPr>
      <w:r w:rsidRPr="00EE7061">
        <w:rPr>
          <w:rFonts w:cs="Arial"/>
          <w:b/>
        </w:rPr>
        <w:t>United States of America</w:t>
      </w:r>
    </w:p>
    <w:p w14:paraId="2AEF6588" w14:textId="77777777" w:rsidR="006158B7" w:rsidRPr="00EE7061" w:rsidRDefault="006158B7" w:rsidP="006158B7">
      <w:pPr>
        <w:autoSpaceDE w:val="0"/>
        <w:autoSpaceDN w:val="0"/>
        <w:adjustRightInd w:val="0"/>
        <w:spacing w:line="240" w:lineRule="atLeast"/>
        <w:ind w:left="-360"/>
        <w:rPr>
          <w:rFonts w:cs="Arial"/>
          <w:color w:val="000000"/>
        </w:rPr>
      </w:pPr>
      <w:r w:rsidRPr="00EE7061">
        <w:rPr>
          <w:rFonts w:cs="Arial"/>
          <w:color w:val="000000"/>
        </w:rPr>
        <w:t>Please note that</w:t>
      </w:r>
      <w:r w:rsidRPr="00EE7061">
        <w:rPr>
          <w:rFonts w:cs="Arial"/>
          <w:b/>
          <w:bCs/>
          <w:color w:val="000000"/>
        </w:rPr>
        <w:t xml:space="preserve"> </w:t>
      </w:r>
      <w:r w:rsidRPr="00EE7061">
        <w:rPr>
          <w:rFonts w:cs="Arial"/>
          <w:bCs/>
          <w:color w:val="000000"/>
        </w:rPr>
        <w:t>valid Security/Overseas Clearance from the USA</w:t>
      </w:r>
      <w:r w:rsidRPr="00EE7061">
        <w:rPr>
          <w:rFonts w:cs="Arial"/>
          <w:b/>
          <w:bCs/>
          <w:color w:val="000000"/>
        </w:rPr>
        <w:t xml:space="preserve"> </w:t>
      </w:r>
      <w:r w:rsidRPr="00EE7061">
        <w:rPr>
          <w:rFonts w:cs="Arial"/>
          <w:color w:val="000000"/>
        </w:rPr>
        <w:t xml:space="preserve">must be obtained from the </w:t>
      </w:r>
      <w:r w:rsidRPr="00EE7061">
        <w:rPr>
          <w:rFonts w:cs="Arial"/>
          <w:b/>
          <w:bCs/>
          <w:color w:val="000000"/>
        </w:rPr>
        <w:t>FBI</w:t>
      </w:r>
      <w:r w:rsidRPr="00EE7061">
        <w:rPr>
          <w:rFonts w:cs="Arial"/>
          <w:color w:val="000000"/>
        </w:rPr>
        <w:t xml:space="preserve"> </w:t>
      </w:r>
      <w:r w:rsidRPr="00EE7061">
        <w:rPr>
          <w:rFonts w:cs="Arial"/>
          <w:b/>
          <w:bCs/>
          <w:color w:val="000000"/>
        </w:rPr>
        <w:t xml:space="preserve">only, </w:t>
      </w:r>
    </w:p>
    <w:p w14:paraId="3D16E25B" w14:textId="77777777" w:rsidR="00356CA7" w:rsidRPr="00EE7061" w:rsidRDefault="00356CA7" w:rsidP="00356CA7">
      <w:pPr>
        <w:autoSpaceDE w:val="0"/>
        <w:autoSpaceDN w:val="0"/>
        <w:adjustRightInd w:val="0"/>
        <w:spacing w:line="240" w:lineRule="atLeast"/>
        <w:ind w:left="-360"/>
        <w:jc w:val="both"/>
        <w:rPr>
          <w:rFonts w:cs="Arial"/>
          <w:b/>
          <w:bCs/>
          <w:color w:val="000000"/>
        </w:rPr>
      </w:pPr>
      <w:r w:rsidRPr="00EE7061">
        <w:rPr>
          <w:rFonts w:cs="Arial"/>
          <w:b/>
          <w:bCs/>
          <w:color w:val="0000FF"/>
          <w:u w:val="single"/>
        </w:rPr>
        <w:t>https://www.fbi.gov/about-us/cjis/identity-history-summary-checks</w:t>
      </w:r>
    </w:p>
    <w:p w14:paraId="31F68FA1" w14:textId="77777777" w:rsidR="006158B7" w:rsidRPr="00EE7061" w:rsidRDefault="006158B7" w:rsidP="006158B7">
      <w:pPr>
        <w:autoSpaceDE w:val="0"/>
        <w:autoSpaceDN w:val="0"/>
        <w:adjustRightInd w:val="0"/>
        <w:spacing w:line="240" w:lineRule="atLeast"/>
        <w:ind w:left="-360"/>
        <w:rPr>
          <w:rFonts w:cs="Arial"/>
          <w:b/>
          <w:bCs/>
          <w:color w:val="000000"/>
        </w:rPr>
      </w:pPr>
    </w:p>
    <w:p w14:paraId="5AF0F3C5" w14:textId="77777777" w:rsidR="006158B7" w:rsidRPr="00EE7061" w:rsidRDefault="006158B7" w:rsidP="0010314C">
      <w:pPr>
        <w:autoSpaceDE w:val="0"/>
        <w:autoSpaceDN w:val="0"/>
        <w:adjustRightInd w:val="0"/>
        <w:spacing w:line="240" w:lineRule="atLeast"/>
        <w:ind w:left="-360"/>
        <w:rPr>
          <w:rFonts w:cs="Arial"/>
          <w:b/>
        </w:rPr>
      </w:pPr>
      <w:r w:rsidRPr="00EE7061">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8C4B610" w14:textId="77777777" w:rsidR="006158B7" w:rsidRPr="00EE7061" w:rsidRDefault="006158B7" w:rsidP="006158B7">
      <w:pPr>
        <w:ind w:left="-360"/>
        <w:jc w:val="both"/>
        <w:rPr>
          <w:rFonts w:cs="Arial"/>
          <w:b/>
        </w:rPr>
      </w:pPr>
    </w:p>
    <w:p w14:paraId="5D897A6C" w14:textId="77777777" w:rsidR="006158B7" w:rsidRPr="00EE7061" w:rsidRDefault="006158B7" w:rsidP="006158B7">
      <w:pPr>
        <w:ind w:left="-360"/>
        <w:jc w:val="both"/>
        <w:rPr>
          <w:rFonts w:cs="Arial"/>
          <w:b/>
        </w:rPr>
      </w:pPr>
      <w:r w:rsidRPr="00EE7061">
        <w:rPr>
          <w:rFonts w:cs="Arial"/>
          <w:b/>
        </w:rPr>
        <w:t>Other Countries</w:t>
      </w:r>
    </w:p>
    <w:p w14:paraId="7E2A6FAD" w14:textId="77777777" w:rsidR="006158B7" w:rsidRPr="00EE7061" w:rsidRDefault="006158B7" w:rsidP="006158B7">
      <w:pPr>
        <w:ind w:left="-360"/>
        <w:rPr>
          <w:rFonts w:cs="Arial"/>
        </w:rPr>
      </w:pPr>
      <w:r w:rsidRPr="00EE7061">
        <w:rPr>
          <w:rFonts w:cs="Arial"/>
        </w:rPr>
        <w:t xml:space="preserve">For other countries not listed above you may find it helpful to contact the relevant embassies who could provide you with information on seeking Police Clearance.  </w:t>
      </w:r>
    </w:p>
    <w:p w14:paraId="3D0B3603" w14:textId="77777777" w:rsidR="006158B7" w:rsidRPr="00EE7061" w:rsidRDefault="006158B7" w:rsidP="006158B7">
      <w:pPr>
        <w:ind w:left="-360"/>
        <w:rPr>
          <w:rFonts w:cs="Arial"/>
        </w:rPr>
      </w:pPr>
    </w:p>
    <w:p w14:paraId="7223D5CC" w14:textId="77777777" w:rsidR="006158B7" w:rsidRPr="00EE7061" w:rsidRDefault="006158B7" w:rsidP="006158B7">
      <w:pPr>
        <w:ind w:left="-360"/>
        <w:jc w:val="both"/>
        <w:rPr>
          <w:rFonts w:cs="Arial"/>
        </w:rPr>
      </w:pPr>
      <w:r w:rsidRPr="00EE7061">
        <w:rPr>
          <w:rFonts w:cs="Arial"/>
        </w:rPr>
        <w:t>Candidates please do not send us your overseas clearance or any other documentation unless we request it from you.  C</w:t>
      </w:r>
      <w:r w:rsidR="0010314C" w:rsidRPr="00EE7061">
        <w:rPr>
          <w:rFonts w:cs="Arial"/>
        </w:rPr>
        <w:t>andidates who accept a job offer</w:t>
      </w:r>
      <w:r w:rsidRPr="00EE7061">
        <w:rPr>
          <w:rFonts w:cs="Arial"/>
        </w:rPr>
        <w:t xml:space="preserve"> will have </w:t>
      </w:r>
      <w:r w:rsidR="0010314C" w:rsidRPr="00EE7061">
        <w:rPr>
          <w:rFonts w:cs="Arial"/>
        </w:rPr>
        <w:t>specified timeline within which</w:t>
      </w:r>
      <w:r w:rsidRPr="00EE7061">
        <w:rPr>
          <w:rFonts w:cs="Arial"/>
        </w:rPr>
        <w:t xml:space="preserve"> to produce the required documentation; otherwise the job offer will be withdrawn.</w:t>
      </w:r>
      <w:r w:rsidR="0010314C" w:rsidRPr="00EE7061">
        <w:rPr>
          <w:rFonts w:cs="Arial"/>
        </w:rPr>
        <w:t xml:space="preserve">  These timelines are communicated to you at proceed to pre-employment clearances stage – typically this is 5 working days.</w:t>
      </w:r>
    </w:p>
    <w:p w14:paraId="63CDE29A" w14:textId="77777777" w:rsidR="006158B7" w:rsidRPr="00EE7061" w:rsidRDefault="006158B7" w:rsidP="006158B7">
      <w:pPr>
        <w:ind w:left="-360"/>
        <w:jc w:val="both"/>
        <w:rPr>
          <w:rFonts w:cs="Arial"/>
        </w:rPr>
      </w:pPr>
    </w:p>
    <w:p w14:paraId="6C7B1292" w14:textId="77777777" w:rsidR="006158B7" w:rsidRPr="00EE7061" w:rsidRDefault="006158B7" w:rsidP="006158B7">
      <w:pPr>
        <w:ind w:left="-360"/>
        <w:rPr>
          <w:rFonts w:cs="Arial"/>
        </w:rPr>
      </w:pPr>
      <w:r w:rsidRPr="00EE7061">
        <w:rPr>
          <w:rFonts w:cs="Arial"/>
        </w:rPr>
        <w:t xml:space="preserve">When requested, a copy of your overseas Clearance will be retained on file and the original returned to you by post.  </w:t>
      </w:r>
    </w:p>
    <w:p w14:paraId="48846911" w14:textId="77777777" w:rsidR="006158B7" w:rsidRPr="00EE7061" w:rsidRDefault="006158B7" w:rsidP="006158B7">
      <w:pPr>
        <w:ind w:left="-360"/>
        <w:rPr>
          <w:rFonts w:cs="Arial"/>
          <w:b/>
        </w:rPr>
      </w:pPr>
      <w:r w:rsidRPr="00EE7061">
        <w:rPr>
          <w:rFonts w:cs="Arial"/>
          <w:b/>
        </w:rPr>
        <w:t>Note: Any costs incurred in this process will be borne by the candidate.</w:t>
      </w:r>
    </w:p>
    <w:p w14:paraId="1ABF9F19" w14:textId="77777777" w:rsidR="006158B7" w:rsidRPr="00EE7061" w:rsidRDefault="006158B7" w:rsidP="009F650D">
      <w:pPr>
        <w:ind w:left="-360"/>
        <w:rPr>
          <w:rFonts w:cs="Arial"/>
        </w:rPr>
      </w:pPr>
      <w:r w:rsidRPr="00EE7061">
        <w:rPr>
          <w:rFonts w:cs="Arial"/>
        </w:rPr>
        <w:br w:type="page"/>
      </w:r>
    </w:p>
    <w:p w14:paraId="44474777" w14:textId="77777777" w:rsidR="006158B7" w:rsidRPr="00EE7061" w:rsidRDefault="00C843A8"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Pr>
          <w:rFonts w:cs="Arial"/>
          <w:b/>
          <w:bCs/>
          <w:color w:val="000000"/>
        </w:rPr>
        <w:t>Appendix 5</w:t>
      </w:r>
    </w:p>
    <w:p w14:paraId="7D8D81B5" w14:textId="77777777" w:rsidR="006158B7" w:rsidRPr="00EE7061" w:rsidRDefault="006158B7" w:rsidP="006158B7">
      <w:pPr>
        <w:autoSpaceDE w:val="0"/>
        <w:autoSpaceDN w:val="0"/>
        <w:adjustRightInd w:val="0"/>
        <w:spacing w:line="240" w:lineRule="atLeast"/>
        <w:rPr>
          <w:rFonts w:cs="Arial"/>
          <w:bCs/>
          <w:color w:val="000000"/>
        </w:rPr>
      </w:pPr>
    </w:p>
    <w:p w14:paraId="38B60905" w14:textId="77777777" w:rsidR="002D74ED" w:rsidRPr="00EE7061" w:rsidRDefault="002D74ED" w:rsidP="002D74ED">
      <w:pPr>
        <w:rPr>
          <w:rFonts w:cs="Arial"/>
        </w:rPr>
      </w:pPr>
      <w:r w:rsidRPr="00EE7061">
        <w:rPr>
          <w:rFonts w:cs="Arial"/>
          <w:b/>
          <w:bCs/>
        </w:rPr>
        <w:t>Persons in receipt of a pension from specified Superannuation Schemes</w:t>
      </w:r>
      <w:r w:rsidRPr="00EE7061">
        <w:rPr>
          <w:rFonts w:cs="Arial"/>
        </w:rPr>
        <w:t xml:space="preserve"> </w:t>
      </w:r>
      <w:r w:rsidRPr="00EE7061">
        <w:rPr>
          <w:rFonts w:cs="Arial"/>
        </w:rPr>
        <w:br/>
      </w:r>
      <w:r w:rsidRPr="00EE7061">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3A84DFDB" w14:textId="77777777" w:rsidR="002D74ED" w:rsidRPr="00EE7061" w:rsidRDefault="002D74ED" w:rsidP="002D74ED">
      <w:pPr>
        <w:rPr>
          <w:rFonts w:cs="Arial"/>
        </w:rPr>
      </w:pPr>
    </w:p>
    <w:p w14:paraId="168CA2A3" w14:textId="77777777" w:rsidR="002D74ED" w:rsidRPr="00C843A8" w:rsidRDefault="002D74ED" w:rsidP="00C843A8">
      <w:pPr>
        <w:pStyle w:val="ListParagraph"/>
        <w:numPr>
          <w:ilvl w:val="0"/>
          <w:numId w:val="19"/>
        </w:numPr>
        <w:rPr>
          <w:rFonts w:ascii="Arial" w:hAnsi="Arial" w:cs="Arial"/>
        </w:rPr>
      </w:pPr>
      <w:r w:rsidRPr="00C843A8">
        <w:rPr>
          <w:rFonts w:ascii="Arial" w:hAnsi="Arial" w:cs="Arial"/>
        </w:rPr>
        <w:t>Local Government Superannuation Scheme (LGSS)</w:t>
      </w:r>
    </w:p>
    <w:p w14:paraId="2C480508" w14:textId="77777777" w:rsidR="002D74ED" w:rsidRPr="00C843A8" w:rsidRDefault="002D74ED" w:rsidP="00C843A8">
      <w:pPr>
        <w:pStyle w:val="ListParagraph"/>
        <w:numPr>
          <w:ilvl w:val="0"/>
          <w:numId w:val="19"/>
        </w:numPr>
        <w:rPr>
          <w:rFonts w:ascii="Arial" w:hAnsi="Arial" w:cs="Arial"/>
        </w:rPr>
      </w:pPr>
      <w:r w:rsidRPr="00C843A8">
        <w:rPr>
          <w:rFonts w:ascii="Arial" w:hAnsi="Arial" w:cs="Arial"/>
        </w:rPr>
        <w:t>Health Service Executive Employee Superannuation Scheme</w:t>
      </w:r>
    </w:p>
    <w:p w14:paraId="61F5D820" w14:textId="77777777" w:rsidR="002D74ED" w:rsidRPr="00C843A8" w:rsidRDefault="002D74ED" w:rsidP="00C843A8">
      <w:pPr>
        <w:pStyle w:val="ListParagraph"/>
        <w:numPr>
          <w:ilvl w:val="0"/>
          <w:numId w:val="19"/>
        </w:numPr>
        <w:rPr>
          <w:rFonts w:ascii="Arial" w:hAnsi="Arial" w:cs="Arial"/>
        </w:rPr>
      </w:pPr>
      <w:r w:rsidRPr="00C843A8">
        <w:rPr>
          <w:rFonts w:ascii="Arial" w:hAnsi="Arial" w:cs="Arial"/>
        </w:rPr>
        <w:t>Voluntary Hospitals Superannuation Scheme (VHSS Officers/Non Officers)</w:t>
      </w:r>
    </w:p>
    <w:p w14:paraId="2F7123C2" w14:textId="77777777" w:rsidR="002D74ED" w:rsidRPr="00C843A8" w:rsidRDefault="002D74ED" w:rsidP="00C843A8">
      <w:pPr>
        <w:pStyle w:val="ListParagraph"/>
        <w:numPr>
          <w:ilvl w:val="0"/>
          <w:numId w:val="19"/>
        </w:numPr>
        <w:rPr>
          <w:rFonts w:ascii="Arial" w:hAnsi="Arial" w:cs="Arial"/>
        </w:rPr>
      </w:pPr>
      <w:r w:rsidRPr="00C843A8">
        <w:rPr>
          <w:rFonts w:ascii="Arial" w:hAnsi="Arial" w:cs="Arial"/>
        </w:rPr>
        <w:t>Nominated Health Agencies Superannuation Scheme (NHASS)</w:t>
      </w:r>
    </w:p>
    <w:p w14:paraId="2275A50B" w14:textId="77777777" w:rsidR="002D74ED" w:rsidRPr="00C843A8" w:rsidRDefault="00C843A8" w:rsidP="00C843A8">
      <w:pPr>
        <w:pStyle w:val="ListParagraph"/>
        <w:numPr>
          <w:ilvl w:val="0"/>
          <w:numId w:val="19"/>
        </w:numPr>
        <w:rPr>
          <w:rFonts w:ascii="Arial" w:hAnsi="Arial" w:cs="Arial"/>
        </w:rPr>
      </w:pPr>
      <w:r w:rsidRPr="00C843A8">
        <w:rPr>
          <w:rFonts w:ascii="Arial" w:hAnsi="Arial" w:cs="Arial"/>
        </w:rPr>
        <w:t>O</w:t>
      </w:r>
      <w:r w:rsidR="002D74ED" w:rsidRPr="00C843A8">
        <w:rPr>
          <w:rFonts w:ascii="Arial" w:hAnsi="Arial" w:cs="Arial"/>
        </w:rPr>
        <w:t>ther Public Service Superannuation Scheme</w:t>
      </w:r>
    </w:p>
    <w:p w14:paraId="16494920" w14:textId="77777777" w:rsidR="002D74ED" w:rsidRPr="00EE7061" w:rsidRDefault="002D74ED" w:rsidP="002D74ED">
      <w:pPr>
        <w:rPr>
          <w:rFonts w:cs="Arial"/>
        </w:rPr>
      </w:pPr>
    </w:p>
    <w:p w14:paraId="148717F6" w14:textId="77777777" w:rsidR="002D74ED" w:rsidRPr="00C843A8" w:rsidRDefault="002D74ED" w:rsidP="00C843A8">
      <w:pPr>
        <w:rPr>
          <w:rFonts w:cs="Arial"/>
        </w:rPr>
      </w:pPr>
      <w:r w:rsidRPr="00C843A8">
        <w:rPr>
          <w:rFonts w:cs="Arial"/>
        </w:rPr>
        <w:t xml:space="preserve">Among the Voluntary Early Retirement Schemes referred </w:t>
      </w:r>
      <w:r w:rsidR="00C843A8" w:rsidRPr="00C843A8">
        <w:rPr>
          <w:rFonts w:cs="Arial"/>
        </w:rPr>
        <w:t xml:space="preserve">to above are the following: </w:t>
      </w:r>
      <w:r w:rsidR="00C843A8" w:rsidRPr="00C843A8">
        <w:rPr>
          <w:rFonts w:cs="Arial"/>
        </w:rPr>
        <w:br/>
      </w:r>
      <w:r w:rsidR="00C843A8" w:rsidRPr="00C843A8">
        <w:rPr>
          <w:rFonts w:cs="Arial"/>
        </w:rPr>
        <w:br/>
      </w:r>
      <w:r w:rsidRPr="00C843A8">
        <w:rPr>
          <w:rFonts w:cs="Arial"/>
        </w:rPr>
        <w:t>Incentivised Schem</w:t>
      </w:r>
      <w:r w:rsidR="00C843A8" w:rsidRPr="00C843A8">
        <w:rPr>
          <w:rFonts w:cs="Arial"/>
        </w:rPr>
        <w:t xml:space="preserve">e of Early Retirement (ISER) </w:t>
      </w:r>
      <w:r w:rsidR="00C843A8" w:rsidRPr="00C843A8">
        <w:rPr>
          <w:rFonts w:cs="Arial"/>
        </w:rPr>
        <w:br/>
      </w:r>
      <w:r w:rsidRPr="00C843A8">
        <w:rPr>
          <w:rFonts w:cs="Arial"/>
        </w:rPr>
        <w:t>Voluntary Early Retirement Scheme 2010 (VER)</w:t>
      </w:r>
    </w:p>
    <w:p w14:paraId="1DAEE8D9" w14:textId="77777777" w:rsidR="002D74ED" w:rsidRPr="00EE7061" w:rsidRDefault="002D74ED" w:rsidP="002D74ED">
      <w:pPr>
        <w:rPr>
          <w:rFonts w:cs="Arial"/>
        </w:rPr>
      </w:pPr>
      <w:r w:rsidRPr="00EE7061">
        <w:rPr>
          <w:rFonts w:cs="Arial"/>
        </w:rPr>
        <w:br/>
        <w:t xml:space="preserve">Prospective candidates must satisfy themselves as to their eligibility to be employed by the Health Service Executive before applying/competing for posts to be filled through this recruitment campaign. </w:t>
      </w:r>
      <w:r w:rsidRPr="00EE7061">
        <w:rPr>
          <w:rFonts w:cs="Arial"/>
        </w:rPr>
        <w:br/>
      </w:r>
      <w:r w:rsidRPr="00EE7061">
        <w:rPr>
          <w:rFonts w:cs="Arial"/>
        </w:rPr>
        <w:br/>
      </w:r>
      <w:r w:rsidRPr="00EE7061">
        <w:rPr>
          <w:rFonts w:cs="Arial"/>
          <w:b/>
          <w:bCs/>
        </w:rPr>
        <w:t>Abatement of Pension (Section 52 of Public Service Pensions Act 2012)</w:t>
      </w:r>
      <w:r w:rsidRPr="00EE7061">
        <w:rPr>
          <w:rFonts w:cs="Arial"/>
        </w:rPr>
        <w:t xml:space="preserve"> </w:t>
      </w:r>
      <w:r w:rsidRPr="00EE7061">
        <w:rPr>
          <w:rFonts w:cs="Arial"/>
        </w:rPr>
        <w:br/>
      </w:r>
      <w:r w:rsidRPr="00EE7061">
        <w:rPr>
          <w:rFonts w:cs="Arial"/>
        </w:rPr>
        <w:b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EE7061">
        <w:rPr>
          <w:rFonts w:cs="Arial"/>
        </w:rPr>
        <w:t>’</w:t>
      </w:r>
      <w:r w:rsidRPr="00EE7061">
        <w:rPr>
          <w:rFonts w:cs="Arial"/>
        </w:rPr>
        <w:t xml:space="preserve">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14:paraId="5A279450" w14:textId="77777777" w:rsidR="006158B7" w:rsidRPr="00EE7061" w:rsidRDefault="006158B7" w:rsidP="006158B7">
      <w:pPr>
        <w:rPr>
          <w:rFonts w:cs="Arial"/>
        </w:rPr>
      </w:pPr>
    </w:p>
    <w:p w14:paraId="3B71A5D7" w14:textId="77777777" w:rsidR="006158B7" w:rsidRPr="00EE7061" w:rsidRDefault="006158B7" w:rsidP="006158B7">
      <w:pPr>
        <w:autoSpaceDE w:val="0"/>
        <w:autoSpaceDN w:val="0"/>
        <w:adjustRightInd w:val="0"/>
        <w:spacing w:line="240" w:lineRule="atLeast"/>
        <w:rPr>
          <w:rFonts w:cs="Arial"/>
        </w:rPr>
      </w:pPr>
      <w:r w:rsidRPr="00EE7061">
        <w:rPr>
          <w:rFonts w:cs="Arial"/>
        </w:rPr>
        <w:t xml:space="preserve"> </w:t>
      </w:r>
    </w:p>
    <w:p w14:paraId="11F40EB6" w14:textId="77777777" w:rsidR="00BA2267" w:rsidRPr="00EE7061"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EE7061">
        <w:rPr>
          <w:rFonts w:cs="Arial"/>
        </w:rPr>
        <w:br w:type="page"/>
      </w:r>
    </w:p>
    <w:p w14:paraId="5AE51B48" w14:textId="77777777" w:rsidR="00DC73B4" w:rsidRPr="00EE7061" w:rsidRDefault="00C843A8"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14:paraId="225477B8" w14:textId="77777777" w:rsidR="00DC73B4" w:rsidRPr="00EE7061" w:rsidRDefault="00DC73B4" w:rsidP="00DC73B4">
      <w:pPr>
        <w:autoSpaceDE w:val="0"/>
        <w:autoSpaceDN w:val="0"/>
        <w:adjustRightInd w:val="0"/>
        <w:jc w:val="both"/>
        <w:rPr>
          <w:rFonts w:cs="Arial"/>
        </w:rPr>
      </w:pPr>
    </w:p>
    <w:p w14:paraId="1D818A2A" w14:textId="77777777" w:rsidR="00DC73B4" w:rsidRPr="00EE7061" w:rsidRDefault="00DC73B4" w:rsidP="00DC73B4">
      <w:pPr>
        <w:autoSpaceDE w:val="0"/>
        <w:autoSpaceDN w:val="0"/>
        <w:adjustRightInd w:val="0"/>
        <w:spacing w:line="240" w:lineRule="atLeast"/>
        <w:jc w:val="both"/>
        <w:rPr>
          <w:rFonts w:cs="Arial"/>
          <w:b/>
          <w:bCs/>
        </w:rPr>
      </w:pPr>
      <w:r w:rsidRPr="00EE7061">
        <w:rPr>
          <w:rFonts w:cs="Arial"/>
          <w:b/>
          <w:bCs/>
        </w:rPr>
        <w:t>PANEL MANAGEMENT RULES</w:t>
      </w:r>
    </w:p>
    <w:p w14:paraId="0D9E2934" w14:textId="77777777" w:rsidR="00DC73B4" w:rsidRPr="00EE7061" w:rsidRDefault="00DC73B4" w:rsidP="00DC73B4">
      <w:pPr>
        <w:autoSpaceDE w:val="0"/>
        <w:autoSpaceDN w:val="0"/>
        <w:adjustRightInd w:val="0"/>
        <w:spacing w:line="240" w:lineRule="atLeast"/>
        <w:jc w:val="both"/>
        <w:rPr>
          <w:rFonts w:cs="Arial"/>
          <w:b/>
          <w:bCs/>
        </w:rPr>
      </w:pPr>
    </w:p>
    <w:p w14:paraId="079F6F5C" w14:textId="77777777" w:rsidR="00271D3A" w:rsidRPr="00DC0625" w:rsidRDefault="00271D3A" w:rsidP="00271D3A">
      <w:pPr>
        <w:jc w:val="both"/>
        <w:rPr>
          <w:rFonts w:cs="Arial"/>
          <w:color w:val="000000" w:themeColor="text1"/>
        </w:rPr>
      </w:pPr>
      <w:r>
        <w:rPr>
          <w:rFonts w:cs="Arial"/>
          <w:bCs/>
          <w:color w:val="000000" w:themeColor="text1"/>
        </w:rPr>
        <w:t>In this appendix</w:t>
      </w:r>
      <w:r w:rsidRPr="00DC0625">
        <w:rPr>
          <w:rFonts w:cs="Arial"/>
          <w:bCs/>
          <w:color w:val="000000" w:themeColor="text1"/>
        </w:rPr>
        <w:t xml:space="preserve"> we outline how individual posts are notified to candidates who are successful at interview and are placed on the recruitment panel in order of merit. </w:t>
      </w:r>
      <w:r w:rsidRPr="00DC0625">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A7FCA22" w14:textId="77777777" w:rsidR="00271D3A" w:rsidRPr="00DC0625" w:rsidRDefault="00271D3A" w:rsidP="00271D3A">
      <w:pPr>
        <w:jc w:val="both"/>
        <w:rPr>
          <w:rFonts w:cs="Arial"/>
          <w:color w:val="000000" w:themeColor="text1"/>
        </w:rPr>
      </w:pPr>
    </w:p>
    <w:p w14:paraId="637A262F" w14:textId="77777777" w:rsidR="00271D3A" w:rsidRPr="00DC0625" w:rsidRDefault="00271D3A" w:rsidP="00271D3A">
      <w:pPr>
        <w:jc w:val="both"/>
        <w:rPr>
          <w:rFonts w:cs="Arial"/>
          <w:b/>
          <w:color w:val="000000" w:themeColor="text1"/>
        </w:rPr>
      </w:pPr>
      <w:r w:rsidRPr="00DC0625">
        <w:rPr>
          <w:rFonts w:cs="Arial"/>
          <w:b/>
          <w:color w:val="000000" w:themeColor="text1"/>
        </w:rPr>
        <w:t>Frequently used terms:</w:t>
      </w:r>
    </w:p>
    <w:p w14:paraId="6017BCE1" w14:textId="77777777" w:rsidR="00271D3A" w:rsidRPr="00DC0625" w:rsidRDefault="00271D3A" w:rsidP="00271D3A">
      <w:pPr>
        <w:jc w:val="both"/>
        <w:rPr>
          <w:rFonts w:cs="Arial"/>
          <w:bCs/>
          <w:iCs/>
          <w:color w:val="000000" w:themeColor="text1"/>
        </w:rPr>
      </w:pPr>
      <w:r w:rsidRPr="00DC0625">
        <w:rPr>
          <w:rFonts w:cs="Arial"/>
          <w:b/>
          <w:color w:val="000000" w:themeColor="text1"/>
        </w:rPr>
        <w:t xml:space="preserve">Expression of Interest: </w:t>
      </w:r>
      <w:r w:rsidRPr="00DC0625">
        <w:rPr>
          <w:rFonts w:cs="Arial"/>
          <w:bCs/>
          <w:iCs/>
          <w:color w:val="000000" w:themeColor="text1"/>
        </w:rPr>
        <w:t>An expression of interest simply means that you indicate that you would be interested in this job should it be offered to you.</w:t>
      </w:r>
    </w:p>
    <w:p w14:paraId="09B5DB7C" w14:textId="77777777" w:rsidR="00271D3A" w:rsidRPr="00DC0625" w:rsidRDefault="00271D3A" w:rsidP="00271D3A">
      <w:pPr>
        <w:jc w:val="both"/>
        <w:rPr>
          <w:rFonts w:cs="Arial"/>
          <w:b/>
          <w:color w:val="000000" w:themeColor="text1"/>
        </w:rPr>
      </w:pPr>
    </w:p>
    <w:p w14:paraId="20B1CC10" w14:textId="77777777" w:rsidR="00271D3A" w:rsidRPr="00DC0625" w:rsidRDefault="00271D3A" w:rsidP="00271D3A">
      <w:pPr>
        <w:jc w:val="both"/>
        <w:rPr>
          <w:rFonts w:cs="Arial"/>
          <w:color w:val="000000" w:themeColor="text1"/>
        </w:rPr>
      </w:pPr>
      <w:r w:rsidRPr="00DC0625">
        <w:rPr>
          <w:rFonts w:cs="Arial"/>
          <w:b/>
          <w:color w:val="000000" w:themeColor="text1"/>
        </w:rPr>
        <w:t>Recommendation to Proceed</w:t>
      </w:r>
      <w:r w:rsidRPr="00DC0625">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5FEE3523" w14:textId="77777777" w:rsidR="00271D3A" w:rsidRPr="00DC0625" w:rsidRDefault="00271D3A" w:rsidP="00271D3A">
      <w:pPr>
        <w:jc w:val="both"/>
        <w:rPr>
          <w:rFonts w:cs="Arial"/>
          <w:color w:val="000000" w:themeColor="text1"/>
        </w:rPr>
      </w:pPr>
    </w:p>
    <w:p w14:paraId="507969D0" w14:textId="77777777" w:rsidR="00271D3A" w:rsidRPr="00DC0625" w:rsidRDefault="00271D3A" w:rsidP="00271D3A">
      <w:pPr>
        <w:jc w:val="both"/>
        <w:rPr>
          <w:rFonts w:cs="Arial"/>
          <w:color w:val="000000" w:themeColor="text1"/>
        </w:rPr>
      </w:pPr>
      <w:r w:rsidRPr="00DC0625">
        <w:rPr>
          <w:rFonts w:cs="Arial"/>
          <w:b/>
          <w:color w:val="000000" w:themeColor="text1"/>
        </w:rPr>
        <w:t>Order of Merit</w:t>
      </w:r>
      <w:r w:rsidRPr="00DC0625">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5CDD3231" w14:textId="77777777" w:rsidR="00271D3A" w:rsidRPr="00DC0625" w:rsidRDefault="00271D3A" w:rsidP="00271D3A">
      <w:pPr>
        <w:jc w:val="both"/>
        <w:rPr>
          <w:rFonts w:cs="Arial"/>
          <w:color w:val="000000" w:themeColor="text1"/>
        </w:rPr>
      </w:pPr>
    </w:p>
    <w:p w14:paraId="2CDB75A4" w14:textId="77777777" w:rsidR="00271D3A" w:rsidRPr="00DC0625" w:rsidRDefault="00271D3A" w:rsidP="00271D3A">
      <w:pPr>
        <w:jc w:val="both"/>
        <w:rPr>
          <w:rFonts w:cs="Arial"/>
          <w:b/>
          <w:color w:val="000000" w:themeColor="text1"/>
        </w:rPr>
      </w:pPr>
      <w:r w:rsidRPr="00DC0625">
        <w:rPr>
          <w:rFonts w:cs="Arial"/>
          <w:b/>
          <w:color w:val="000000" w:themeColor="text1"/>
        </w:rPr>
        <w:t>Expression of Interest</w:t>
      </w:r>
    </w:p>
    <w:p w14:paraId="7A3CE75F" w14:textId="77777777" w:rsidR="00271D3A" w:rsidRPr="00DC0625" w:rsidRDefault="00271D3A" w:rsidP="00271D3A">
      <w:pPr>
        <w:numPr>
          <w:ilvl w:val="0"/>
          <w:numId w:val="11"/>
        </w:numPr>
        <w:shd w:val="clear" w:color="auto" w:fill="FFFFFF"/>
        <w:jc w:val="both"/>
        <w:rPr>
          <w:rFonts w:cs="Arial"/>
        </w:rPr>
      </w:pPr>
      <w:r w:rsidRPr="00DC0625">
        <w:rPr>
          <w:rFonts w:cs="Arial"/>
          <w:color w:val="000000" w:themeColor="text1"/>
        </w:rPr>
        <w:t xml:space="preserve">An “Expression of Interest” is an invitation offering you the opportunity to express your interest in a post.  It should not be considered a sponsorship offer. This will outline the details of the position in terms of location, tenure, job title, description of the post / service as well as contact details for the Service Manager to discuss the service / department.  We strongly </w:t>
      </w:r>
      <w:r w:rsidRPr="00DC0625">
        <w:rPr>
          <w:rFonts w:cs="Arial"/>
        </w:rPr>
        <w:t xml:space="preserve">recommend that you do so. You will be made aware by an “alert” text to your mobile phone to advise you that an expression of interest has issued. </w:t>
      </w:r>
    </w:p>
    <w:p w14:paraId="0D851CB4"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“Expression of Interest” invitations have a deadline and once the deadline has passed, no further expressions of interest will be accepted. The deadline will be outlined to you in the email</w:t>
      </w:r>
    </w:p>
    <w:p w14:paraId="46AADC2A"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Expression of Interest responses will only be accepted in the format that is outlined in the “Expression of Interest” invitation</w:t>
      </w:r>
    </w:p>
    <w:p w14:paraId="23CD08A2"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HSE National Recruitment Services may issue “Expression of Interest” invitations to more than one candidate on a panel at a time</w:t>
      </w:r>
    </w:p>
    <w:p w14:paraId="0BD0EC5F"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Following “Expression of Interest” responses and deadline, the candidate who expressed  interest in the post </w:t>
      </w:r>
      <w:r w:rsidRPr="00DC0625">
        <w:rPr>
          <w:rFonts w:cs="Arial"/>
          <w:b/>
          <w:bCs/>
        </w:rPr>
        <w:t>and</w:t>
      </w:r>
      <w:r w:rsidRPr="00DC0625">
        <w:rPr>
          <w:rFonts w:cs="Arial"/>
        </w:rPr>
        <w:t> is highest in order of merit will be given a “Recommendation to Proceed invitation” to progress to the next stage of the recruitment process (pre-employment clearances)</w:t>
      </w:r>
    </w:p>
    <w:p w14:paraId="6908B0DB"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If you respond to an “Expression of Interest” invitation with “Interested” and you are not the highest in order of merit on the “Expressed Interest list” your position on the panel will remain unchanged</w:t>
      </w:r>
    </w:p>
    <w:p w14:paraId="0D75B22E"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If you respond to an  “Expression of Interest” invitation with “not Interested” your position on the panel will remain unchanged</w:t>
      </w:r>
    </w:p>
    <w:p w14:paraId="77414269"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If you do not respond to an “Expression of Interest” invitation we will assume that you do not wish to express an interest in the position and your position on the panel will remain unchanged</w:t>
      </w:r>
    </w:p>
    <w:p w14:paraId="1D9D9CB9" w14:textId="77777777" w:rsidR="00271D3A" w:rsidRPr="00DC0625" w:rsidRDefault="00271D3A" w:rsidP="00271D3A">
      <w:pPr>
        <w:numPr>
          <w:ilvl w:val="0"/>
          <w:numId w:val="11"/>
        </w:numPr>
        <w:shd w:val="clear" w:color="auto" w:fill="FFFFFF"/>
        <w:spacing w:before="100" w:beforeAutospacing="1" w:after="100" w:afterAutospacing="1"/>
        <w:jc w:val="both"/>
        <w:rPr>
          <w:rFonts w:cs="Arial"/>
        </w:rPr>
      </w:pPr>
      <w:r w:rsidRPr="00DC0625">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4292324F" w14:textId="77777777" w:rsidR="00271D3A" w:rsidRPr="00DC0625" w:rsidRDefault="00271D3A" w:rsidP="00271D3A">
      <w:pPr>
        <w:jc w:val="both"/>
        <w:rPr>
          <w:rFonts w:cs="Arial"/>
          <w:b/>
        </w:rPr>
      </w:pPr>
      <w:r w:rsidRPr="00DC0625">
        <w:rPr>
          <w:rFonts w:cs="Arial"/>
          <w:b/>
        </w:rPr>
        <w:t>Recommendation to Proceed</w:t>
      </w:r>
    </w:p>
    <w:p w14:paraId="7DA0D703" w14:textId="77777777" w:rsidR="00271D3A" w:rsidRPr="00DC0625" w:rsidRDefault="00271D3A" w:rsidP="00271D3A">
      <w:pPr>
        <w:jc w:val="both"/>
        <w:rPr>
          <w:rFonts w:cs="Arial"/>
        </w:rPr>
      </w:pPr>
    </w:p>
    <w:p w14:paraId="1E6597E3" w14:textId="77777777" w:rsidR="00271D3A" w:rsidRPr="00DC0625" w:rsidRDefault="00271D3A" w:rsidP="00271D3A">
      <w:pPr>
        <w:shd w:val="clear" w:color="auto" w:fill="FFFFFF"/>
        <w:spacing w:after="150"/>
        <w:jc w:val="both"/>
        <w:rPr>
          <w:rFonts w:cs="Arial"/>
        </w:rPr>
      </w:pPr>
      <w:r w:rsidRPr="00DC0625">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3A809471" w14:textId="77777777" w:rsidR="00271D3A" w:rsidRPr="00DC0625" w:rsidRDefault="00271D3A" w:rsidP="00271D3A">
      <w:pPr>
        <w:shd w:val="clear" w:color="auto" w:fill="FFFFFF"/>
        <w:spacing w:after="150"/>
        <w:jc w:val="both"/>
        <w:rPr>
          <w:rFonts w:cs="Arial"/>
        </w:rPr>
      </w:pPr>
      <w:r w:rsidRPr="00DC0625">
        <w:rPr>
          <w:rFonts w:cs="Arial"/>
        </w:rPr>
        <w:t>It is important that you read these advisory notes before you commit to accepting the Recommendation to Proceed invitation” to progress to recruitment clearances as your decision may have an impact on your status on the panel.  </w:t>
      </w:r>
    </w:p>
    <w:p w14:paraId="71CB76A2" w14:textId="77777777" w:rsidR="00271D3A" w:rsidRPr="00DC0625" w:rsidRDefault="00271D3A" w:rsidP="00271D3A">
      <w:pPr>
        <w:shd w:val="clear" w:color="auto" w:fill="FFFFFF"/>
        <w:spacing w:after="150"/>
        <w:jc w:val="both"/>
        <w:rPr>
          <w:rFonts w:cs="Arial"/>
        </w:rPr>
      </w:pPr>
      <w:r w:rsidRPr="00DC0625">
        <w:rPr>
          <w:rFonts w:cs="Arial"/>
        </w:rPr>
        <w:t>If you advise the National Recruitment Service that you wish to proceed to the next stage of the Recruitment Process i.e. pre-employment clearances, the following rules apply:</w:t>
      </w:r>
    </w:p>
    <w:p w14:paraId="25931EE9" w14:textId="77777777" w:rsidR="00271D3A" w:rsidRPr="00DC0625" w:rsidRDefault="00271D3A" w:rsidP="00271D3A">
      <w:pPr>
        <w:numPr>
          <w:ilvl w:val="0"/>
          <w:numId w:val="13"/>
        </w:numPr>
        <w:shd w:val="clear" w:color="auto" w:fill="FFFFFF"/>
        <w:jc w:val="both"/>
        <w:rPr>
          <w:rFonts w:cs="Arial"/>
        </w:rPr>
      </w:pPr>
      <w:r w:rsidRPr="00DC0625">
        <w:rPr>
          <w:rFonts w:cs="Arial"/>
        </w:rPr>
        <w:t>You will no longer be eligible for any further expressions of interest and will be removed from the panel</w:t>
      </w:r>
    </w:p>
    <w:p w14:paraId="1815A671" w14:textId="77777777" w:rsidR="00271D3A" w:rsidRPr="00DC0625" w:rsidRDefault="00271D3A" w:rsidP="00271D3A">
      <w:pPr>
        <w:numPr>
          <w:ilvl w:val="0"/>
          <w:numId w:val="13"/>
        </w:numPr>
        <w:shd w:val="clear" w:color="auto" w:fill="FFFFFF"/>
        <w:jc w:val="both"/>
        <w:rPr>
          <w:rFonts w:cs="Arial"/>
        </w:rPr>
      </w:pPr>
      <w:r w:rsidRPr="00DC0625">
        <w:rPr>
          <w:rFonts w:cs="Arial"/>
        </w:rPr>
        <w:t>and you later decline during the pre-employment clearance stage you will remain removed from the panel</w:t>
      </w:r>
    </w:p>
    <w:p w14:paraId="119EEFB5" w14:textId="77777777" w:rsidR="00271D3A" w:rsidRPr="00DC0625" w:rsidRDefault="00271D3A" w:rsidP="00271D3A">
      <w:pPr>
        <w:shd w:val="clear" w:color="auto" w:fill="FFFFFF"/>
        <w:ind w:left="360"/>
        <w:jc w:val="both"/>
        <w:rPr>
          <w:rFonts w:cs="Arial"/>
        </w:rPr>
      </w:pPr>
    </w:p>
    <w:p w14:paraId="195E9E24" w14:textId="77777777" w:rsidR="00271D3A" w:rsidRPr="00DC0625" w:rsidRDefault="00271D3A" w:rsidP="00271D3A">
      <w:pPr>
        <w:shd w:val="clear" w:color="auto" w:fill="FFFFFF"/>
        <w:jc w:val="both"/>
        <w:rPr>
          <w:rFonts w:cs="Arial"/>
        </w:rPr>
      </w:pPr>
      <w:r w:rsidRPr="00DC0625">
        <w:rPr>
          <w:rFonts w:cs="Arial"/>
          <w:b/>
          <w:bCs/>
        </w:rPr>
        <w:t>Please note the following important information:</w:t>
      </w:r>
    </w:p>
    <w:p w14:paraId="5DE58512" w14:textId="77777777" w:rsidR="00271D3A" w:rsidRPr="00DC0625" w:rsidRDefault="00271D3A" w:rsidP="00271D3A">
      <w:pPr>
        <w:numPr>
          <w:ilvl w:val="0"/>
          <w:numId w:val="14"/>
        </w:numPr>
        <w:shd w:val="clear" w:color="auto" w:fill="FFFFFF"/>
        <w:jc w:val="both"/>
        <w:rPr>
          <w:rFonts w:cs="Arial"/>
        </w:rPr>
      </w:pPr>
      <w:r w:rsidRPr="00DC0625">
        <w:rPr>
          <w:rFonts w:cs="Arial"/>
        </w:rPr>
        <w:t>“Recommendation to Proceed” responses will only be accepted in the format that is outlined in the “Recommendation to Proceed” invitation.</w:t>
      </w:r>
    </w:p>
    <w:p w14:paraId="492EF402" w14:textId="77777777" w:rsidR="00271D3A" w:rsidRPr="00DC0625" w:rsidRDefault="00271D3A" w:rsidP="00271D3A">
      <w:pPr>
        <w:numPr>
          <w:ilvl w:val="0"/>
          <w:numId w:val="14"/>
        </w:numPr>
        <w:shd w:val="clear" w:color="auto" w:fill="FFFFFF"/>
        <w:spacing w:before="100" w:beforeAutospacing="1"/>
        <w:jc w:val="both"/>
        <w:rPr>
          <w:rFonts w:cs="Arial"/>
        </w:rPr>
      </w:pPr>
      <w:r w:rsidRPr="00DC0625">
        <w:rPr>
          <w:rFonts w:cs="Arial"/>
        </w:rPr>
        <w:t xml:space="preserve">“Recommendation to Proceed” invitations have a deadline and once the deadline has passed, no further responses will be accepted. The deadline will be outlined to you in the email.  </w:t>
      </w:r>
    </w:p>
    <w:p w14:paraId="2953BCDB" w14:textId="77777777" w:rsidR="00271D3A" w:rsidRPr="00DC0625" w:rsidRDefault="00271D3A" w:rsidP="00271D3A">
      <w:pPr>
        <w:numPr>
          <w:ilvl w:val="0"/>
          <w:numId w:val="14"/>
        </w:numPr>
        <w:shd w:val="clear" w:color="auto" w:fill="FFFFFF"/>
        <w:spacing w:before="100" w:beforeAutospacing="1" w:after="100" w:afterAutospacing="1"/>
        <w:jc w:val="both"/>
        <w:rPr>
          <w:rFonts w:cs="Arial"/>
        </w:rPr>
      </w:pPr>
      <w:r w:rsidRPr="00DC0625">
        <w:rPr>
          <w:rFonts w:cs="Arial"/>
        </w:rPr>
        <w:t>No contractual obligation is formed by through the “Recommendation to Proceed invitation” therefore we strongly advise that you do not hand in your notice at this time</w:t>
      </w:r>
      <w:r w:rsidRPr="00DC0625">
        <w:rPr>
          <w:rFonts w:cs="Arial"/>
          <w:b/>
          <w:bCs/>
          <w:i/>
          <w:iCs/>
        </w:rPr>
        <w:t>.</w:t>
      </w:r>
    </w:p>
    <w:p w14:paraId="0C80E605" w14:textId="77777777" w:rsidR="00271D3A" w:rsidRPr="00DC0625" w:rsidRDefault="00271D3A" w:rsidP="00271D3A">
      <w:pPr>
        <w:numPr>
          <w:ilvl w:val="0"/>
          <w:numId w:val="14"/>
        </w:numPr>
        <w:shd w:val="clear" w:color="auto" w:fill="FFFFFF"/>
        <w:spacing w:before="100" w:beforeAutospacing="1" w:after="100" w:afterAutospacing="1"/>
        <w:jc w:val="both"/>
        <w:rPr>
          <w:rFonts w:cs="Arial"/>
        </w:rPr>
      </w:pPr>
      <w:r w:rsidRPr="00DC0625">
        <w:rPr>
          <w:rFonts w:cs="Arial"/>
        </w:rPr>
        <w:t>HSE Recruitment posts are subject to budgetary approval, satisfactory references, appropriate registration, security and medical clearances which will be sought as required.</w:t>
      </w:r>
    </w:p>
    <w:p w14:paraId="4804F3BB" w14:textId="77777777" w:rsidR="00271D3A" w:rsidRPr="00DC0625" w:rsidRDefault="00271D3A" w:rsidP="00271D3A">
      <w:pPr>
        <w:numPr>
          <w:ilvl w:val="0"/>
          <w:numId w:val="14"/>
        </w:numPr>
        <w:shd w:val="clear" w:color="auto" w:fill="FFFFFF"/>
        <w:spacing w:before="100" w:beforeAutospacing="1" w:after="100" w:afterAutospacing="1"/>
        <w:jc w:val="both"/>
        <w:rPr>
          <w:rFonts w:cs="Arial"/>
        </w:rPr>
      </w:pPr>
      <w:r w:rsidRPr="00DC0625">
        <w:rPr>
          <w:rFonts w:cs="Arial"/>
        </w:rPr>
        <w:t>The HSE reserves the right to withdraw a recommendation to proceed if not satisfied with all aspects in this regard.</w:t>
      </w:r>
    </w:p>
    <w:p w14:paraId="01072355" w14:textId="77777777" w:rsidR="00271D3A" w:rsidRPr="00DC0625" w:rsidRDefault="00271D3A" w:rsidP="00271D3A">
      <w:pPr>
        <w:numPr>
          <w:ilvl w:val="0"/>
          <w:numId w:val="14"/>
        </w:numPr>
        <w:shd w:val="clear" w:color="auto" w:fill="FFFFFF"/>
        <w:spacing w:before="100" w:beforeAutospacing="1" w:after="100" w:afterAutospacing="1"/>
        <w:jc w:val="both"/>
        <w:rPr>
          <w:rFonts w:cs="Arial"/>
        </w:rPr>
      </w:pPr>
      <w:r w:rsidRPr="00DC0625">
        <w:rPr>
          <w:rFonts w:cs="Arial"/>
        </w:rPr>
        <w:t>The HSE determines the merit, appropriateness and relevance of references.</w:t>
      </w:r>
    </w:p>
    <w:p w14:paraId="09E3118E" w14:textId="77777777" w:rsidR="00271D3A" w:rsidRDefault="00271D3A" w:rsidP="00271D3A">
      <w:pPr>
        <w:numPr>
          <w:ilvl w:val="0"/>
          <w:numId w:val="14"/>
        </w:numPr>
        <w:shd w:val="clear" w:color="auto" w:fill="FFFFFF"/>
        <w:spacing w:before="100" w:beforeAutospacing="1" w:after="100" w:afterAutospacing="1"/>
        <w:jc w:val="both"/>
        <w:rPr>
          <w:rFonts w:cs="Arial"/>
        </w:rPr>
      </w:pPr>
      <w:r w:rsidRPr="00DC0625">
        <w:rPr>
          <w:rFonts w:cs="Arial"/>
        </w:rPr>
        <w:t>A contract of employment is only valid when received in writing and signed by both parties (i.e. candidate and HSE).</w:t>
      </w:r>
    </w:p>
    <w:p w14:paraId="6725255D" w14:textId="77777777" w:rsidR="00271D3A" w:rsidRPr="00DC0625" w:rsidRDefault="00271D3A" w:rsidP="00271D3A">
      <w:pPr>
        <w:numPr>
          <w:ilvl w:val="0"/>
          <w:numId w:val="14"/>
        </w:numPr>
        <w:rPr>
          <w:rFonts w:cs="Arial"/>
          <w:b/>
          <w:bCs/>
          <w:lang w:val="en-GB"/>
        </w:rPr>
      </w:pPr>
      <w:r w:rsidRPr="00DC0625">
        <w:rPr>
          <w:rFonts w:cs="Arial"/>
          <w:b/>
          <w:bCs/>
        </w:rPr>
        <w:t>Please note that the option to defer sponsorship is not available.</w:t>
      </w:r>
    </w:p>
    <w:p w14:paraId="17174FA5" w14:textId="77777777" w:rsidR="00271D3A" w:rsidRPr="00DC0625" w:rsidRDefault="00271D3A" w:rsidP="00271D3A">
      <w:pPr>
        <w:shd w:val="clear" w:color="auto" w:fill="FFFFFF"/>
        <w:spacing w:before="100" w:beforeAutospacing="1" w:after="100" w:afterAutospacing="1"/>
        <w:ind w:left="360"/>
        <w:jc w:val="both"/>
        <w:rPr>
          <w:rFonts w:cs="Arial"/>
        </w:rPr>
      </w:pPr>
    </w:p>
    <w:p w14:paraId="7457297B" w14:textId="77777777" w:rsidR="00271D3A" w:rsidRPr="00050A8B" w:rsidRDefault="00FE0C25" w:rsidP="00050A8B">
      <w:pPr>
        <w:rPr>
          <w:rFonts w:cs="Arial"/>
          <w:b/>
          <w:bCs/>
        </w:rPr>
      </w:pPr>
      <w:r>
        <w:rPr>
          <w:rFonts w:cs="Arial"/>
          <w:b/>
          <w:bCs/>
        </w:rPr>
        <w:br w:type="page"/>
      </w:r>
    </w:p>
    <w:p w14:paraId="4EDF4AE5" w14:textId="77777777" w:rsidR="001F0FD4" w:rsidRPr="00EE7061" w:rsidRDefault="001F0FD4" w:rsidP="001F0FD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 xml:space="preserve">Appendix 7  </w:t>
      </w:r>
    </w:p>
    <w:p w14:paraId="67490CBB" w14:textId="77777777" w:rsidR="00DC73B4" w:rsidRPr="00EE7061" w:rsidRDefault="00DC73B4" w:rsidP="00DC73B4">
      <w:pPr>
        <w:jc w:val="both"/>
        <w:rPr>
          <w:rFonts w:cs="Arial"/>
          <w:b/>
          <w:bCs/>
        </w:rPr>
      </w:pPr>
    </w:p>
    <w:p w14:paraId="787A3E18" w14:textId="77777777" w:rsidR="00FE0C25" w:rsidRDefault="00FE0C25" w:rsidP="001F0FD4">
      <w:pPr>
        <w:jc w:val="center"/>
        <w:rPr>
          <w:rFonts w:cs="Arial"/>
          <w:b/>
          <w:bCs/>
          <w:lang w:val="en-GB" w:eastAsia="en-GB"/>
        </w:rPr>
      </w:pPr>
    </w:p>
    <w:p w14:paraId="04AD0899" w14:textId="77777777" w:rsidR="001F0FD4" w:rsidRPr="00F5474D" w:rsidRDefault="001F0FD4" w:rsidP="001F0FD4">
      <w:pPr>
        <w:jc w:val="center"/>
        <w:rPr>
          <w:rFonts w:cs="Arial"/>
          <w:b/>
          <w:bCs/>
          <w:lang w:val="en-GB" w:eastAsia="en-GB"/>
        </w:rPr>
      </w:pPr>
      <w:r w:rsidRPr="00F5474D">
        <w:rPr>
          <w:rFonts w:cs="Arial"/>
          <w:b/>
          <w:bCs/>
          <w:lang w:val="en-GB" w:eastAsia="en-GB"/>
        </w:rPr>
        <w:t xml:space="preserve">CONTACT DETAILS FOR </w:t>
      </w:r>
      <w:r w:rsidR="003544EB">
        <w:rPr>
          <w:rFonts w:cs="Arial"/>
          <w:b/>
          <w:bCs/>
          <w:lang w:val="en-GB" w:eastAsia="en-GB"/>
        </w:rPr>
        <w:t>SEXUAL ASSAULT TREATMENT UNITS</w:t>
      </w:r>
      <w:r w:rsidR="004C7386">
        <w:rPr>
          <w:rFonts w:cs="Arial"/>
          <w:b/>
          <w:bCs/>
          <w:lang w:val="en-GB" w:eastAsia="en-GB"/>
        </w:rPr>
        <w:t>:</w:t>
      </w:r>
    </w:p>
    <w:p w14:paraId="7D2F7C04" w14:textId="77777777" w:rsidR="001F0FD4" w:rsidRPr="00F5474D" w:rsidRDefault="001F0FD4" w:rsidP="001F0FD4">
      <w:pPr>
        <w:jc w:val="center"/>
        <w:rPr>
          <w:rFonts w:cs="Arial"/>
          <w:b/>
          <w:bCs/>
          <w:lang w:val="en-GB" w:eastAsia="en-GB"/>
        </w:rPr>
      </w:pPr>
    </w:p>
    <w:p w14:paraId="21B5ACA0" w14:textId="77777777" w:rsidR="003544EB" w:rsidRPr="003544EB" w:rsidRDefault="003544EB" w:rsidP="004C7386">
      <w:pPr>
        <w:outlineLvl w:val="2"/>
        <w:rPr>
          <w:rFonts w:cs="Arial"/>
          <w:b/>
          <w:bCs/>
          <w:color w:val="212B32"/>
          <w:spacing w:val="-15"/>
        </w:rPr>
      </w:pPr>
      <w:r w:rsidRPr="003544EB">
        <w:rPr>
          <w:rFonts w:cs="Arial"/>
          <w:b/>
          <w:bCs/>
          <w:color w:val="212B32"/>
          <w:spacing w:val="-15"/>
        </w:rPr>
        <w:t>Cork SATU</w:t>
      </w:r>
    </w:p>
    <w:p w14:paraId="51AC43AD" w14:textId="77777777" w:rsidR="003544EB" w:rsidRPr="003544EB" w:rsidRDefault="003544EB" w:rsidP="004C7386">
      <w:pPr>
        <w:spacing w:line="360" w:lineRule="atLeast"/>
        <w:rPr>
          <w:rFonts w:cs="Arial"/>
          <w:color w:val="212B32"/>
          <w:spacing w:val="-3"/>
        </w:rPr>
      </w:pPr>
      <w:r w:rsidRPr="003544EB">
        <w:rPr>
          <w:rFonts w:cs="Arial"/>
          <w:color w:val="212B32"/>
          <w:spacing w:val="-3"/>
        </w:rPr>
        <w:t>South Infirmary Victoria University Hospital.</w:t>
      </w:r>
    </w:p>
    <w:p w14:paraId="58AD1D9C" w14:textId="77777777"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0" w:history="1">
        <w:r w:rsidRPr="003544EB">
          <w:rPr>
            <w:rFonts w:cs="Arial"/>
            <w:color w:val="0B55B7"/>
            <w:spacing w:val="-3"/>
            <w:u w:val="single"/>
          </w:rPr>
          <w:t>021 492 6297</w:t>
        </w:r>
      </w:hyperlink>
      <w:r w:rsidRPr="003544EB">
        <w:rPr>
          <w:rFonts w:cs="Arial"/>
          <w:color w:val="212B32"/>
          <w:spacing w:val="-3"/>
        </w:rPr>
        <w:t> weekdays from 8am to 4.30pm.</w:t>
      </w:r>
    </w:p>
    <w:p w14:paraId="0455DABE" w14:textId="77777777"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1" w:history="1">
        <w:r w:rsidRPr="003544EB">
          <w:rPr>
            <w:rFonts w:cs="Arial"/>
            <w:color w:val="0B55B7"/>
            <w:spacing w:val="-3"/>
            <w:u w:val="single"/>
          </w:rPr>
          <w:t>021 492 6100</w:t>
        </w:r>
      </w:hyperlink>
      <w:r w:rsidRPr="003544EB">
        <w:rPr>
          <w:rFonts w:cs="Arial"/>
          <w:color w:val="212B32"/>
          <w:spacing w:val="-3"/>
        </w:rPr>
        <w:t> weekends and after 4.30pm, ask for SATU.</w:t>
      </w:r>
    </w:p>
    <w:p w14:paraId="6CB5622B" w14:textId="77777777" w:rsidR="003544EB" w:rsidRDefault="003544EB" w:rsidP="004C7386">
      <w:pPr>
        <w:outlineLvl w:val="2"/>
        <w:rPr>
          <w:rFonts w:cs="Arial"/>
          <w:b/>
          <w:bCs/>
          <w:color w:val="212B32"/>
          <w:spacing w:val="-15"/>
        </w:rPr>
      </w:pPr>
    </w:p>
    <w:p w14:paraId="0583FFD7" w14:textId="77777777" w:rsidR="003544EB" w:rsidRPr="003544EB" w:rsidRDefault="003544EB" w:rsidP="004C7386">
      <w:pPr>
        <w:outlineLvl w:val="2"/>
        <w:rPr>
          <w:rFonts w:cs="Arial"/>
          <w:b/>
          <w:bCs/>
          <w:color w:val="212B32"/>
          <w:spacing w:val="-15"/>
        </w:rPr>
      </w:pPr>
      <w:r w:rsidRPr="003544EB">
        <w:rPr>
          <w:rFonts w:cs="Arial"/>
          <w:b/>
          <w:bCs/>
          <w:color w:val="212B32"/>
          <w:spacing w:val="-15"/>
        </w:rPr>
        <w:t>Donegal SATU</w:t>
      </w:r>
    </w:p>
    <w:p w14:paraId="33FA8418" w14:textId="77777777" w:rsidR="003544EB" w:rsidRPr="003544EB" w:rsidRDefault="003544EB" w:rsidP="004C7386">
      <w:pPr>
        <w:spacing w:line="360" w:lineRule="atLeast"/>
        <w:rPr>
          <w:rFonts w:cs="Arial"/>
          <w:color w:val="212B32"/>
          <w:spacing w:val="-3"/>
        </w:rPr>
      </w:pPr>
      <w:r w:rsidRPr="003544EB">
        <w:rPr>
          <w:rFonts w:cs="Arial"/>
          <w:color w:val="212B32"/>
          <w:spacing w:val="-3"/>
        </w:rPr>
        <w:t>Justice Walsh Road, Letterkenny.</w:t>
      </w:r>
    </w:p>
    <w:p w14:paraId="2CAA4DE8" w14:textId="4E23A272"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2" w:history="1">
        <w:r w:rsidRPr="003544EB">
          <w:rPr>
            <w:rFonts w:cs="Arial"/>
            <w:color w:val="0B55B7"/>
            <w:spacing w:val="-3"/>
            <w:u w:val="single"/>
          </w:rPr>
          <w:t>087 06 81 964</w:t>
        </w:r>
      </w:hyperlink>
      <w:r w:rsidRPr="003544EB">
        <w:rPr>
          <w:rFonts w:cs="Arial"/>
          <w:color w:val="212B32"/>
          <w:spacing w:val="-3"/>
        </w:rPr>
        <w:t> </w:t>
      </w:r>
      <w:r w:rsidR="00E804C6">
        <w:rPr>
          <w:rFonts w:cs="Arial"/>
          <w:color w:val="212B32"/>
          <w:spacing w:val="-3"/>
        </w:rPr>
        <w:t xml:space="preserve">or </w:t>
      </w:r>
      <w:r w:rsidR="00E804C6" w:rsidRPr="00E13EDD">
        <w:rPr>
          <w:rFonts w:cs="Arial"/>
          <w:color w:val="0B55B7"/>
          <w:spacing w:val="-3"/>
          <w:u w:val="single"/>
        </w:rPr>
        <w:t>074</w:t>
      </w:r>
      <w:r w:rsidR="00E13EDD" w:rsidRPr="00E13EDD">
        <w:rPr>
          <w:rFonts w:cs="Arial"/>
          <w:color w:val="0B55B7"/>
          <w:spacing w:val="-3"/>
          <w:u w:val="single"/>
        </w:rPr>
        <w:t xml:space="preserve"> </w:t>
      </w:r>
      <w:r w:rsidR="00E804C6" w:rsidRPr="00E13EDD">
        <w:rPr>
          <w:rFonts w:cs="Arial"/>
          <w:color w:val="0B55B7"/>
          <w:spacing w:val="-3"/>
          <w:u w:val="single"/>
        </w:rPr>
        <w:t>9121464</w:t>
      </w:r>
      <w:r w:rsidR="00E804C6" w:rsidRPr="00E13EDD">
        <w:rPr>
          <w:rFonts w:cs="Arial"/>
          <w:color w:val="212B32"/>
          <w:spacing w:val="-3"/>
        </w:rPr>
        <w:t xml:space="preserve"> </w:t>
      </w:r>
      <w:r w:rsidRPr="00E13EDD">
        <w:rPr>
          <w:rFonts w:cs="Arial"/>
          <w:color w:val="212B32"/>
          <w:spacing w:val="-3"/>
        </w:rPr>
        <w:t>at</w:t>
      </w:r>
      <w:r w:rsidRPr="003544EB">
        <w:rPr>
          <w:rFonts w:cs="Arial"/>
          <w:color w:val="212B32"/>
          <w:spacing w:val="-3"/>
        </w:rPr>
        <w:t xml:space="preserve"> any time. This is a direct line to SATU.</w:t>
      </w:r>
    </w:p>
    <w:p w14:paraId="1C7B982C" w14:textId="77777777" w:rsidR="003544EB" w:rsidRDefault="003544EB" w:rsidP="004C7386">
      <w:pPr>
        <w:outlineLvl w:val="2"/>
        <w:rPr>
          <w:rFonts w:cs="Arial"/>
          <w:b/>
          <w:bCs/>
          <w:color w:val="212B32"/>
          <w:spacing w:val="-15"/>
        </w:rPr>
      </w:pPr>
    </w:p>
    <w:p w14:paraId="4C89901F" w14:textId="77777777" w:rsidR="003544EB" w:rsidRPr="003544EB" w:rsidRDefault="003544EB" w:rsidP="004C7386">
      <w:pPr>
        <w:outlineLvl w:val="2"/>
        <w:rPr>
          <w:rFonts w:cs="Arial"/>
          <w:b/>
          <w:bCs/>
          <w:color w:val="212B32"/>
          <w:spacing w:val="-15"/>
        </w:rPr>
      </w:pPr>
      <w:r w:rsidRPr="003544EB">
        <w:rPr>
          <w:rFonts w:cs="Arial"/>
          <w:b/>
          <w:bCs/>
          <w:color w:val="212B32"/>
          <w:spacing w:val="-15"/>
        </w:rPr>
        <w:t>Dublin SATU</w:t>
      </w:r>
    </w:p>
    <w:p w14:paraId="546AE1AF" w14:textId="77777777" w:rsidR="003544EB" w:rsidRPr="003544EB" w:rsidRDefault="003544EB" w:rsidP="004C7386">
      <w:pPr>
        <w:spacing w:line="360" w:lineRule="atLeast"/>
        <w:rPr>
          <w:rFonts w:cs="Arial"/>
          <w:color w:val="212B32"/>
          <w:spacing w:val="-3"/>
        </w:rPr>
      </w:pPr>
      <w:r w:rsidRPr="003544EB">
        <w:rPr>
          <w:rFonts w:cs="Arial"/>
          <w:color w:val="212B32"/>
          <w:spacing w:val="-3"/>
        </w:rPr>
        <w:t>Rotunda Hospital Campus.</w:t>
      </w:r>
    </w:p>
    <w:p w14:paraId="2360CA0C" w14:textId="77777777"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3" w:history="1">
        <w:r w:rsidRPr="003544EB">
          <w:rPr>
            <w:rFonts w:cs="Arial"/>
            <w:color w:val="0B55B7"/>
            <w:spacing w:val="-3"/>
            <w:u w:val="single"/>
          </w:rPr>
          <w:t>01 817 1736</w:t>
        </w:r>
      </w:hyperlink>
      <w:r w:rsidRPr="003544EB">
        <w:rPr>
          <w:rFonts w:cs="Arial"/>
          <w:color w:val="212B32"/>
          <w:spacing w:val="-3"/>
        </w:rPr>
        <w:t> weekdays from 8am to 5pm.</w:t>
      </w:r>
    </w:p>
    <w:p w14:paraId="5333EF2C" w14:textId="77777777"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4" w:history="1">
        <w:r w:rsidRPr="003544EB">
          <w:rPr>
            <w:rFonts w:cs="Arial"/>
            <w:color w:val="0B55B7"/>
            <w:spacing w:val="-3"/>
            <w:u w:val="single"/>
          </w:rPr>
          <w:t>01 817 1700</w:t>
        </w:r>
      </w:hyperlink>
      <w:r w:rsidRPr="003544EB">
        <w:rPr>
          <w:rFonts w:cs="Arial"/>
          <w:color w:val="212B32"/>
          <w:spacing w:val="-3"/>
        </w:rPr>
        <w:t> after 5pm and weekends, ask for SATU.</w:t>
      </w:r>
    </w:p>
    <w:p w14:paraId="0A6B4966" w14:textId="77777777" w:rsidR="003544EB" w:rsidRDefault="003544EB" w:rsidP="004C7386">
      <w:pPr>
        <w:outlineLvl w:val="2"/>
        <w:rPr>
          <w:rFonts w:cs="Arial"/>
          <w:b/>
          <w:bCs/>
          <w:color w:val="212B32"/>
          <w:spacing w:val="-15"/>
        </w:rPr>
      </w:pPr>
    </w:p>
    <w:p w14:paraId="50EB7C6F" w14:textId="77777777" w:rsidR="003544EB" w:rsidRPr="003544EB" w:rsidRDefault="003544EB" w:rsidP="004C7386">
      <w:pPr>
        <w:outlineLvl w:val="2"/>
        <w:rPr>
          <w:rFonts w:cs="Arial"/>
          <w:b/>
          <w:bCs/>
          <w:color w:val="212B32"/>
          <w:spacing w:val="-15"/>
        </w:rPr>
      </w:pPr>
      <w:r w:rsidRPr="003544EB">
        <w:rPr>
          <w:rFonts w:cs="Arial"/>
          <w:b/>
          <w:bCs/>
          <w:color w:val="212B32"/>
          <w:spacing w:val="-15"/>
        </w:rPr>
        <w:t>Galway SATU</w:t>
      </w:r>
    </w:p>
    <w:p w14:paraId="751198DF" w14:textId="77777777" w:rsidR="003544EB" w:rsidRPr="003544EB" w:rsidRDefault="003544EB" w:rsidP="004C7386">
      <w:pPr>
        <w:spacing w:line="360" w:lineRule="atLeast"/>
        <w:rPr>
          <w:rFonts w:cs="Arial"/>
          <w:color w:val="212B32"/>
          <w:spacing w:val="-3"/>
        </w:rPr>
      </w:pPr>
      <w:r w:rsidRPr="003544EB">
        <w:rPr>
          <w:rFonts w:cs="Arial"/>
          <w:color w:val="212B32"/>
          <w:spacing w:val="-3"/>
        </w:rPr>
        <w:t>Galway SATU, The Willow Centre, Faustina House, IDA Small Business Centre, Tuam Road, Galway</w:t>
      </w:r>
    </w:p>
    <w:p w14:paraId="3F228817" w14:textId="77777777"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5" w:history="1">
        <w:r w:rsidRPr="003544EB">
          <w:rPr>
            <w:rFonts w:cs="Arial"/>
            <w:color w:val="0B55B7"/>
            <w:spacing w:val="-3"/>
            <w:u w:val="single"/>
          </w:rPr>
          <w:t>091 76 57 51</w:t>
        </w:r>
      </w:hyperlink>
      <w:r w:rsidRPr="003544EB">
        <w:rPr>
          <w:rFonts w:cs="Arial"/>
          <w:color w:val="212B32"/>
          <w:spacing w:val="-3"/>
        </w:rPr>
        <w:t> or </w:t>
      </w:r>
      <w:hyperlink r:id="rId36" w:history="1">
        <w:r w:rsidRPr="003544EB">
          <w:rPr>
            <w:rFonts w:cs="Arial"/>
            <w:color w:val="0B55B7"/>
            <w:spacing w:val="-3"/>
            <w:u w:val="single"/>
          </w:rPr>
          <w:t>087 63 38 118</w:t>
        </w:r>
      </w:hyperlink>
      <w:r w:rsidRPr="003544EB">
        <w:rPr>
          <w:rFonts w:cs="Arial"/>
          <w:color w:val="212B32"/>
          <w:spacing w:val="-3"/>
        </w:rPr>
        <w:t> weekdays from 8am to 4pm.</w:t>
      </w:r>
    </w:p>
    <w:p w14:paraId="64007182" w14:textId="77777777" w:rsidR="003544EB" w:rsidRDefault="003544EB" w:rsidP="004C7386">
      <w:pPr>
        <w:outlineLvl w:val="2"/>
        <w:rPr>
          <w:rFonts w:cs="Arial"/>
          <w:b/>
          <w:bCs/>
          <w:color w:val="212B32"/>
          <w:spacing w:val="-15"/>
        </w:rPr>
      </w:pPr>
    </w:p>
    <w:p w14:paraId="000F642B" w14:textId="77777777" w:rsidR="003544EB" w:rsidRPr="003544EB" w:rsidRDefault="003544EB" w:rsidP="004C7386">
      <w:pPr>
        <w:outlineLvl w:val="2"/>
        <w:rPr>
          <w:rFonts w:cs="Arial"/>
          <w:b/>
          <w:bCs/>
          <w:color w:val="212B32"/>
          <w:spacing w:val="-15"/>
        </w:rPr>
      </w:pPr>
      <w:r w:rsidRPr="003544EB">
        <w:rPr>
          <w:rFonts w:cs="Arial"/>
          <w:b/>
          <w:bCs/>
          <w:color w:val="212B32"/>
          <w:spacing w:val="-15"/>
        </w:rPr>
        <w:t>Mullingar SATU</w:t>
      </w:r>
    </w:p>
    <w:p w14:paraId="69827439" w14:textId="77777777" w:rsidR="003544EB" w:rsidRPr="003544EB" w:rsidRDefault="003544EB" w:rsidP="004C7386">
      <w:pPr>
        <w:spacing w:line="360" w:lineRule="atLeast"/>
        <w:rPr>
          <w:rFonts w:cs="Arial"/>
          <w:color w:val="212B32"/>
          <w:spacing w:val="-3"/>
        </w:rPr>
      </w:pPr>
      <w:r w:rsidRPr="003544EB">
        <w:rPr>
          <w:rFonts w:cs="Arial"/>
          <w:color w:val="212B32"/>
          <w:spacing w:val="-3"/>
        </w:rPr>
        <w:t>Midland Regional Hospital.</w:t>
      </w:r>
    </w:p>
    <w:p w14:paraId="4CB1AE29" w14:textId="77777777"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7" w:history="1">
        <w:r w:rsidRPr="003544EB">
          <w:rPr>
            <w:rFonts w:cs="Arial"/>
            <w:color w:val="0B55B7"/>
            <w:spacing w:val="-3"/>
            <w:u w:val="single"/>
          </w:rPr>
          <w:t>044 939 4239</w:t>
        </w:r>
      </w:hyperlink>
      <w:r w:rsidRPr="003544EB">
        <w:rPr>
          <w:rFonts w:cs="Arial"/>
          <w:color w:val="212B32"/>
          <w:spacing w:val="-3"/>
        </w:rPr>
        <w:t> or </w:t>
      </w:r>
      <w:hyperlink r:id="rId38" w:history="1">
        <w:r w:rsidRPr="003544EB">
          <w:rPr>
            <w:rFonts w:cs="Arial"/>
            <w:color w:val="0B55B7"/>
            <w:spacing w:val="-3"/>
            <w:u w:val="single"/>
          </w:rPr>
          <w:t>086 04 09 952</w:t>
        </w:r>
      </w:hyperlink>
      <w:r w:rsidRPr="003544EB">
        <w:rPr>
          <w:rFonts w:cs="Arial"/>
          <w:color w:val="212B32"/>
          <w:spacing w:val="-3"/>
        </w:rPr>
        <w:t> weekdays from 8am to 5pm.</w:t>
      </w:r>
    </w:p>
    <w:p w14:paraId="5773413F" w14:textId="77777777" w:rsidR="003544EB" w:rsidRPr="003544EB" w:rsidRDefault="003544EB" w:rsidP="004C7386">
      <w:pPr>
        <w:spacing w:line="360" w:lineRule="atLeast"/>
        <w:rPr>
          <w:rFonts w:cs="Arial"/>
          <w:color w:val="212B32"/>
          <w:spacing w:val="-3"/>
        </w:rPr>
      </w:pPr>
      <w:r w:rsidRPr="003544EB">
        <w:rPr>
          <w:rFonts w:cs="Arial"/>
          <w:color w:val="212B32"/>
          <w:spacing w:val="-3"/>
        </w:rPr>
        <w:t>Phone: </w:t>
      </w:r>
      <w:hyperlink r:id="rId39" w:history="1">
        <w:r w:rsidRPr="003544EB">
          <w:rPr>
            <w:rFonts w:cs="Arial"/>
            <w:color w:val="0B55B7"/>
            <w:spacing w:val="-3"/>
            <w:u w:val="single"/>
          </w:rPr>
          <w:t>044 934 0221</w:t>
        </w:r>
      </w:hyperlink>
      <w:r w:rsidRPr="003544EB">
        <w:rPr>
          <w:rFonts w:cs="Arial"/>
          <w:color w:val="212B32"/>
          <w:spacing w:val="-3"/>
        </w:rPr>
        <w:t> after 5pm and weekends, ask for SATU.</w:t>
      </w:r>
    </w:p>
    <w:p w14:paraId="7B9AEC5E" w14:textId="77777777" w:rsidR="003544EB" w:rsidRDefault="003544EB" w:rsidP="004C7386">
      <w:pPr>
        <w:outlineLvl w:val="2"/>
        <w:rPr>
          <w:rFonts w:cs="Arial"/>
          <w:b/>
          <w:bCs/>
          <w:color w:val="212B32"/>
          <w:spacing w:val="-15"/>
        </w:rPr>
      </w:pPr>
    </w:p>
    <w:p w14:paraId="52DBF47B" w14:textId="77777777" w:rsidR="001F0FD4" w:rsidRPr="00F5474D" w:rsidRDefault="001F0FD4" w:rsidP="001F0FD4">
      <w:pPr>
        <w:rPr>
          <w:rFonts w:cs="Arial"/>
          <w:b/>
          <w:bCs/>
          <w:lang w:val="en-GB" w:eastAsia="en-GB"/>
        </w:rPr>
      </w:pPr>
    </w:p>
    <w:p w14:paraId="5B3F0626" w14:textId="77777777" w:rsidR="001F0FD4" w:rsidRPr="00F5474D" w:rsidRDefault="001F0FD4" w:rsidP="004C7386">
      <w:pPr>
        <w:jc w:val="center"/>
        <w:rPr>
          <w:rFonts w:cs="Arial"/>
        </w:rPr>
      </w:pPr>
      <w:r w:rsidRPr="00F5474D">
        <w:rPr>
          <w:rFonts w:cs="Arial"/>
          <w:b/>
          <w:bCs/>
          <w:lang w:val="en-GB" w:eastAsia="en-GB"/>
        </w:rPr>
        <w:t xml:space="preserve">CONTACT DETAILS FOR </w:t>
      </w:r>
      <w:r w:rsidR="003544EB">
        <w:rPr>
          <w:rFonts w:cs="Arial"/>
          <w:b/>
          <w:bCs/>
          <w:lang w:val="en-GB" w:eastAsia="en-GB"/>
        </w:rPr>
        <w:t>RCSI</w:t>
      </w:r>
      <w:r w:rsidRPr="00F5474D">
        <w:rPr>
          <w:rFonts w:cs="Arial"/>
          <w:b/>
          <w:bCs/>
          <w:lang w:val="en-GB" w:eastAsia="en-GB"/>
        </w:rPr>
        <w:t>:</w:t>
      </w:r>
    </w:p>
    <w:p w14:paraId="1BDBB620" w14:textId="77777777" w:rsidR="001F0FD4" w:rsidRPr="00F5474D" w:rsidRDefault="001F0FD4" w:rsidP="001F0FD4">
      <w:pPr>
        <w:rPr>
          <w:rFonts w:cs="Arial"/>
        </w:rPr>
      </w:pPr>
    </w:p>
    <w:p w14:paraId="56E6A6B1" w14:textId="77777777" w:rsidR="00DC73B4" w:rsidRPr="00EE7061" w:rsidRDefault="004C7386" w:rsidP="00DC73B4">
      <w:pPr>
        <w:jc w:val="both"/>
        <w:rPr>
          <w:rFonts w:cs="Arial"/>
        </w:rPr>
      </w:pPr>
      <w:r>
        <w:rPr>
          <w:rFonts w:cs="Arial"/>
        </w:rPr>
        <w:t xml:space="preserve">School of Nursing &amp; Midwifery, </w:t>
      </w:r>
      <w:hyperlink r:id="rId40" w:history="1">
        <w:r w:rsidRPr="00B35297">
          <w:rPr>
            <w:rStyle w:val="Hyperlink"/>
            <w:rFonts w:cs="Arial"/>
          </w:rPr>
          <w:t>nursing@rcsi.ie</w:t>
        </w:r>
      </w:hyperlink>
      <w:r>
        <w:rPr>
          <w:rFonts w:cs="Arial"/>
        </w:rPr>
        <w:t xml:space="preserve">, </w:t>
      </w:r>
      <w:hyperlink r:id="rId41" w:history="1">
        <w:r w:rsidRPr="004C7386">
          <w:rPr>
            <w:rFonts w:cs="Arial"/>
            <w:u w:val="single"/>
            <w:shd w:val="clear" w:color="auto" w:fill="F8F8F7"/>
          </w:rPr>
          <w:t>+353 1 402 2100</w:t>
        </w:r>
      </w:hyperlink>
    </w:p>
    <w:sectPr w:rsidR="00DC73B4" w:rsidRPr="00EE7061" w:rsidSect="00CB0FCD">
      <w:footerReference w:type="default" r:id="rId42"/>
      <w:footerReference w:type="first" r:id="rId43"/>
      <w:pgSz w:w="11906" w:h="16838" w:code="9"/>
      <w:pgMar w:top="720" w:right="720" w:bottom="567" w:left="720"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654E" w14:textId="77777777" w:rsidR="00742AC7" w:rsidRDefault="00742AC7">
      <w:r>
        <w:separator/>
      </w:r>
    </w:p>
  </w:endnote>
  <w:endnote w:type="continuationSeparator" w:id="0">
    <w:p w14:paraId="6FCA4473" w14:textId="77777777" w:rsidR="00742AC7" w:rsidRDefault="0074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4AAB" w14:textId="70104F82" w:rsidR="002D0698" w:rsidRPr="008C69D3" w:rsidRDefault="002D0698" w:rsidP="00A07BB5">
    <w:pPr>
      <w:autoSpaceDE w:val="0"/>
      <w:autoSpaceDN w:val="0"/>
      <w:adjustRightInd w:val="0"/>
      <w:outlineLvl w:val="0"/>
      <w:rPr>
        <w:rFonts w:cs="Arial"/>
        <w:i/>
        <w:sz w:val="16"/>
      </w:rPr>
    </w:pPr>
    <w:r w:rsidRPr="008C69D3">
      <w:rPr>
        <w:rFonts w:cs="Arial"/>
        <w:i/>
        <w:iCs/>
        <w:lang w:eastAsia="en-GB"/>
      </w:rPr>
      <w:t xml:space="preserve">NRS14383 </w:t>
    </w:r>
    <w:r w:rsidRPr="008C69D3">
      <w:rPr>
        <w:rFonts w:cs="Arial"/>
        <w:i/>
      </w:rPr>
      <w:t xml:space="preserve">Sponsorship for Post Graduate Training in Nursing (Sexual Assault Forensic Examination) </w:t>
    </w:r>
  </w:p>
  <w:p w14:paraId="3A1E663A" w14:textId="39A76780" w:rsidR="002D0698" w:rsidRDefault="002D0698" w:rsidP="00A07BB5">
    <w:pPr>
      <w:pStyle w:val="Footer"/>
      <w:tabs>
        <w:tab w:val="left" w:pos="1290"/>
      </w:tabs>
      <w:jc w:val="right"/>
      <w:rPr>
        <w:rFonts w:ascii="Arial" w:hAnsi="Arial" w:cs="Arial"/>
        <w:sz w:val="20"/>
      </w:rPr>
    </w:pPr>
    <w:r>
      <w:rPr>
        <w:rFonts w:ascii="Arial" w:hAnsi="Arial" w:cs="Arial"/>
        <w:iCs/>
        <w:sz w:val="20"/>
        <w:lang w:eastAsia="en-GB"/>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8C69D3">
      <w:rPr>
        <w:rFonts w:ascii="Arial" w:hAnsi="Arial" w:cs="Arial"/>
        <w:noProof/>
        <w:sz w:val="20"/>
      </w:rPr>
      <w:t>1</w:t>
    </w:r>
    <w:r w:rsidRPr="00100DA6">
      <w:rPr>
        <w:rFonts w:ascii="Arial" w:hAnsi="Arial" w:cs="Arial"/>
        <w:sz w:val="20"/>
      </w:rPr>
      <w:fldChar w:fldCharType="end"/>
    </w:r>
  </w:p>
  <w:p w14:paraId="3B448C52" w14:textId="77777777" w:rsidR="002D0698" w:rsidRPr="00100DA6" w:rsidRDefault="002D0698"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232F" w14:textId="77777777" w:rsidR="002D0698" w:rsidRPr="007C596D" w:rsidRDefault="002D0698"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FF09E16" w14:textId="77777777" w:rsidR="002D0698" w:rsidRPr="001A519A" w:rsidRDefault="002D0698"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CBD8" w14:textId="77777777" w:rsidR="00742AC7" w:rsidRDefault="00742AC7">
      <w:r>
        <w:separator/>
      </w:r>
    </w:p>
  </w:footnote>
  <w:footnote w:type="continuationSeparator" w:id="0">
    <w:p w14:paraId="12F5252F" w14:textId="77777777" w:rsidR="00742AC7" w:rsidRDefault="00742AC7">
      <w:r>
        <w:continuationSeparator/>
      </w:r>
    </w:p>
  </w:footnote>
  <w:footnote w:id="1">
    <w:p w14:paraId="68E0BB7C" w14:textId="77777777" w:rsidR="002D0698" w:rsidRDefault="002D0698" w:rsidP="00E13EDD">
      <w:pPr>
        <w:pStyle w:val="FootnoteText"/>
        <w:rPr>
          <w:rFonts w:cs="Times New Roman"/>
          <w:lang w:val="en-GB"/>
        </w:rPr>
      </w:pPr>
      <w:r w:rsidRPr="00E30D94">
        <w:rPr>
          <w:rStyle w:val="FootnoteReference"/>
        </w:rPr>
        <w:footnoteRef/>
      </w:r>
      <w:r w:rsidRPr="00E30D94">
        <w:t xml:space="preserve"> Please note those without qualification in the general nursing division are required to complete a post registration comprehensive physical/health assessment education programme (10 ECTs, minimum level 8). This must be completed prior to approval to practice as a Clinical Nurse Midwife Specialist (SAFE) in SATU.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B7"/>
    <w:multiLevelType w:val="hybridMultilevel"/>
    <w:tmpl w:val="BAD2A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C5FA5"/>
    <w:multiLevelType w:val="hybridMultilevel"/>
    <w:tmpl w:val="429230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590AF1"/>
    <w:multiLevelType w:val="hybridMultilevel"/>
    <w:tmpl w:val="C198746C"/>
    <w:lvl w:ilvl="0" w:tplc="1809000B">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D2571"/>
    <w:multiLevelType w:val="hybridMultilevel"/>
    <w:tmpl w:val="B6F6AA26"/>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9255E8"/>
    <w:multiLevelType w:val="hybridMultilevel"/>
    <w:tmpl w:val="6AF6E4FA"/>
    <w:lvl w:ilvl="0" w:tplc="87240298">
      <w:start w:val="1"/>
      <w:numFmt w:val="lowerLetter"/>
      <w:lvlText w:val="(%1)"/>
      <w:lvlJc w:val="left"/>
      <w:pPr>
        <w:tabs>
          <w:tab w:val="num" w:pos="816"/>
        </w:tabs>
        <w:ind w:left="816" w:hanging="36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7C70E0"/>
    <w:multiLevelType w:val="hybridMultilevel"/>
    <w:tmpl w:val="0A445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63B10"/>
    <w:multiLevelType w:val="hybridMultilevel"/>
    <w:tmpl w:val="2CFAC8DA"/>
    <w:lvl w:ilvl="0" w:tplc="08BC8BDA">
      <w:start w:val="1"/>
      <w:numFmt w:val="bullet"/>
      <w:lvlText w:val="•"/>
      <w:lvlJc w:val="left"/>
      <w:pPr>
        <w:tabs>
          <w:tab w:val="num" w:pos="720"/>
        </w:tabs>
        <w:ind w:left="720" w:hanging="360"/>
      </w:pPr>
      <w:rPr>
        <w:rFonts w:ascii="Arial" w:hAnsi="Arial" w:hint="default"/>
      </w:rPr>
    </w:lvl>
    <w:lvl w:ilvl="1" w:tplc="8CC61BE4" w:tentative="1">
      <w:start w:val="1"/>
      <w:numFmt w:val="bullet"/>
      <w:lvlText w:val="•"/>
      <w:lvlJc w:val="left"/>
      <w:pPr>
        <w:tabs>
          <w:tab w:val="num" w:pos="1440"/>
        </w:tabs>
        <w:ind w:left="1440" w:hanging="360"/>
      </w:pPr>
      <w:rPr>
        <w:rFonts w:ascii="Arial" w:hAnsi="Arial" w:hint="default"/>
      </w:rPr>
    </w:lvl>
    <w:lvl w:ilvl="2" w:tplc="7F54604E" w:tentative="1">
      <w:start w:val="1"/>
      <w:numFmt w:val="bullet"/>
      <w:lvlText w:val="•"/>
      <w:lvlJc w:val="left"/>
      <w:pPr>
        <w:tabs>
          <w:tab w:val="num" w:pos="2160"/>
        </w:tabs>
        <w:ind w:left="2160" w:hanging="360"/>
      </w:pPr>
      <w:rPr>
        <w:rFonts w:ascii="Arial" w:hAnsi="Arial" w:hint="default"/>
      </w:rPr>
    </w:lvl>
    <w:lvl w:ilvl="3" w:tplc="1F9E415E" w:tentative="1">
      <w:start w:val="1"/>
      <w:numFmt w:val="bullet"/>
      <w:lvlText w:val="•"/>
      <w:lvlJc w:val="left"/>
      <w:pPr>
        <w:tabs>
          <w:tab w:val="num" w:pos="2880"/>
        </w:tabs>
        <w:ind w:left="2880" w:hanging="360"/>
      </w:pPr>
      <w:rPr>
        <w:rFonts w:ascii="Arial" w:hAnsi="Arial" w:hint="default"/>
      </w:rPr>
    </w:lvl>
    <w:lvl w:ilvl="4" w:tplc="2E0E3488" w:tentative="1">
      <w:start w:val="1"/>
      <w:numFmt w:val="bullet"/>
      <w:lvlText w:val="•"/>
      <w:lvlJc w:val="left"/>
      <w:pPr>
        <w:tabs>
          <w:tab w:val="num" w:pos="3600"/>
        </w:tabs>
        <w:ind w:left="3600" w:hanging="360"/>
      </w:pPr>
      <w:rPr>
        <w:rFonts w:ascii="Arial" w:hAnsi="Arial" w:hint="default"/>
      </w:rPr>
    </w:lvl>
    <w:lvl w:ilvl="5" w:tplc="A8288F3C" w:tentative="1">
      <w:start w:val="1"/>
      <w:numFmt w:val="bullet"/>
      <w:lvlText w:val="•"/>
      <w:lvlJc w:val="left"/>
      <w:pPr>
        <w:tabs>
          <w:tab w:val="num" w:pos="4320"/>
        </w:tabs>
        <w:ind w:left="4320" w:hanging="360"/>
      </w:pPr>
      <w:rPr>
        <w:rFonts w:ascii="Arial" w:hAnsi="Arial" w:hint="default"/>
      </w:rPr>
    </w:lvl>
    <w:lvl w:ilvl="6" w:tplc="8BE2EADA" w:tentative="1">
      <w:start w:val="1"/>
      <w:numFmt w:val="bullet"/>
      <w:lvlText w:val="•"/>
      <w:lvlJc w:val="left"/>
      <w:pPr>
        <w:tabs>
          <w:tab w:val="num" w:pos="5040"/>
        </w:tabs>
        <w:ind w:left="5040" w:hanging="360"/>
      </w:pPr>
      <w:rPr>
        <w:rFonts w:ascii="Arial" w:hAnsi="Arial" w:hint="default"/>
      </w:rPr>
    </w:lvl>
    <w:lvl w:ilvl="7" w:tplc="6D6E9CAE" w:tentative="1">
      <w:start w:val="1"/>
      <w:numFmt w:val="bullet"/>
      <w:lvlText w:val="•"/>
      <w:lvlJc w:val="left"/>
      <w:pPr>
        <w:tabs>
          <w:tab w:val="num" w:pos="5760"/>
        </w:tabs>
        <w:ind w:left="5760" w:hanging="360"/>
      </w:pPr>
      <w:rPr>
        <w:rFonts w:ascii="Arial" w:hAnsi="Arial" w:hint="default"/>
      </w:rPr>
    </w:lvl>
    <w:lvl w:ilvl="8" w:tplc="6E74FA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63058B"/>
    <w:multiLevelType w:val="hybridMultilevel"/>
    <w:tmpl w:val="C8C84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DF0C10"/>
    <w:multiLevelType w:val="hybridMultilevel"/>
    <w:tmpl w:val="3EF8419A"/>
    <w:lvl w:ilvl="0" w:tplc="5FB888FA">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432615"/>
    <w:multiLevelType w:val="hybridMultilevel"/>
    <w:tmpl w:val="57FA6D9A"/>
    <w:lvl w:ilvl="0" w:tplc="1809000B">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1157F"/>
    <w:multiLevelType w:val="hybridMultilevel"/>
    <w:tmpl w:val="A71ED322"/>
    <w:lvl w:ilvl="0" w:tplc="08BC8BDA">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D27A7C"/>
    <w:multiLevelType w:val="hybridMultilevel"/>
    <w:tmpl w:val="5F6AF0DE"/>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F55F9A"/>
    <w:multiLevelType w:val="hybridMultilevel"/>
    <w:tmpl w:val="E1D42B16"/>
    <w:lvl w:ilvl="0" w:tplc="1809000B">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1467F"/>
    <w:multiLevelType w:val="hybridMultilevel"/>
    <w:tmpl w:val="97EA6E52"/>
    <w:lvl w:ilvl="0" w:tplc="7E7AA8C6">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FE07FF"/>
    <w:multiLevelType w:val="hybridMultilevel"/>
    <w:tmpl w:val="DE5282C8"/>
    <w:lvl w:ilvl="0" w:tplc="9BE059E6">
      <w:start w:val="1"/>
      <w:numFmt w:val="bullet"/>
      <w:lvlText w:val="•"/>
      <w:lvlJc w:val="left"/>
      <w:pPr>
        <w:tabs>
          <w:tab w:val="num" w:pos="720"/>
        </w:tabs>
        <w:ind w:left="720" w:hanging="360"/>
      </w:pPr>
      <w:rPr>
        <w:rFonts w:ascii="Arial" w:hAnsi="Arial" w:hint="default"/>
      </w:rPr>
    </w:lvl>
    <w:lvl w:ilvl="1" w:tplc="4860DA48" w:tentative="1">
      <w:start w:val="1"/>
      <w:numFmt w:val="bullet"/>
      <w:lvlText w:val="•"/>
      <w:lvlJc w:val="left"/>
      <w:pPr>
        <w:tabs>
          <w:tab w:val="num" w:pos="1440"/>
        </w:tabs>
        <w:ind w:left="1440" w:hanging="360"/>
      </w:pPr>
      <w:rPr>
        <w:rFonts w:ascii="Arial" w:hAnsi="Arial" w:hint="default"/>
      </w:rPr>
    </w:lvl>
    <w:lvl w:ilvl="2" w:tplc="7FD8F09E" w:tentative="1">
      <w:start w:val="1"/>
      <w:numFmt w:val="bullet"/>
      <w:lvlText w:val="•"/>
      <w:lvlJc w:val="left"/>
      <w:pPr>
        <w:tabs>
          <w:tab w:val="num" w:pos="2160"/>
        </w:tabs>
        <w:ind w:left="2160" w:hanging="360"/>
      </w:pPr>
      <w:rPr>
        <w:rFonts w:ascii="Arial" w:hAnsi="Arial" w:hint="default"/>
      </w:rPr>
    </w:lvl>
    <w:lvl w:ilvl="3" w:tplc="5DF02D90" w:tentative="1">
      <w:start w:val="1"/>
      <w:numFmt w:val="bullet"/>
      <w:lvlText w:val="•"/>
      <w:lvlJc w:val="left"/>
      <w:pPr>
        <w:tabs>
          <w:tab w:val="num" w:pos="2880"/>
        </w:tabs>
        <w:ind w:left="2880" w:hanging="360"/>
      </w:pPr>
      <w:rPr>
        <w:rFonts w:ascii="Arial" w:hAnsi="Arial" w:hint="default"/>
      </w:rPr>
    </w:lvl>
    <w:lvl w:ilvl="4" w:tplc="5A0258B8" w:tentative="1">
      <w:start w:val="1"/>
      <w:numFmt w:val="bullet"/>
      <w:lvlText w:val="•"/>
      <w:lvlJc w:val="left"/>
      <w:pPr>
        <w:tabs>
          <w:tab w:val="num" w:pos="3600"/>
        </w:tabs>
        <w:ind w:left="3600" w:hanging="360"/>
      </w:pPr>
      <w:rPr>
        <w:rFonts w:ascii="Arial" w:hAnsi="Arial" w:hint="default"/>
      </w:rPr>
    </w:lvl>
    <w:lvl w:ilvl="5" w:tplc="F4BC7792" w:tentative="1">
      <w:start w:val="1"/>
      <w:numFmt w:val="bullet"/>
      <w:lvlText w:val="•"/>
      <w:lvlJc w:val="left"/>
      <w:pPr>
        <w:tabs>
          <w:tab w:val="num" w:pos="4320"/>
        </w:tabs>
        <w:ind w:left="4320" w:hanging="360"/>
      </w:pPr>
      <w:rPr>
        <w:rFonts w:ascii="Arial" w:hAnsi="Arial" w:hint="default"/>
      </w:rPr>
    </w:lvl>
    <w:lvl w:ilvl="6" w:tplc="B752733E" w:tentative="1">
      <w:start w:val="1"/>
      <w:numFmt w:val="bullet"/>
      <w:lvlText w:val="•"/>
      <w:lvlJc w:val="left"/>
      <w:pPr>
        <w:tabs>
          <w:tab w:val="num" w:pos="5040"/>
        </w:tabs>
        <w:ind w:left="5040" w:hanging="360"/>
      </w:pPr>
      <w:rPr>
        <w:rFonts w:ascii="Arial" w:hAnsi="Arial" w:hint="default"/>
      </w:rPr>
    </w:lvl>
    <w:lvl w:ilvl="7" w:tplc="976A3F2E" w:tentative="1">
      <w:start w:val="1"/>
      <w:numFmt w:val="bullet"/>
      <w:lvlText w:val="•"/>
      <w:lvlJc w:val="left"/>
      <w:pPr>
        <w:tabs>
          <w:tab w:val="num" w:pos="5760"/>
        </w:tabs>
        <w:ind w:left="5760" w:hanging="360"/>
      </w:pPr>
      <w:rPr>
        <w:rFonts w:ascii="Arial" w:hAnsi="Arial" w:hint="default"/>
      </w:rPr>
    </w:lvl>
    <w:lvl w:ilvl="8" w:tplc="29BEDC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964AAE"/>
    <w:multiLevelType w:val="hybridMultilevel"/>
    <w:tmpl w:val="DBB08B4C"/>
    <w:lvl w:ilvl="0" w:tplc="8B4C50EC">
      <w:start w:val="1"/>
      <w:numFmt w:val="lowerLetter"/>
      <w:lvlText w:val="%1."/>
      <w:lvlJc w:val="left"/>
      <w:pPr>
        <w:tabs>
          <w:tab w:val="num" w:pos="644"/>
        </w:tabs>
        <w:ind w:left="644" w:hanging="360"/>
      </w:pPr>
      <w:rPr>
        <w:rFonts w:cs="Times New Roman" w:hint="default"/>
        <w:color w:val="auto"/>
      </w:rPr>
    </w:lvl>
    <w:lvl w:ilvl="1" w:tplc="68B67722">
      <w:start w:val="1"/>
      <w:numFmt w:val="lowerRoman"/>
      <w:lvlText w:val="(%2)"/>
      <w:lvlJc w:val="left"/>
      <w:pPr>
        <w:tabs>
          <w:tab w:val="num" w:pos="1724"/>
        </w:tabs>
        <w:ind w:left="1724" w:hanging="720"/>
      </w:pPr>
      <w:rPr>
        <w:rFonts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4AB8381A"/>
    <w:multiLevelType w:val="hybridMultilevel"/>
    <w:tmpl w:val="DA325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2D25AA"/>
    <w:multiLevelType w:val="hybridMultilevel"/>
    <w:tmpl w:val="B4DABF9A"/>
    <w:lvl w:ilvl="0" w:tplc="18090001">
      <w:start w:val="1"/>
      <w:numFmt w:val="bullet"/>
      <w:lvlText w:val=""/>
      <w:lvlJc w:val="left"/>
      <w:pPr>
        <w:ind w:left="1470" w:hanging="360"/>
      </w:pPr>
      <w:rPr>
        <w:rFonts w:ascii="Symbol" w:hAnsi="Symbol" w:hint="default"/>
      </w:rPr>
    </w:lvl>
    <w:lvl w:ilvl="1" w:tplc="18090019">
      <w:start w:val="1"/>
      <w:numFmt w:val="lowerLetter"/>
      <w:lvlText w:val="%2."/>
      <w:lvlJc w:val="left"/>
      <w:pPr>
        <w:ind w:left="2190" w:hanging="360"/>
      </w:pPr>
    </w:lvl>
    <w:lvl w:ilvl="2" w:tplc="1809001B">
      <w:start w:val="1"/>
      <w:numFmt w:val="lowerRoman"/>
      <w:lvlText w:val="%3."/>
      <w:lvlJc w:val="right"/>
      <w:pPr>
        <w:ind w:left="2910" w:hanging="180"/>
      </w:pPr>
    </w:lvl>
    <w:lvl w:ilvl="3" w:tplc="1809000F">
      <w:start w:val="1"/>
      <w:numFmt w:val="decimal"/>
      <w:lvlText w:val="%4."/>
      <w:lvlJc w:val="left"/>
      <w:pPr>
        <w:ind w:left="3630" w:hanging="360"/>
      </w:pPr>
    </w:lvl>
    <w:lvl w:ilvl="4" w:tplc="18090019">
      <w:start w:val="1"/>
      <w:numFmt w:val="lowerLetter"/>
      <w:lvlText w:val="%5."/>
      <w:lvlJc w:val="left"/>
      <w:pPr>
        <w:ind w:left="4350" w:hanging="360"/>
      </w:pPr>
    </w:lvl>
    <w:lvl w:ilvl="5" w:tplc="1809001B">
      <w:start w:val="1"/>
      <w:numFmt w:val="lowerRoman"/>
      <w:lvlText w:val="%6."/>
      <w:lvlJc w:val="right"/>
      <w:pPr>
        <w:ind w:left="5070" w:hanging="180"/>
      </w:pPr>
    </w:lvl>
    <w:lvl w:ilvl="6" w:tplc="1809000F">
      <w:start w:val="1"/>
      <w:numFmt w:val="decimal"/>
      <w:lvlText w:val="%7."/>
      <w:lvlJc w:val="left"/>
      <w:pPr>
        <w:ind w:left="5790" w:hanging="360"/>
      </w:pPr>
    </w:lvl>
    <w:lvl w:ilvl="7" w:tplc="18090019">
      <w:start w:val="1"/>
      <w:numFmt w:val="lowerLetter"/>
      <w:lvlText w:val="%8."/>
      <w:lvlJc w:val="left"/>
      <w:pPr>
        <w:ind w:left="6510" w:hanging="360"/>
      </w:pPr>
    </w:lvl>
    <w:lvl w:ilvl="8" w:tplc="1809001B">
      <w:start w:val="1"/>
      <w:numFmt w:val="lowerRoman"/>
      <w:lvlText w:val="%9."/>
      <w:lvlJc w:val="right"/>
      <w:pPr>
        <w:ind w:left="7230" w:hanging="180"/>
      </w:pPr>
    </w:lvl>
  </w:abstractNum>
  <w:abstractNum w:abstractNumId="2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A082A71"/>
    <w:multiLevelType w:val="hybridMultilevel"/>
    <w:tmpl w:val="6AF6E4FA"/>
    <w:lvl w:ilvl="0" w:tplc="87240298">
      <w:start w:val="1"/>
      <w:numFmt w:val="lowerLetter"/>
      <w:lvlText w:val="(%1)"/>
      <w:lvlJc w:val="left"/>
      <w:pPr>
        <w:tabs>
          <w:tab w:val="num" w:pos="816"/>
        </w:tabs>
        <w:ind w:left="816" w:hanging="36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8459F3"/>
    <w:multiLevelType w:val="hybridMultilevel"/>
    <w:tmpl w:val="B8425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E481BD9"/>
    <w:multiLevelType w:val="hybridMultilevel"/>
    <w:tmpl w:val="0CC2AFBA"/>
    <w:lvl w:ilvl="0" w:tplc="08090015">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5ED6470"/>
    <w:multiLevelType w:val="hybridMultilevel"/>
    <w:tmpl w:val="8E3AAB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B7343AD"/>
    <w:multiLevelType w:val="hybridMultilevel"/>
    <w:tmpl w:val="1ECE1B22"/>
    <w:lvl w:ilvl="0" w:tplc="67523B02">
      <w:start w:val="1"/>
      <w:numFmt w:val="lowerLetter"/>
      <w:lvlText w:val="(%1)"/>
      <w:lvlJc w:val="left"/>
      <w:pPr>
        <w:tabs>
          <w:tab w:val="num" w:pos="720"/>
        </w:tabs>
        <w:ind w:left="720" w:hanging="36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7"/>
  </w:num>
  <w:num w:numId="3">
    <w:abstractNumId w:val="13"/>
  </w:num>
  <w:num w:numId="4">
    <w:abstractNumId w:val="4"/>
  </w:num>
  <w:num w:numId="5">
    <w:abstractNumId w:val="33"/>
  </w:num>
  <w:num w:numId="6">
    <w:abstractNumId w:val="35"/>
  </w:num>
  <w:num w:numId="7">
    <w:abstractNumId w:val="16"/>
  </w:num>
  <w:num w:numId="8">
    <w:abstractNumId w:val="32"/>
  </w:num>
  <w:num w:numId="9">
    <w:abstractNumId w:val="7"/>
  </w:num>
  <w:num w:numId="10">
    <w:abstractNumId w:val="20"/>
  </w:num>
  <w:num w:numId="11">
    <w:abstractNumId w:val="12"/>
  </w:num>
  <w:num w:numId="12">
    <w:abstractNumId w:val="34"/>
  </w:num>
  <w:num w:numId="13">
    <w:abstractNumId w:val="28"/>
  </w:num>
  <w:num w:numId="14">
    <w:abstractNumId w:val="37"/>
  </w:num>
  <w:num w:numId="15">
    <w:abstractNumId w:val="11"/>
  </w:num>
  <w:num w:numId="16">
    <w:abstractNumId w:val="25"/>
  </w:num>
  <w:num w:numId="17">
    <w:abstractNumId w:val="21"/>
  </w:num>
  <w:num w:numId="18">
    <w:abstractNumId w:val="17"/>
  </w:num>
  <w:num w:numId="19">
    <w:abstractNumId w:val="26"/>
  </w:num>
  <w:num w:numId="20">
    <w:abstractNumId w:val="1"/>
  </w:num>
  <w:num w:numId="21">
    <w:abstractNumId w:val="36"/>
  </w:num>
  <w:num w:numId="22">
    <w:abstractNumId w:val="5"/>
  </w:num>
  <w:num w:numId="23">
    <w:abstractNumId w:val="19"/>
  </w:num>
  <w:num w:numId="24">
    <w:abstractNumId w:val="31"/>
  </w:num>
  <w:num w:numId="25">
    <w:abstractNumId w:val="29"/>
  </w:num>
  <w:num w:numId="26">
    <w:abstractNumId w:val="30"/>
  </w:num>
  <w:num w:numId="27">
    <w:abstractNumId w:val="8"/>
  </w:num>
  <w:num w:numId="28">
    <w:abstractNumId w:val="22"/>
  </w:num>
  <w:num w:numId="29">
    <w:abstractNumId w:val="0"/>
  </w:num>
  <w:num w:numId="30">
    <w:abstractNumId w:val="24"/>
  </w:num>
  <w:num w:numId="31">
    <w:abstractNumId w:val="23"/>
  </w:num>
  <w:num w:numId="32">
    <w:abstractNumId w:val="15"/>
  </w:num>
  <w:num w:numId="33">
    <w:abstractNumId w:val="6"/>
  </w:num>
  <w:num w:numId="34">
    <w:abstractNumId w:val="9"/>
  </w:num>
  <w:num w:numId="35">
    <w:abstractNumId w:val="10"/>
  </w:num>
  <w:num w:numId="36">
    <w:abstractNumId w:val="18"/>
  </w:num>
  <w:num w:numId="37">
    <w:abstractNumId w:val="14"/>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0A8B"/>
    <w:rsid w:val="00055169"/>
    <w:rsid w:val="000557A9"/>
    <w:rsid w:val="00056702"/>
    <w:rsid w:val="00056999"/>
    <w:rsid w:val="00057FD7"/>
    <w:rsid w:val="00065A9D"/>
    <w:rsid w:val="00074D2A"/>
    <w:rsid w:val="000760D7"/>
    <w:rsid w:val="00081592"/>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3A52"/>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1E7400"/>
    <w:rsid w:val="001E7650"/>
    <w:rsid w:val="001F0FD4"/>
    <w:rsid w:val="00200746"/>
    <w:rsid w:val="002055B7"/>
    <w:rsid w:val="00207332"/>
    <w:rsid w:val="00217452"/>
    <w:rsid w:val="00227C3D"/>
    <w:rsid w:val="00231364"/>
    <w:rsid w:val="0024216E"/>
    <w:rsid w:val="00244218"/>
    <w:rsid w:val="002442F4"/>
    <w:rsid w:val="0025108D"/>
    <w:rsid w:val="00254ECF"/>
    <w:rsid w:val="00255283"/>
    <w:rsid w:val="0026429D"/>
    <w:rsid w:val="00271D3A"/>
    <w:rsid w:val="002805AA"/>
    <w:rsid w:val="002807A0"/>
    <w:rsid w:val="00285FB9"/>
    <w:rsid w:val="00287E27"/>
    <w:rsid w:val="00290577"/>
    <w:rsid w:val="00291575"/>
    <w:rsid w:val="00291ECB"/>
    <w:rsid w:val="00296D03"/>
    <w:rsid w:val="002A141E"/>
    <w:rsid w:val="002A7469"/>
    <w:rsid w:val="002A7753"/>
    <w:rsid w:val="002C7DF6"/>
    <w:rsid w:val="002D0698"/>
    <w:rsid w:val="002D3323"/>
    <w:rsid w:val="002D500D"/>
    <w:rsid w:val="002D74ED"/>
    <w:rsid w:val="002E022C"/>
    <w:rsid w:val="002E31A3"/>
    <w:rsid w:val="002E51C5"/>
    <w:rsid w:val="002E7927"/>
    <w:rsid w:val="00301FB0"/>
    <w:rsid w:val="00302567"/>
    <w:rsid w:val="00302C46"/>
    <w:rsid w:val="003052F5"/>
    <w:rsid w:val="003104FC"/>
    <w:rsid w:val="003105C6"/>
    <w:rsid w:val="003113DB"/>
    <w:rsid w:val="003236A2"/>
    <w:rsid w:val="00325E23"/>
    <w:rsid w:val="00326F5E"/>
    <w:rsid w:val="0032767B"/>
    <w:rsid w:val="003313F5"/>
    <w:rsid w:val="00335AF0"/>
    <w:rsid w:val="0033603A"/>
    <w:rsid w:val="00336E61"/>
    <w:rsid w:val="00340515"/>
    <w:rsid w:val="00340E0C"/>
    <w:rsid w:val="00343984"/>
    <w:rsid w:val="00343DDB"/>
    <w:rsid w:val="00347F4D"/>
    <w:rsid w:val="003523C2"/>
    <w:rsid w:val="003544EB"/>
    <w:rsid w:val="00356CA7"/>
    <w:rsid w:val="003636F7"/>
    <w:rsid w:val="00366B2E"/>
    <w:rsid w:val="003722EB"/>
    <w:rsid w:val="00375E0A"/>
    <w:rsid w:val="00380822"/>
    <w:rsid w:val="00382047"/>
    <w:rsid w:val="0039044E"/>
    <w:rsid w:val="003A32EA"/>
    <w:rsid w:val="003A64F6"/>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148D3"/>
    <w:rsid w:val="00422BE8"/>
    <w:rsid w:val="00425E47"/>
    <w:rsid w:val="00427434"/>
    <w:rsid w:val="00433275"/>
    <w:rsid w:val="00445012"/>
    <w:rsid w:val="00450960"/>
    <w:rsid w:val="00455F67"/>
    <w:rsid w:val="00456001"/>
    <w:rsid w:val="00460037"/>
    <w:rsid w:val="00462A0A"/>
    <w:rsid w:val="0047429C"/>
    <w:rsid w:val="00476F64"/>
    <w:rsid w:val="0048138C"/>
    <w:rsid w:val="00485D9C"/>
    <w:rsid w:val="00497E47"/>
    <w:rsid w:val="004A431B"/>
    <w:rsid w:val="004B64EE"/>
    <w:rsid w:val="004C189E"/>
    <w:rsid w:val="004C2FAD"/>
    <w:rsid w:val="004C7386"/>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0FA3"/>
    <w:rsid w:val="0057482C"/>
    <w:rsid w:val="00576494"/>
    <w:rsid w:val="005765F7"/>
    <w:rsid w:val="005779E9"/>
    <w:rsid w:val="00585A59"/>
    <w:rsid w:val="005879A3"/>
    <w:rsid w:val="00591B27"/>
    <w:rsid w:val="00591F3E"/>
    <w:rsid w:val="00597454"/>
    <w:rsid w:val="005A50B7"/>
    <w:rsid w:val="005B254E"/>
    <w:rsid w:val="005B57ED"/>
    <w:rsid w:val="005B7746"/>
    <w:rsid w:val="005C6C87"/>
    <w:rsid w:val="005C6E69"/>
    <w:rsid w:val="005E320C"/>
    <w:rsid w:val="005E3595"/>
    <w:rsid w:val="005E38AB"/>
    <w:rsid w:val="005E76F3"/>
    <w:rsid w:val="005F27B7"/>
    <w:rsid w:val="005F28FD"/>
    <w:rsid w:val="005F4C7A"/>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87E06"/>
    <w:rsid w:val="00693E32"/>
    <w:rsid w:val="006A0D28"/>
    <w:rsid w:val="006A1C9D"/>
    <w:rsid w:val="006A2C36"/>
    <w:rsid w:val="006B16DE"/>
    <w:rsid w:val="006B269C"/>
    <w:rsid w:val="006B293E"/>
    <w:rsid w:val="006B29B3"/>
    <w:rsid w:val="006B4AAF"/>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6F48FC"/>
    <w:rsid w:val="0070683C"/>
    <w:rsid w:val="00706B24"/>
    <w:rsid w:val="00707ED1"/>
    <w:rsid w:val="007111F8"/>
    <w:rsid w:val="00716A7B"/>
    <w:rsid w:val="00721A17"/>
    <w:rsid w:val="00726191"/>
    <w:rsid w:val="0072642C"/>
    <w:rsid w:val="007273D2"/>
    <w:rsid w:val="007319DB"/>
    <w:rsid w:val="00732D8D"/>
    <w:rsid w:val="00740928"/>
    <w:rsid w:val="00742AC7"/>
    <w:rsid w:val="0074607C"/>
    <w:rsid w:val="007479DB"/>
    <w:rsid w:val="007525FF"/>
    <w:rsid w:val="0075301A"/>
    <w:rsid w:val="00754412"/>
    <w:rsid w:val="0076152F"/>
    <w:rsid w:val="00765C50"/>
    <w:rsid w:val="0077128D"/>
    <w:rsid w:val="0077172E"/>
    <w:rsid w:val="0077237D"/>
    <w:rsid w:val="0078250C"/>
    <w:rsid w:val="00791A38"/>
    <w:rsid w:val="0079760A"/>
    <w:rsid w:val="007A67C6"/>
    <w:rsid w:val="007B5E57"/>
    <w:rsid w:val="007C3199"/>
    <w:rsid w:val="007C3E57"/>
    <w:rsid w:val="007C596D"/>
    <w:rsid w:val="007E5983"/>
    <w:rsid w:val="007F32A0"/>
    <w:rsid w:val="007F5E22"/>
    <w:rsid w:val="00806249"/>
    <w:rsid w:val="0080686B"/>
    <w:rsid w:val="008101E6"/>
    <w:rsid w:val="00811F63"/>
    <w:rsid w:val="00817BC9"/>
    <w:rsid w:val="00821C17"/>
    <w:rsid w:val="00821D62"/>
    <w:rsid w:val="0082621F"/>
    <w:rsid w:val="008323A1"/>
    <w:rsid w:val="00855A34"/>
    <w:rsid w:val="00855E32"/>
    <w:rsid w:val="00863BC8"/>
    <w:rsid w:val="00865194"/>
    <w:rsid w:val="0086589F"/>
    <w:rsid w:val="0086622E"/>
    <w:rsid w:val="008673C1"/>
    <w:rsid w:val="00871A13"/>
    <w:rsid w:val="00871B22"/>
    <w:rsid w:val="00873FE2"/>
    <w:rsid w:val="008820FE"/>
    <w:rsid w:val="008907F9"/>
    <w:rsid w:val="008960E3"/>
    <w:rsid w:val="00897796"/>
    <w:rsid w:val="008A2296"/>
    <w:rsid w:val="008B1B3E"/>
    <w:rsid w:val="008B33D5"/>
    <w:rsid w:val="008B5901"/>
    <w:rsid w:val="008C69D3"/>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240B"/>
    <w:rsid w:val="00924653"/>
    <w:rsid w:val="00926E61"/>
    <w:rsid w:val="00942A32"/>
    <w:rsid w:val="00947CA3"/>
    <w:rsid w:val="00951BB5"/>
    <w:rsid w:val="009640CA"/>
    <w:rsid w:val="0098213F"/>
    <w:rsid w:val="00986710"/>
    <w:rsid w:val="00986A4F"/>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9F650D"/>
    <w:rsid w:val="00A02C43"/>
    <w:rsid w:val="00A035D2"/>
    <w:rsid w:val="00A07BB5"/>
    <w:rsid w:val="00A11F85"/>
    <w:rsid w:val="00A16CCF"/>
    <w:rsid w:val="00A21DE4"/>
    <w:rsid w:val="00A24233"/>
    <w:rsid w:val="00A267BD"/>
    <w:rsid w:val="00A2782A"/>
    <w:rsid w:val="00A318D2"/>
    <w:rsid w:val="00A36407"/>
    <w:rsid w:val="00A40AA6"/>
    <w:rsid w:val="00A42FB5"/>
    <w:rsid w:val="00A520F7"/>
    <w:rsid w:val="00A539BF"/>
    <w:rsid w:val="00A713B0"/>
    <w:rsid w:val="00A71DCE"/>
    <w:rsid w:val="00A74B1B"/>
    <w:rsid w:val="00A74B49"/>
    <w:rsid w:val="00A755C8"/>
    <w:rsid w:val="00A83413"/>
    <w:rsid w:val="00A879D1"/>
    <w:rsid w:val="00A92978"/>
    <w:rsid w:val="00A93E51"/>
    <w:rsid w:val="00AA3957"/>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7466C"/>
    <w:rsid w:val="00B80353"/>
    <w:rsid w:val="00B86CD1"/>
    <w:rsid w:val="00B92FC6"/>
    <w:rsid w:val="00B93C6D"/>
    <w:rsid w:val="00B9566E"/>
    <w:rsid w:val="00BA17F9"/>
    <w:rsid w:val="00BA2267"/>
    <w:rsid w:val="00BA4AB3"/>
    <w:rsid w:val="00BA5942"/>
    <w:rsid w:val="00BB69D0"/>
    <w:rsid w:val="00BC1B89"/>
    <w:rsid w:val="00BC4E29"/>
    <w:rsid w:val="00BC59A3"/>
    <w:rsid w:val="00BD76A3"/>
    <w:rsid w:val="00BE0146"/>
    <w:rsid w:val="00BE17F4"/>
    <w:rsid w:val="00BE2D60"/>
    <w:rsid w:val="00BE366C"/>
    <w:rsid w:val="00C10E8B"/>
    <w:rsid w:val="00C12980"/>
    <w:rsid w:val="00C20051"/>
    <w:rsid w:val="00C22005"/>
    <w:rsid w:val="00C22A91"/>
    <w:rsid w:val="00C239F6"/>
    <w:rsid w:val="00C24D59"/>
    <w:rsid w:val="00C3080C"/>
    <w:rsid w:val="00C377B1"/>
    <w:rsid w:val="00C43757"/>
    <w:rsid w:val="00C45361"/>
    <w:rsid w:val="00C456D3"/>
    <w:rsid w:val="00C54450"/>
    <w:rsid w:val="00C650D6"/>
    <w:rsid w:val="00C6767F"/>
    <w:rsid w:val="00C732DF"/>
    <w:rsid w:val="00C74A6F"/>
    <w:rsid w:val="00C843A8"/>
    <w:rsid w:val="00C928F9"/>
    <w:rsid w:val="00C95B23"/>
    <w:rsid w:val="00C966AF"/>
    <w:rsid w:val="00C97DCC"/>
    <w:rsid w:val="00CA03A6"/>
    <w:rsid w:val="00CA23F4"/>
    <w:rsid w:val="00CA4FC3"/>
    <w:rsid w:val="00CA5E50"/>
    <w:rsid w:val="00CB0FCD"/>
    <w:rsid w:val="00CB304E"/>
    <w:rsid w:val="00CB30D7"/>
    <w:rsid w:val="00CB3D91"/>
    <w:rsid w:val="00CB6936"/>
    <w:rsid w:val="00CC125F"/>
    <w:rsid w:val="00CC153A"/>
    <w:rsid w:val="00CD5382"/>
    <w:rsid w:val="00CD59D9"/>
    <w:rsid w:val="00CE1446"/>
    <w:rsid w:val="00CE1FDE"/>
    <w:rsid w:val="00CE603A"/>
    <w:rsid w:val="00CE7E59"/>
    <w:rsid w:val="00D03C3C"/>
    <w:rsid w:val="00D047CD"/>
    <w:rsid w:val="00D12250"/>
    <w:rsid w:val="00D130D8"/>
    <w:rsid w:val="00D2175C"/>
    <w:rsid w:val="00D22614"/>
    <w:rsid w:val="00D24D30"/>
    <w:rsid w:val="00D25788"/>
    <w:rsid w:val="00D2659A"/>
    <w:rsid w:val="00D34003"/>
    <w:rsid w:val="00D41788"/>
    <w:rsid w:val="00D42897"/>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5560"/>
    <w:rsid w:val="00DC712F"/>
    <w:rsid w:val="00DC73B4"/>
    <w:rsid w:val="00DD5B8E"/>
    <w:rsid w:val="00DE3BD0"/>
    <w:rsid w:val="00DE7793"/>
    <w:rsid w:val="00DF01DE"/>
    <w:rsid w:val="00DF21CC"/>
    <w:rsid w:val="00DF3037"/>
    <w:rsid w:val="00DF6CA8"/>
    <w:rsid w:val="00DF7CB8"/>
    <w:rsid w:val="00E11458"/>
    <w:rsid w:val="00E11F41"/>
    <w:rsid w:val="00E13EDD"/>
    <w:rsid w:val="00E15822"/>
    <w:rsid w:val="00E16D8C"/>
    <w:rsid w:val="00E17571"/>
    <w:rsid w:val="00E276F0"/>
    <w:rsid w:val="00E30272"/>
    <w:rsid w:val="00E32BAD"/>
    <w:rsid w:val="00E32E46"/>
    <w:rsid w:val="00E34C62"/>
    <w:rsid w:val="00E363F3"/>
    <w:rsid w:val="00E530DF"/>
    <w:rsid w:val="00E64232"/>
    <w:rsid w:val="00E70940"/>
    <w:rsid w:val="00E71610"/>
    <w:rsid w:val="00E72FCB"/>
    <w:rsid w:val="00E804C6"/>
    <w:rsid w:val="00EA3486"/>
    <w:rsid w:val="00EA641E"/>
    <w:rsid w:val="00EA6C01"/>
    <w:rsid w:val="00EB7EC8"/>
    <w:rsid w:val="00EC6AC7"/>
    <w:rsid w:val="00EE0544"/>
    <w:rsid w:val="00EE2EEA"/>
    <w:rsid w:val="00EE7061"/>
    <w:rsid w:val="00EF3EE7"/>
    <w:rsid w:val="00EF4C0B"/>
    <w:rsid w:val="00EF56F5"/>
    <w:rsid w:val="00F00021"/>
    <w:rsid w:val="00F01C4A"/>
    <w:rsid w:val="00F01F4B"/>
    <w:rsid w:val="00F035C4"/>
    <w:rsid w:val="00F03A9C"/>
    <w:rsid w:val="00F0676E"/>
    <w:rsid w:val="00F14161"/>
    <w:rsid w:val="00F1737D"/>
    <w:rsid w:val="00F2487E"/>
    <w:rsid w:val="00F25F45"/>
    <w:rsid w:val="00F277CF"/>
    <w:rsid w:val="00F33060"/>
    <w:rsid w:val="00F33685"/>
    <w:rsid w:val="00F350F5"/>
    <w:rsid w:val="00F37687"/>
    <w:rsid w:val="00F45FD7"/>
    <w:rsid w:val="00F46E24"/>
    <w:rsid w:val="00F53B0B"/>
    <w:rsid w:val="00F5474D"/>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C7660"/>
    <w:rsid w:val="00FD68D9"/>
    <w:rsid w:val="00FE029B"/>
    <w:rsid w:val="00FE0C25"/>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097"/>
    <o:shapelayout v:ext="edit">
      <o:idmap v:ext="edit" data="1"/>
    </o:shapelayout>
  </w:shapeDefaults>
  <w:decimalSymbol w:val="."/>
  <w:listSeparator w:val=","/>
  <w14:docId w14:val="6890C48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3">
    <w:name w:val="heading 3"/>
    <w:basedOn w:val="Normal"/>
    <w:link w:val="Heading3Char"/>
    <w:uiPriority w:val="9"/>
    <w:qFormat/>
    <w:rsid w:val="003544EB"/>
    <w:pPr>
      <w:spacing w:before="100" w:beforeAutospacing="1" w:after="100" w:afterAutospacing="1"/>
      <w:outlineLvl w:val="2"/>
    </w:pPr>
    <w:rPr>
      <w:rFonts w:ascii="Times New Roman" w:hAnsi="Times New Roman"/>
      <w:b/>
      <w:bCs/>
      <w:sz w:val="27"/>
      <w:szCs w:val="27"/>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74607C"/>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45600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6407"/>
    <w:rPr>
      <w:sz w:val="16"/>
      <w:szCs w:val="16"/>
    </w:rPr>
  </w:style>
  <w:style w:type="paragraph" w:styleId="CommentText">
    <w:name w:val="annotation text"/>
    <w:basedOn w:val="Normal"/>
    <w:link w:val="CommentTextChar"/>
    <w:semiHidden/>
    <w:unhideWhenUsed/>
    <w:rsid w:val="00A36407"/>
  </w:style>
  <w:style w:type="character" w:customStyle="1" w:styleId="CommentTextChar">
    <w:name w:val="Comment Text Char"/>
    <w:basedOn w:val="DefaultParagraphFont"/>
    <w:link w:val="CommentText"/>
    <w:semiHidden/>
    <w:rsid w:val="00A36407"/>
    <w:rPr>
      <w:rFonts w:ascii="Arial" w:hAnsi="Arial"/>
    </w:rPr>
  </w:style>
  <w:style w:type="paragraph" w:styleId="CommentSubject">
    <w:name w:val="annotation subject"/>
    <w:basedOn w:val="CommentText"/>
    <w:next w:val="CommentText"/>
    <w:link w:val="CommentSubjectChar"/>
    <w:semiHidden/>
    <w:unhideWhenUsed/>
    <w:rsid w:val="00A36407"/>
    <w:rPr>
      <w:b/>
      <w:bCs/>
    </w:rPr>
  </w:style>
  <w:style w:type="character" w:customStyle="1" w:styleId="CommentSubjectChar">
    <w:name w:val="Comment Subject Char"/>
    <w:basedOn w:val="CommentTextChar"/>
    <w:link w:val="CommentSubject"/>
    <w:semiHidden/>
    <w:rsid w:val="00A36407"/>
    <w:rPr>
      <w:rFonts w:ascii="Arial" w:hAnsi="Arial"/>
      <w:b/>
      <w:bCs/>
    </w:rPr>
  </w:style>
  <w:style w:type="paragraph" w:customStyle="1" w:styleId="paragraph">
    <w:name w:val="paragraph"/>
    <w:basedOn w:val="Normal"/>
    <w:rsid w:val="00693E3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93E32"/>
  </w:style>
  <w:style w:type="character" w:customStyle="1" w:styleId="eop">
    <w:name w:val="eop"/>
    <w:basedOn w:val="DefaultParagraphFont"/>
    <w:rsid w:val="00693E32"/>
  </w:style>
  <w:style w:type="character" w:customStyle="1" w:styleId="Heading3Char">
    <w:name w:val="Heading 3 Char"/>
    <w:basedOn w:val="DefaultParagraphFont"/>
    <w:link w:val="Heading3"/>
    <w:uiPriority w:val="9"/>
    <w:rsid w:val="003544EB"/>
    <w:rPr>
      <w:b/>
      <w:bCs/>
      <w:sz w:val="27"/>
      <w:szCs w:val="27"/>
    </w:rPr>
  </w:style>
  <w:style w:type="paragraph" w:styleId="FootnoteText">
    <w:name w:val="footnote text"/>
    <w:basedOn w:val="Normal"/>
    <w:link w:val="FootnoteTextChar"/>
    <w:uiPriority w:val="99"/>
    <w:unhideWhenUsed/>
    <w:rsid w:val="00E13EDD"/>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13ED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13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431172169">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629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lynursing@hse.ie" TargetMode="External"/><Relationship Id="rId18" Type="http://schemas.openxmlformats.org/officeDocument/2006/relationships/hyperlink" Target="mailto:recruitmentappeals@hse.ie" TargetMode="External"/><Relationship Id="rId26" Type="http://schemas.openxmlformats.org/officeDocument/2006/relationships/hyperlink" Target="http://www.police.uk/forces/" TargetMode="External"/><Relationship Id="rId39" Type="http://schemas.openxmlformats.org/officeDocument/2006/relationships/hyperlink" Target="tel:044%20934%200221"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34" Type="http://schemas.openxmlformats.org/officeDocument/2006/relationships/hyperlink" Target="tel:01%20817%20170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csi.com/dublin/postgraduate/policies-and-guidelines/english-language-requirements" TargetMode="External"/><Relationship Id="rId17" Type="http://schemas.openxmlformats.org/officeDocument/2006/relationships/hyperlink" Target="mailto:John.McGoldrick@hse.ie" TargetMode="External"/><Relationship Id="rId25" Type="http://schemas.openxmlformats.org/officeDocument/2006/relationships/hyperlink" Target="https://dbei.gov.ie/en/" TargetMode="External"/><Relationship Id="rId33" Type="http://schemas.openxmlformats.org/officeDocument/2006/relationships/hyperlink" Target="tel:01%20817%201736" TargetMode="External"/><Relationship Id="rId38" Type="http://schemas.openxmlformats.org/officeDocument/2006/relationships/hyperlink" Target="tel:086%2004%2009%20952" TargetMode="External"/><Relationship Id="rId2" Type="http://schemas.openxmlformats.org/officeDocument/2006/relationships/numbering" Target="numbering.xml"/><Relationship Id="rId16" Type="http://schemas.openxmlformats.org/officeDocument/2006/relationships/hyperlink" Target="https://www.forensicnurses.org/" TargetMode="External"/><Relationship Id="rId20" Type="http://schemas.openxmlformats.org/officeDocument/2006/relationships/hyperlink" Target="mailto:asknrs@hse.ie" TargetMode="External"/><Relationship Id="rId29" Type="http://schemas.openxmlformats.org/officeDocument/2006/relationships/hyperlink" Target="http://www.police.govt.nz" TargetMode="External"/><Relationship Id="rId41" Type="http://schemas.openxmlformats.org/officeDocument/2006/relationships/hyperlink" Target="tel:+35314022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hyperlink" Target="http://www.hse.ie" TargetMode="External"/><Relationship Id="rId32" Type="http://schemas.openxmlformats.org/officeDocument/2006/relationships/hyperlink" Target="tel:087%2006%2081%20964" TargetMode="External"/><Relationship Id="rId37" Type="http://schemas.openxmlformats.org/officeDocument/2006/relationships/hyperlink" Target="tel:044%20939%204239" TargetMode="External"/><Relationship Id="rId40" Type="http://schemas.openxmlformats.org/officeDocument/2006/relationships/hyperlink" Target="mailto:nursing@rcsi.i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e.ie/eng/staff/jobs/" TargetMode="External"/><Relationship Id="rId23" Type="http://schemas.openxmlformats.org/officeDocument/2006/relationships/hyperlink" Target="http://www.nmbi.ie" TargetMode="External"/><Relationship Id="rId28" Type="http://schemas.openxmlformats.org/officeDocument/2006/relationships/hyperlink" Target="http://www.afp.gov.au" TargetMode="External"/><Relationship Id="rId36" Type="http://schemas.openxmlformats.org/officeDocument/2006/relationships/hyperlink" Target="tel:087%2063%2038%20118" TargetMode="External"/><Relationship Id="rId10" Type="http://schemas.openxmlformats.org/officeDocument/2006/relationships/image" Target="media/image3.jpeg"/><Relationship Id="rId19" Type="http://schemas.openxmlformats.org/officeDocument/2006/relationships/hyperlink" Target="https://www.hse.ie/eng/staff/jobs/recruitment-process/candidate-privacy-notices-for-candidates-in-recruitment-process.html" TargetMode="External"/><Relationship Id="rId31" Type="http://schemas.openxmlformats.org/officeDocument/2006/relationships/hyperlink" Target="tel:021%20492%20610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staff/jobs/recruitment-process/" TargetMode="External"/><Relationship Id="rId22" Type="http://schemas.openxmlformats.org/officeDocument/2006/relationships/hyperlink" Target="mailto:applynursing@hse.ie" TargetMode="External"/><Relationship Id="rId27" Type="http://schemas.openxmlformats.org/officeDocument/2006/relationships/hyperlink" Target="https://www.gov.uk/browse/working/finding-job" TargetMode="External"/><Relationship Id="rId30" Type="http://schemas.openxmlformats.org/officeDocument/2006/relationships/hyperlink" Target="tel:021%20492%206297" TargetMode="External"/><Relationship Id="rId35" Type="http://schemas.openxmlformats.org/officeDocument/2006/relationships/hyperlink" Target="tel:091%2076%2057%2051"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3D8D0-0B9D-47AB-A4FA-2ABDD686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8208</Words>
  <Characters>45691</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53792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John McGoldrick</cp:lastModifiedBy>
  <cp:revision>2</cp:revision>
  <cp:lastPrinted>2020-03-25T10:41:00Z</cp:lastPrinted>
  <dcterms:created xsi:type="dcterms:W3CDTF">2024-08-29T11:43:00Z</dcterms:created>
  <dcterms:modified xsi:type="dcterms:W3CDTF">2024-08-29T11:43:00Z</dcterms:modified>
</cp:coreProperties>
</file>