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714E5B" w:rsidRPr="00151297">
        <w:rPr>
          <w:iCs/>
          <w:noProof/>
          <w:color w:val="000000" w:themeColor="text1"/>
        </w:rPr>
        <w:t>UHWT&amp;OSHO0725 - SHO in Trauma &amp; Orthopaedics</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714E5B"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714E5B" w:rsidRPr="00151297">
              <w:rPr>
                <w:b/>
                <w:iCs/>
                <w:noProof/>
                <w:color w:val="000000" w:themeColor="text1"/>
                <w:u w:val="single"/>
              </w:rPr>
              <w:t>UHWT&amp;OSHO0725 - SHO in Trauma &amp; Orthopaedics</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714E5B" w:rsidRPr="00151297">
              <w:rPr>
                <w:b/>
                <w:noProof/>
                <w:color w:val="000000" w:themeColor="text1"/>
              </w:rPr>
              <w:t>SHO in Trauma &amp; Orthopaedics</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714E5B" w:rsidRPr="00151297">
              <w:rPr>
                <w:b/>
                <w:noProof/>
                <w:color w:val="000000" w:themeColor="text1"/>
              </w:rPr>
              <w:t>UHWT&amp;OSHO0725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714E5B"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714E5B"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714E5B"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714E5B"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714E5B"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714E5B"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714E5B"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714E5B"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714E5B"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714E5B"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714E5B"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714E5B"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714E5B"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714E5B"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714E5B"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714E5B"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714E5B"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714E5B"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714E5B"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714E5B"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714E5B"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714E5B"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714E5B"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714E5B"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714E5B"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14E5B">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8"/>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14E5B"/>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93F5-B9BF-4FE3-AE23-8CB91920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2038</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2025-01-22T10:01:00Z</dcterms:created>
  <dcterms:modified xsi:type="dcterms:W3CDTF">2025-01-22T10:01:00Z</dcterms:modified>
</cp:coreProperties>
</file>