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46F" w14:textId="77777777" w:rsidR="00FD75A3" w:rsidRDefault="00FD75A3" w:rsidP="00FD75A3">
      <w:r>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77777777" w:rsidR="00FD75A3" w:rsidRDefault="00287AD0" w:rsidP="00FD75A3">
      <w:pPr>
        <w:jc w:val="both"/>
      </w:pPr>
      <w:r>
        <w:rPr>
          <w:noProof/>
        </w:rPr>
        <w:pict w14:anchorId="6D0C3F9B">
          <v:shapetype id="_x0000_t202" coordsize="21600,21600" o:spt="202" path="m,l,21600r21600,l21600,xe">
            <v:stroke joinstyle="miter"/>
            <v:path gradientshapeok="t" o:connecttype="rect"/>
          </v:shapetype>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09E444D7" w14:textId="77777777" w:rsidR="00925A43" w:rsidRDefault="00925A43" w:rsidP="00925A43">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w:t>
                  </w:r>
                </w:p>
                <w:p w14:paraId="1531AB46" w14:textId="77777777" w:rsidR="00925A43" w:rsidRDefault="00925A43" w:rsidP="00925A43">
                  <w:pPr>
                    <w:pStyle w:val="HTMLPreformatted"/>
                    <w:rPr>
                      <w:rFonts w:ascii="Arial" w:eastAsia="MS Mincho" w:hAnsi="Arial" w:cs="ArialMT"/>
                      <w:b/>
                      <w:color w:val="016857"/>
                      <w:sz w:val="16"/>
                      <w:szCs w:val="16"/>
                      <w:lang w:val="en-US" w:eastAsia="en-US"/>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D8454A1" w14:textId="77777777" w:rsidR="00925A43" w:rsidRDefault="00925A43" w:rsidP="00925A43">
                  <w:pPr>
                    <w:pStyle w:val="HTMLPreformatted"/>
                    <w:rPr>
                      <w:rFonts w:ascii="Arial" w:eastAsia="MS Mincho" w:hAnsi="Arial" w:cs="ArialMT"/>
                      <w:b/>
                      <w:color w:val="016857"/>
                      <w:sz w:val="16"/>
                      <w:szCs w:val="16"/>
                      <w:lang w:val="en-US" w:eastAsia="en-US"/>
                    </w:rPr>
                  </w:pPr>
                </w:p>
                <w:p w14:paraId="48AF60CE" w14:textId="77777777" w:rsidR="00925A43" w:rsidRDefault="00925A43" w:rsidP="00925A43">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0B21A125" w14:textId="77777777" w:rsidR="00925A43" w:rsidRDefault="00925A43" w:rsidP="00925A43">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09F106D0">
          <v:shape id="Text Box 2" o:spid="_x0000_s1136" type="#_x0000_t202" style="position:absolute;left:0;text-align:left;margin-left:1786pt;margin-top:12pt;width:140.5pt;height:5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6DACDBAA" w14:textId="7F261C66" w:rsidR="005B74DC" w:rsidRDefault="005B74DC" w:rsidP="009F6271">
                  <w:pPr>
                    <w:pStyle w:val="Contacts12"/>
                  </w:pPr>
                  <w:r>
                    <w:t>Business Operations, HR Team</w:t>
                  </w:r>
                  <w:r>
                    <w:br/>
                  </w:r>
                  <w:r w:rsidR="00DD1003">
                    <w:t>Technology &amp; Transformation</w:t>
                  </w:r>
                </w:p>
                <w:p w14:paraId="1B73E85E" w14:textId="77777777" w:rsidR="005B74DC" w:rsidRDefault="005B74DC" w:rsidP="00FD75A3">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48A62F4C" w14:textId="77777777" w:rsidR="005B74DC" w:rsidRDefault="005B74DC" w:rsidP="00FD75A3">
                  <w:pPr>
                    <w:pStyle w:val="Contacts10"/>
                    <w:rPr>
                      <w:rFonts w:cs="Arial"/>
                    </w:rPr>
                  </w:pPr>
                  <w:r>
                    <w:rPr>
                      <w:rFonts w:eastAsia="Calibri" w:cs="Arial"/>
                      <w:lang w:val="en-IE"/>
                    </w:rPr>
                    <w:t>Dublin 8, D08 W2A8</w:t>
                  </w:r>
                </w:p>
                <w:p w14:paraId="2A714596" w14:textId="77777777" w:rsidR="005B74DC" w:rsidRDefault="005B74DC" w:rsidP="00FD75A3">
                  <w:pPr>
                    <w:pStyle w:val="Contacts10"/>
                    <w:rPr>
                      <w:b/>
                    </w:rPr>
                  </w:pPr>
                </w:p>
              </w:txbxContent>
            </v:textbox>
            <w10:wrap anchorx="margin"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287AD0" w:rsidRDefault="00FD75A3" w:rsidP="00FD75A3">
      <w:pPr>
        <w:pStyle w:val="TextBody"/>
        <w:spacing w:after="120"/>
        <w:jc w:val="center"/>
        <w:rPr>
          <w:rFonts w:ascii="Arial" w:hAnsi="Arial" w:cs="Arial"/>
        </w:rPr>
      </w:pPr>
      <w:r w:rsidRPr="00287AD0">
        <w:rPr>
          <w:rFonts w:ascii="Arial" w:hAnsi="Arial" w:cs="Arial"/>
        </w:rPr>
        <w:t>APPLICATION FORM</w:t>
      </w:r>
    </w:p>
    <w:p w14:paraId="2C6A8551" w14:textId="77777777" w:rsidR="00925A43" w:rsidRPr="00925A43" w:rsidRDefault="00925A43" w:rsidP="00925A43">
      <w:pPr>
        <w:spacing w:after="120"/>
        <w:ind w:left="2586" w:firstLine="294"/>
        <w:jc w:val="both"/>
        <w:rPr>
          <w:b/>
          <w:bCs/>
          <w:color w:val="000000" w:themeColor="text1"/>
          <w:sz w:val="16"/>
          <w:szCs w:val="16"/>
        </w:rPr>
      </w:pPr>
      <w:r w:rsidRPr="00287AD0">
        <w:rPr>
          <w:b/>
          <w:bCs/>
        </w:rPr>
        <w:t>T&amp;T/31/24 Grade VIII Senior Technical Project Manager</w:t>
      </w:r>
      <w:r w:rsidRPr="00925A43">
        <w:rPr>
          <w:b/>
          <w:bCs/>
        </w:rPr>
        <w:t xml:space="preserve"> </w:t>
      </w:r>
    </w:p>
    <w:p w14:paraId="01416906" w14:textId="53CAF6CA"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23215516"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925A43" w:rsidRPr="00287AD0">
        <w:rPr>
          <w:b/>
          <w:iCs/>
        </w:rPr>
        <w:t>12 noon, Monday, 18</w:t>
      </w:r>
      <w:r w:rsidR="00925A43" w:rsidRPr="00287AD0">
        <w:rPr>
          <w:b/>
          <w:iCs/>
          <w:vertAlign w:val="superscript"/>
        </w:rPr>
        <w:t>th</w:t>
      </w:r>
      <w:r w:rsidR="00925A43" w:rsidRPr="00287AD0">
        <w:rPr>
          <w:b/>
          <w:iCs/>
        </w:rPr>
        <w:t xml:space="preserve"> November 2024</w:t>
      </w:r>
      <w:r w:rsidRPr="00287AD0">
        <w:rPr>
          <w:b/>
        </w:rPr>
        <w:t>,</w:t>
      </w:r>
      <w:r w:rsidRPr="0073718E">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287AD0" w:rsidRDefault="00FD75A3" w:rsidP="005B74DC">
            <w:pPr>
              <w:rPr>
                <w:b/>
                <w:bCs/>
              </w:rPr>
            </w:pPr>
            <w:r w:rsidRPr="00287AD0">
              <w:rPr>
                <w:b/>
                <w:bCs/>
              </w:rPr>
              <w:t>Closing Date &amp; Time</w:t>
            </w:r>
          </w:p>
        </w:tc>
        <w:tc>
          <w:tcPr>
            <w:tcW w:w="6945" w:type="dxa"/>
            <w:vAlign w:val="center"/>
          </w:tcPr>
          <w:p w14:paraId="69A59440" w14:textId="09CEFEC9" w:rsidR="00FD75A3" w:rsidRPr="00287AD0" w:rsidRDefault="00925A43" w:rsidP="008F0290">
            <w:pPr>
              <w:rPr>
                <w:b/>
                <w:highlight w:val="yellow"/>
                <w:lang w:val="en-IE"/>
              </w:rPr>
            </w:pPr>
            <w:r w:rsidRPr="00287AD0">
              <w:rPr>
                <w:b/>
                <w:iCs/>
              </w:rPr>
              <w:t>12 noon, Monday, 18</w:t>
            </w:r>
            <w:r w:rsidRPr="00287AD0">
              <w:rPr>
                <w:b/>
                <w:iCs/>
                <w:vertAlign w:val="superscript"/>
              </w:rPr>
              <w:t>th</w:t>
            </w:r>
            <w:r w:rsidRPr="00287AD0">
              <w:rPr>
                <w:b/>
                <w:iCs/>
              </w:rPr>
              <w:t xml:space="preserve"> November 2024</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3B4AE869" w14:textId="77777777" w:rsidR="00925A43" w:rsidRPr="00925A43" w:rsidRDefault="00FD75A3" w:rsidP="00925A43">
            <w:pPr>
              <w:spacing w:after="120"/>
              <w:rPr>
                <w:b/>
                <w:bCs/>
                <w:color w:val="000000" w:themeColor="text1"/>
                <w:sz w:val="16"/>
                <w:szCs w:val="16"/>
              </w:rPr>
            </w:pPr>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r w:rsidR="00925A43" w:rsidRPr="00287AD0">
              <w:t>T&amp;T/31/24 Grade VIII Senior Technical Project Manager</w:t>
            </w:r>
            <w:r w:rsidR="00925A43" w:rsidRPr="00925A43">
              <w:rPr>
                <w:b/>
                <w:bCs/>
              </w:rPr>
              <w:t xml:space="preserve"> </w:t>
            </w:r>
          </w:p>
          <w:p w14:paraId="0600097E" w14:textId="43C2CF4C" w:rsidR="00FD75A3" w:rsidRPr="000E1B88" w:rsidRDefault="00FD75A3" w:rsidP="005B74DC">
            <w:pPr>
              <w:rPr>
                <w:color w:val="FF0000"/>
              </w:rPr>
            </w:pP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A501B5">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05BADE4D" w:rsidR="00553354" w:rsidRPr="00287AD0" w:rsidRDefault="0073718E" w:rsidP="008B7F06">
            <w:pPr>
              <w:tabs>
                <w:tab w:val="left" w:pos="1418"/>
              </w:tabs>
              <w:rPr>
                <w:b/>
                <w:sz w:val="16"/>
                <w:szCs w:val="16"/>
              </w:rPr>
            </w:pPr>
            <w:r w:rsidRPr="00287AD0">
              <w:rPr>
                <w:b/>
                <w:bCs/>
                <w:spacing w:val="3"/>
              </w:rPr>
              <w:t>Grade VIII</w:t>
            </w:r>
            <w:r w:rsidR="00925A43" w:rsidRPr="00287AD0">
              <w:rPr>
                <w:b/>
                <w:bCs/>
                <w:spacing w:val="3"/>
              </w:rPr>
              <w:t xml:space="preserve"> Senior Technical Project Manager</w:t>
            </w:r>
          </w:p>
        </w:tc>
      </w:tr>
      <w:tr w:rsidR="00553354" w:rsidRPr="005B42AA" w14:paraId="3888A327" w14:textId="77777777" w:rsidTr="0073718E">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4381C01E" w:rsidR="00553354" w:rsidRPr="00287AD0" w:rsidRDefault="00DD1003" w:rsidP="000D215B">
            <w:pPr>
              <w:spacing w:before="40" w:after="40"/>
              <w:rPr>
                <w:b/>
              </w:rPr>
            </w:pPr>
            <w:r w:rsidRPr="00287AD0">
              <w:rPr>
                <w:b/>
              </w:rPr>
              <w:t>T&amp;T</w:t>
            </w:r>
            <w:r w:rsidR="00E80D69" w:rsidRPr="00287AD0">
              <w:rPr>
                <w:b/>
              </w:rPr>
              <w:t>/</w:t>
            </w:r>
            <w:r w:rsidR="00925A43" w:rsidRPr="00287AD0">
              <w:rPr>
                <w:b/>
              </w:rPr>
              <w:t>31/24</w:t>
            </w:r>
          </w:p>
        </w:tc>
      </w:tr>
      <w:tr w:rsidR="0073718E" w:rsidRPr="005B42AA" w14:paraId="05CA2256" w14:textId="77777777" w:rsidTr="0073718E">
        <w:tc>
          <w:tcPr>
            <w:tcW w:w="4500" w:type="dxa"/>
            <w:tcBorders>
              <w:top w:val="nil"/>
              <w:left w:val="nil"/>
              <w:bottom w:val="nil"/>
              <w:right w:val="nil"/>
            </w:tcBorders>
          </w:tcPr>
          <w:p w14:paraId="6CE7CE68" w14:textId="77777777" w:rsidR="0073718E" w:rsidRDefault="0073718E" w:rsidP="00A501B5">
            <w:pPr>
              <w:spacing w:before="40" w:after="40"/>
            </w:pPr>
          </w:p>
        </w:tc>
        <w:tc>
          <w:tcPr>
            <w:tcW w:w="4894" w:type="dxa"/>
            <w:tcBorders>
              <w:left w:val="nil"/>
              <w:bottom w:val="single" w:sz="4" w:space="0" w:color="auto"/>
              <w:right w:val="nil"/>
            </w:tcBorders>
          </w:tcPr>
          <w:p w14:paraId="13E65150" w14:textId="77777777" w:rsidR="0073718E" w:rsidRPr="00287AD0" w:rsidRDefault="0073718E" w:rsidP="000D215B">
            <w:pPr>
              <w:spacing w:before="40" w:after="40"/>
              <w:rPr>
                <w:b/>
              </w:rPr>
            </w:pPr>
          </w:p>
        </w:tc>
      </w:tr>
      <w:tr w:rsidR="0073718E" w:rsidRPr="005B42A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Default="0073718E" w:rsidP="0073718E">
            <w:pPr>
              <w:spacing w:before="40" w:after="40"/>
            </w:pPr>
            <w:r>
              <w:t xml:space="preserve">Candidate Reference No </w:t>
            </w:r>
            <w:r>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476E18AF" w:rsidR="0073718E" w:rsidRPr="00287AD0" w:rsidRDefault="00DD1003" w:rsidP="0073718E">
            <w:pPr>
              <w:spacing w:before="40" w:after="40"/>
            </w:pPr>
            <w:r w:rsidRPr="00287AD0">
              <w:t>T&amp;T/</w:t>
            </w:r>
            <w:r w:rsidR="00925A43" w:rsidRPr="00287AD0">
              <w:t>31/24/</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0E68D3">
        <w:trPr>
          <w:trHeight w:val="288"/>
        </w:trPr>
        <w:tc>
          <w:tcPr>
            <w:tcW w:w="4575" w:type="dxa"/>
            <w:shd w:val="clear" w:color="auto" w:fill="auto"/>
          </w:tcPr>
          <w:p w14:paraId="1AE82921" w14:textId="77777777" w:rsidR="00CC70CA" w:rsidRPr="00732B68" w:rsidRDefault="00CC70CA" w:rsidP="000E68D3">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0E68D3"/>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0E68D3">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A14BE3">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bookmarkStart w:id="0" w:name="__Fieldmark__11_753329702"/>
      <w:bookmarkEnd w:id="0"/>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fldChar w:fldCharType="separate"/>
      </w:r>
      <w:r>
        <w:fldChar w:fldCharType="end"/>
      </w:r>
      <w:bookmarkStart w:id="1" w:name="__Fieldmark__12_753329702"/>
      <w:bookmarkEnd w:id="1"/>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Pr="00B169C1"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11EEA135"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7523489"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27B65917" w14:textId="77777777" w:rsidR="00F4422C" w:rsidRDefault="00F4422C" w:rsidP="00F4422C">
      <w:pPr>
        <w:suppressAutoHyphens w:val="0"/>
        <w:ind w:right="-154"/>
        <w:jc w:val="both"/>
        <w:rPr>
          <w:b/>
        </w:rPr>
      </w:pPr>
    </w:p>
    <w:p w14:paraId="1984A1CC" w14:textId="3E6E9B9C" w:rsidR="00F4422C" w:rsidRDefault="00F4422C" w:rsidP="00F4422C">
      <w:pPr>
        <w:suppressAutoHyphens w:val="0"/>
        <w:jc w:val="both"/>
        <w:rPr>
          <w:b/>
          <w:bCs/>
          <w:color w:val="000000" w:themeColor="text1"/>
        </w:rPr>
      </w:pPr>
      <w:r>
        <w:rPr>
          <w:b/>
          <w:bCs/>
          <w:color w:val="000000" w:themeColor="text1"/>
        </w:rPr>
        <w:t xml:space="preserve">In </w:t>
      </w:r>
      <w:r w:rsidRPr="00287AD0">
        <w:rPr>
          <w:b/>
          <w:bCs/>
        </w:rPr>
        <w:t xml:space="preserve">this area we ask you to focus on your experience to date that is relevant to the role of </w:t>
      </w:r>
      <w:r w:rsidR="00656F3A" w:rsidRPr="00287AD0">
        <w:rPr>
          <w:b/>
          <w:bCs/>
        </w:rPr>
        <w:t>Grade VIII</w:t>
      </w:r>
      <w:r w:rsidR="00F110B7" w:rsidRPr="00287AD0">
        <w:rPr>
          <w:b/>
          <w:bCs/>
        </w:rPr>
        <w:t xml:space="preserve"> </w:t>
      </w:r>
      <w:r w:rsidR="00925A43" w:rsidRPr="00287AD0">
        <w:rPr>
          <w:b/>
          <w:bCs/>
        </w:rPr>
        <w:t>Senior Technical Project Manager</w:t>
      </w:r>
      <w:r w:rsidRPr="00287AD0">
        <w:rPr>
          <w:b/>
          <w:bCs/>
        </w:rPr>
        <w:t>.</w:t>
      </w:r>
      <w:r>
        <w:rPr>
          <w:b/>
          <w:bCs/>
          <w:color w:val="000000" w:themeColor="text1"/>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w:t>
      </w:r>
      <w:proofErr w:type="gramStart"/>
      <w:r>
        <w:rPr>
          <w:b/>
          <w:bCs/>
          <w:color w:val="000000" w:themeColor="text1"/>
        </w:rPr>
        <w:t>short listing</w:t>
      </w:r>
      <w:proofErr w:type="gramEnd"/>
      <w:r>
        <w:rPr>
          <w:b/>
          <w:bCs/>
          <w:color w:val="000000" w:themeColor="text1"/>
        </w:rPr>
        <w:t xml:space="preserve"> exercise and may be discussed in more depth at interview, should you be called to one.</w:t>
      </w:r>
    </w:p>
    <w:p w14:paraId="70637534" w14:textId="4E176699" w:rsidR="009F6271" w:rsidRDefault="009F6271" w:rsidP="00F4422C">
      <w:pPr>
        <w:suppressAutoHyphens w:val="0"/>
        <w:jc w:val="both"/>
        <w:rPr>
          <w:b/>
          <w:bCs/>
          <w:color w:val="000000" w:themeColor="text1"/>
        </w:rPr>
      </w:pPr>
    </w:p>
    <w:p w14:paraId="7C3A520B" w14:textId="77777777" w:rsidR="009F6271" w:rsidRPr="008F167A" w:rsidRDefault="009F6271" w:rsidP="009F6271">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646A7584" w14:textId="77777777" w:rsidR="009F6271" w:rsidRPr="005D7B47" w:rsidRDefault="009F6271" w:rsidP="009F6271"/>
    <w:p w14:paraId="22250E44" w14:textId="77777777" w:rsidR="00AA09B7" w:rsidRDefault="00AA09B7" w:rsidP="00AA09B7">
      <w:pPr>
        <w:rPr>
          <w:b/>
          <w:bCs/>
          <w:iCs/>
        </w:rPr>
      </w:pPr>
      <w:r w:rsidRPr="00D84714">
        <w:rPr>
          <w:b/>
          <w:bCs/>
          <w:iCs/>
        </w:rPr>
        <w:t xml:space="preserve">Applicants must, at the latest date of application, </w:t>
      </w:r>
      <w:r>
        <w:rPr>
          <w:b/>
          <w:bCs/>
          <w:iCs/>
        </w:rPr>
        <w:t xml:space="preserve">clearly </w:t>
      </w:r>
      <w:r w:rsidRPr="00D84714">
        <w:rPr>
          <w:b/>
          <w:bCs/>
          <w:iCs/>
        </w:rPr>
        <w:t>demonstrate, all of the criteria listed below as relevant to the role:</w:t>
      </w:r>
    </w:p>
    <w:p w14:paraId="72C7E84D" w14:textId="77777777" w:rsidR="009F6271" w:rsidRDefault="009F6271" w:rsidP="00F4422C">
      <w:pPr>
        <w:suppressAutoHyphens w:val="0"/>
        <w:jc w:val="both"/>
        <w:rPr>
          <w:b/>
          <w:bCs/>
          <w:color w:val="000000" w:themeColor="text1"/>
        </w:rPr>
      </w:pPr>
    </w:p>
    <w:p w14:paraId="5102E734" w14:textId="77777777" w:rsidR="006B7E47" w:rsidRPr="00012BCF" w:rsidRDefault="006B7E47" w:rsidP="006B7E47">
      <w:pPr>
        <w:numPr>
          <w:ilvl w:val="0"/>
          <w:numId w:val="38"/>
        </w:numPr>
        <w:suppressAutoHyphens w:val="0"/>
        <w:spacing w:after="120"/>
        <w:rPr>
          <w:iCs/>
        </w:rPr>
      </w:pPr>
      <w:r w:rsidRPr="00012BCF">
        <w:rPr>
          <w:iCs/>
        </w:rPr>
        <w:t>Experience of engagement at EU level, ideally with EU wide technology related initiatives</w:t>
      </w:r>
      <w:r>
        <w:rPr>
          <w:iCs/>
        </w:rPr>
        <w:t>.</w:t>
      </w:r>
    </w:p>
    <w:p w14:paraId="776C9918" w14:textId="77777777" w:rsidR="006B7E47" w:rsidRPr="00012BCF" w:rsidRDefault="006B7E47" w:rsidP="006B7E47">
      <w:pPr>
        <w:numPr>
          <w:ilvl w:val="0"/>
          <w:numId w:val="38"/>
        </w:numPr>
        <w:suppressAutoHyphens w:val="0"/>
        <w:spacing w:after="120"/>
        <w:rPr>
          <w:iCs/>
        </w:rPr>
      </w:pPr>
      <w:r w:rsidRPr="00012BCF">
        <w:t xml:space="preserve">Experience of leading </w:t>
      </w:r>
      <w:r>
        <w:t xml:space="preserve">digital </w:t>
      </w:r>
      <w:r w:rsidRPr="00012BCF">
        <w:rPr>
          <w:iCs/>
        </w:rPr>
        <w:t>projects of national / international significance with business, technical, governance and legal activities across the lifecycle of the project.</w:t>
      </w:r>
    </w:p>
    <w:p w14:paraId="1C3A1A71" w14:textId="77777777" w:rsidR="006B7E47" w:rsidRPr="00012BCF" w:rsidRDefault="006B7E47" w:rsidP="006B7E47">
      <w:pPr>
        <w:numPr>
          <w:ilvl w:val="0"/>
          <w:numId w:val="38"/>
        </w:numPr>
        <w:suppressAutoHyphens w:val="0"/>
        <w:spacing w:after="120"/>
        <w:rPr>
          <w:iCs/>
        </w:rPr>
      </w:pPr>
      <w:r w:rsidRPr="00012BCF">
        <w:rPr>
          <w:iCs/>
        </w:rPr>
        <w:t>Experience of health information exchange, interoperability standards and messaging protocols to include HL7, FHIR, XML and JSON</w:t>
      </w:r>
    </w:p>
    <w:p w14:paraId="7C152A1A" w14:textId="77777777" w:rsidR="006B7E47" w:rsidRDefault="006B7E47" w:rsidP="006B7E47">
      <w:pPr>
        <w:numPr>
          <w:ilvl w:val="0"/>
          <w:numId w:val="38"/>
        </w:numPr>
        <w:suppressAutoHyphens w:val="0"/>
        <w:spacing w:after="120"/>
        <w:rPr>
          <w:iCs/>
        </w:rPr>
      </w:pPr>
      <w:r w:rsidRPr="00012BCF">
        <w:rPr>
          <w:iCs/>
        </w:rPr>
        <w:t>Experience in researching, preparing, and submitting grant proposals and reports. </w:t>
      </w:r>
    </w:p>
    <w:p w14:paraId="52FD2B78" w14:textId="77777777" w:rsidR="006B7E47" w:rsidRPr="00B42C28" w:rsidRDefault="006B7E47" w:rsidP="006B7E47">
      <w:pPr>
        <w:pStyle w:val="ListBullet"/>
        <w:numPr>
          <w:ilvl w:val="0"/>
          <w:numId w:val="38"/>
        </w:numPr>
        <w:spacing w:after="120"/>
        <w:rPr>
          <w:rFonts w:cs="Arial"/>
        </w:rPr>
      </w:pPr>
      <w:r w:rsidRPr="00B42C28">
        <w:rPr>
          <w:rFonts w:cs="Arial"/>
          <w:lang w:eastAsia="en-GB"/>
        </w:rPr>
        <w:t>Experience of managing project risks, issues and dependencies.</w:t>
      </w:r>
    </w:p>
    <w:p w14:paraId="2C4900F5" w14:textId="77777777" w:rsidR="002A139A" w:rsidRDefault="002A139A" w:rsidP="00F4422C">
      <w:pPr>
        <w:suppressAutoHyphens w:val="0"/>
        <w:jc w:val="both"/>
        <w:rPr>
          <w:b/>
          <w:bCs/>
          <w:color w:val="000000" w:themeColor="text1"/>
        </w:rPr>
      </w:pPr>
    </w:p>
    <w:p w14:paraId="103FCBCE" w14:textId="7EC6A1DC" w:rsidR="00F4422C" w:rsidRDefault="00267C87" w:rsidP="00267C87">
      <w:pPr>
        <w:tabs>
          <w:tab w:val="left" w:pos="1272"/>
        </w:tabs>
        <w:suppressAutoHyphens w:val="0"/>
        <w:jc w:val="both"/>
        <w:rPr>
          <w:b/>
          <w:bCs/>
          <w:color w:val="000000" w:themeColor="text1"/>
        </w:rPr>
      </w:pPr>
      <w:r>
        <w:rPr>
          <w:b/>
          <w:bCs/>
          <w:color w:val="000000" w:themeColor="text1"/>
        </w:rPr>
        <w:tab/>
      </w:r>
    </w:p>
    <w:p w14:paraId="253C6D09" w14:textId="77777777" w:rsidR="00267C87" w:rsidRDefault="00267C87" w:rsidP="00267C87">
      <w:pPr>
        <w:tabs>
          <w:tab w:val="left" w:pos="1272"/>
        </w:tabs>
        <w:suppressAutoHyphens w:val="0"/>
        <w:jc w:val="both"/>
        <w:rPr>
          <w:b/>
          <w:bCs/>
          <w:color w:val="000000" w:themeColor="text1"/>
        </w:rPr>
      </w:pPr>
    </w:p>
    <w:p w14:paraId="7A7A5641"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24BF333" w14:textId="77777777" w:rsidR="00F4422C" w:rsidRDefault="00F4422C" w:rsidP="00F4422C">
      <w:pPr>
        <w:suppressAutoHyphens w:val="0"/>
        <w:jc w:val="both"/>
        <w:rPr>
          <w:b/>
          <w:bCs/>
        </w:rPr>
      </w:pPr>
    </w:p>
    <w:p w14:paraId="76BDC178" w14:textId="77777777" w:rsidR="00F4422C" w:rsidRDefault="00F4422C" w:rsidP="00F4422C">
      <w:pPr>
        <w:numPr>
          <w:ilvl w:val="0"/>
          <w:numId w:val="20"/>
        </w:numPr>
        <w:suppressAutoHyphens w:val="0"/>
        <w:jc w:val="both"/>
        <w:rPr>
          <w:b/>
          <w:bCs/>
        </w:rPr>
      </w:pPr>
      <w:r>
        <w:rPr>
          <w:b/>
          <w:bCs/>
        </w:rPr>
        <w:t xml:space="preserve">Each section below must be completed.  As you complete each </w:t>
      </w:r>
      <w:proofErr w:type="gramStart"/>
      <w:r>
        <w:rPr>
          <w:b/>
          <w:bCs/>
        </w:rPr>
        <w:t>section</w:t>
      </w:r>
      <w:proofErr w:type="gramEnd"/>
      <w:r>
        <w:rPr>
          <w:b/>
          <w:bCs/>
        </w:rPr>
        <w:t xml:space="preserve"> we recognise there will be an overlap in the employer and date periods. </w:t>
      </w:r>
    </w:p>
    <w:p w14:paraId="68B3FF8B" w14:textId="77777777" w:rsidR="00F4422C" w:rsidRDefault="00F4422C" w:rsidP="00F4422C">
      <w:pPr>
        <w:pStyle w:val="ListParagraph"/>
        <w:rPr>
          <w:b/>
          <w:bCs/>
        </w:rPr>
      </w:pPr>
    </w:p>
    <w:p w14:paraId="5C5F6783"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w:t>
      </w:r>
      <w:proofErr w:type="gramStart"/>
      <w:r w:rsidRPr="00AC7926">
        <w:rPr>
          <w:b/>
          <w:bCs/>
          <w:color w:val="000000" w:themeColor="text1"/>
        </w:rPr>
        <w:t>ineligible</w:t>
      </w:r>
      <w:proofErr w:type="gramEnd"/>
      <w:r w:rsidRPr="00AC7926">
        <w:rPr>
          <w:b/>
          <w:bCs/>
          <w:color w:val="000000" w:themeColor="text1"/>
        </w:rPr>
        <w:t xml:space="preserve"> and you will subsequently not be called </w:t>
      </w:r>
      <w:r w:rsidRPr="00CD44FF">
        <w:rPr>
          <w:b/>
          <w:bCs/>
          <w:color w:val="000000" w:themeColor="text1"/>
        </w:rPr>
        <w:t>forward to interview.</w:t>
      </w:r>
      <w:r w:rsidRPr="00CD44FF">
        <w:rPr>
          <w:bCs/>
          <w:color w:val="000000" w:themeColor="text1"/>
        </w:rPr>
        <w:t xml:space="preserve">  </w:t>
      </w:r>
    </w:p>
    <w:p w14:paraId="5312FBA2"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73985521" w14:textId="77777777" w:rsidTr="00770EB4">
        <w:tc>
          <w:tcPr>
            <w:tcW w:w="10740" w:type="dxa"/>
            <w:gridSpan w:val="2"/>
            <w:shd w:val="clear" w:color="auto" w:fill="E0E0E0"/>
          </w:tcPr>
          <w:p w14:paraId="1A4C5709" w14:textId="27BDE559" w:rsidR="00F4422C" w:rsidRPr="00287AD0" w:rsidRDefault="00F4422C" w:rsidP="00656F3A">
            <w:pPr>
              <w:pStyle w:val="NoSpacing"/>
              <w:numPr>
                <w:ilvl w:val="0"/>
                <w:numId w:val="37"/>
              </w:numPr>
              <w:rPr>
                <w:rFonts w:ascii="Arial" w:hAnsi="Arial" w:cs="Arial"/>
                <w:b/>
                <w:bCs/>
                <w:lang w:eastAsia="zh-CN"/>
              </w:rPr>
            </w:pPr>
            <w:r w:rsidRPr="00287AD0">
              <w:rPr>
                <w:rFonts w:ascii="Arial" w:hAnsi="Arial" w:cs="Arial"/>
                <w:b/>
                <w:bCs/>
                <w:lang w:eastAsia="zh-CN"/>
              </w:rPr>
              <w:t xml:space="preserve">Please demonstrate </w:t>
            </w:r>
            <w:r w:rsidR="005310C0" w:rsidRPr="00287AD0">
              <w:rPr>
                <w:rFonts w:ascii="Arial" w:hAnsi="Arial" w:cs="Arial"/>
                <w:b/>
                <w:bCs/>
                <w:lang w:eastAsia="zh-CN"/>
              </w:rPr>
              <w:t>s</w:t>
            </w:r>
            <w:r w:rsidR="00656F3A" w:rsidRPr="00287AD0">
              <w:rPr>
                <w:rFonts w:ascii="Arial" w:hAnsi="Arial" w:cs="Arial"/>
                <w:b/>
                <w:bCs/>
                <w:lang w:eastAsia="zh-CN"/>
              </w:rPr>
              <w:t xml:space="preserve">ignificant </w:t>
            </w:r>
            <w:r w:rsidR="006E5813" w:rsidRPr="00287AD0">
              <w:rPr>
                <w:rFonts w:ascii="Arial" w:hAnsi="Arial" w:cs="Arial"/>
                <w:b/>
                <w:bCs/>
                <w:lang w:eastAsia="zh-CN"/>
              </w:rPr>
              <w:t>e</w:t>
            </w:r>
            <w:r w:rsidR="006E5813" w:rsidRPr="00287AD0">
              <w:rPr>
                <w:rFonts w:ascii="Arial" w:hAnsi="Arial" w:cs="Arial"/>
                <w:b/>
                <w:bCs/>
                <w:iCs/>
                <w:lang w:eastAsia="zh-CN"/>
              </w:rPr>
              <w:t>xperience of engagement at EU level, ideally with EU wide technology related initiatives</w:t>
            </w:r>
            <w:r w:rsidR="006E5813" w:rsidRPr="00287AD0">
              <w:rPr>
                <w:rFonts w:ascii="Arial" w:hAnsi="Arial" w:cs="Arial"/>
                <w:b/>
                <w:bCs/>
                <w:lang w:eastAsia="zh-CN"/>
              </w:rPr>
              <w:t xml:space="preserve"> </w:t>
            </w:r>
            <w:r w:rsidRPr="00287AD0">
              <w:rPr>
                <w:rFonts w:ascii="Arial" w:hAnsi="Arial" w:cs="Arial"/>
                <w:b/>
                <w:bCs/>
                <w:lang w:eastAsia="zh-CN"/>
              </w:rPr>
              <w:t>as relevant to the role.</w:t>
            </w:r>
          </w:p>
          <w:p w14:paraId="7DB3BE4C" w14:textId="77777777" w:rsidR="00F4422C" w:rsidRPr="003C5A6B" w:rsidRDefault="00F4422C" w:rsidP="00B52968">
            <w:pPr>
              <w:ind w:left="360"/>
              <w:jc w:val="both"/>
              <w:rPr>
                <w:b/>
                <w:bCs/>
              </w:rPr>
            </w:pPr>
          </w:p>
        </w:tc>
      </w:tr>
      <w:tr w:rsidR="00F4422C" w:rsidRPr="00A45D5E" w14:paraId="407FE9C3" w14:textId="77777777" w:rsidTr="00770EB4">
        <w:tc>
          <w:tcPr>
            <w:tcW w:w="4264" w:type="dxa"/>
          </w:tcPr>
          <w:p w14:paraId="3606C601" w14:textId="77777777" w:rsidR="00F4422C" w:rsidRDefault="00F4422C" w:rsidP="00B52968">
            <w:r w:rsidRPr="00A45D5E">
              <w:rPr>
                <w:b/>
              </w:rPr>
              <w:t>Date(s) from – Date(s) to</w:t>
            </w:r>
          </w:p>
        </w:tc>
        <w:tc>
          <w:tcPr>
            <w:tcW w:w="6476" w:type="dxa"/>
          </w:tcPr>
          <w:p w14:paraId="3CE6E74F" w14:textId="77777777" w:rsidR="00F4422C" w:rsidRPr="00A45D5E" w:rsidRDefault="00F4422C" w:rsidP="00B52968">
            <w:pPr>
              <w:rPr>
                <w:b/>
              </w:rPr>
            </w:pPr>
            <w:r w:rsidRPr="00A45D5E">
              <w:rPr>
                <w:b/>
              </w:rPr>
              <w:t>Employer(s) &amp; Department Name</w:t>
            </w:r>
          </w:p>
          <w:p w14:paraId="01449E77" w14:textId="77777777" w:rsidR="00F4422C" w:rsidRPr="00A45D5E" w:rsidRDefault="00F4422C" w:rsidP="00B52968">
            <w:pPr>
              <w:rPr>
                <w:b/>
              </w:rPr>
            </w:pPr>
          </w:p>
        </w:tc>
      </w:tr>
      <w:tr w:rsidR="00F4422C" w14:paraId="1D8EC663" w14:textId="77777777" w:rsidTr="00770EB4">
        <w:trPr>
          <w:trHeight w:val="774"/>
        </w:trPr>
        <w:tc>
          <w:tcPr>
            <w:tcW w:w="4264" w:type="dxa"/>
          </w:tcPr>
          <w:p w14:paraId="0637AFF7" w14:textId="77777777" w:rsidR="00F4422C" w:rsidRDefault="00F4422C" w:rsidP="00B52968"/>
          <w:p w14:paraId="216658AB" w14:textId="77777777" w:rsidR="00F4422C" w:rsidRDefault="00F4422C" w:rsidP="00B52968"/>
        </w:tc>
        <w:tc>
          <w:tcPr>
            <w:tcW w:w="6476" w:type="dxa"/>
          </w:tcPr>
          <w:p w14:paraId="6E646BF7" w14:textId="77777777" w:rsidR="00F4422C" w:rsidRDefault="00F4422C" w:rsidP="00B52968"/>
        </w:tc>
      </w:tr>
      <w:tr w:rsidR="00F4422C" w14:paraId="265327D7" w14:textId="77777777" w:rsidTr="00770EB4">
        <w:tc>
          <w:tcPr>
            <w:tcW w:w="10740" w:type="dxa"/>
            <w:gridSpan w:val="2"/>
          </w:tcPr>
          <w:p w14:paraId="095D8DEC" w14:textId="77777777" w:rsidR="00F4422C" w:rsidRDefault="00F4422C" w:rsidP="00B52968"/>
          <w:p w14:paraId="651A54EC" w14:textId="77777777" w:rsidR="00334CBD" w:rsidRDefault="00334CBD" w:rsidP="00334CBD">
            <w:pPr>
              <w:rPr>
                <w:b/>
                <w:i/>
              </w:rPr>
            </w:pPr>
            <w:r>
              <w:rPr>
                <w:b/>
                <w:i/>
              </w:rPr>
              <w:t xml:space="preserve">Max word count 700... </w:t>
            </w:r>
          </w:p>
          <w:p w14:paraId="3E38D8CC" w14:textId="77777777" w:rsidR="00F4422C" w:rsidRDefault="00F4422C" w:rsidP="00B52968"/>
          <w:p w14:paraId="25E1D5A4" w14:textId="77777777" w:rsidR="00F4422C" w:rsidRDefault="00F4422C" w:rsidP="00B52968"/>
          <w:p w14:paraId="63CDABA6" w14:textId="77777777" w:rsidR="00F4422C" w:rsidRDefault="00F4422C" w:rsidP="00B52968"/>
          <w:p w14:paraId="643EEC8C" w14:textId="77777777" w:rsidR="00F4422C" w:rsidRDefault="00F4422C" w:rsidP="00B52968"/>
          <w:p w14:paraId="5D05B09E" w14:textId="77777777" w:rsidR="00F4422C" w:rsidRDefault="00F4422C" w:rsidP="00B52968"/>
          <w:p w14:paraId="3E557D9B" w14:textId="77777777" w:rsidR="00F4422C" w:rsidRDefault="00F4422C" w:rsidP="00B52968"/>
          <w:p w14:paraId="70C085D6" w14:textId="77777777" w:rsidR="00F4422C" w:rsidRDefault="00F4422C" w:rsidP="00B52968"/>
          <w:p w14:paraId="24DB5D7A" w14:textId="77777777" w:rsidR="00F4422C" w:rsidRDefault="00F4422C" w:rsidP="00B52968"/>
          <w:p w14:paraId="0E9DD92E" w14:textId="77777777" w:rsidR="00F4422C" w:rsidRDefault="00F4422C" w:rsidP="00B52968"/>
          <w:p w14:paraId="58A1749A" w14:textId="77777777" w:rsidR="00F4422C" w:rsidRDefault="00F4422C" w:rsidP="00B52968"/>
          <w:p w14:paraId="45032F4E" w14:textId="77777777" w:rsidR="00F4422C" w:rsidRDefault="00F4422C" w:rsidP="00B52968"/>
          <w:p w14:paraId="263AAABD" w14:textId="77777777" w:rsidR="00F4422C" w:rsidRDefault="00F4422C" w:rsidP="00B52968"/>
          <w:p w14:paraId="33B4E19D" w14:textId="77777777" w:rsidR="00F4422C" w:rsidRDefault="00F4422C" w:rsidP="00B52968"/>
          <w:p w14:paraId="3D400C6B" w14:textId="77777777" w:rsidR="00F4422C" w:rsidRDefault="00F4422C" w:rsidP="00B52968"/>
          <w:p w14:paraId="5D292A2E" w14:textId="77777777" w:rsidR="00F4422C" w:rsidRDefault="00F4422C" w:rsidP="00B52968"/>
          <w:p w14:paraId="0F44013A" w14:textId="77777777" w:rsidR="00F4422C" w:rsidRDefault="00F4422C" w:rsidP="00B52968"/>
          <w:p w14:paraId="3EEFD1BB" w14:textId="77777777" w:rsidR="00F4422C" w:rsidRDefault="00F4422C" w:rsidP="00B52968"/>
          <w:p w14:paraId="114DCD9A" w14:textId="77777777" w:rsidR="00F4422C" w:rsidRDefault="00F4422C" w:rsidP="00B52968"/>
          <w:p w14:paraId="70D5382D" w14:textId="77777777" w:rsidR="00F4422C" w:rsidRDefault="00F4422C" w:rsidP="00B52968"/>
          <w:p w14:paraId="3ED90F22" w14:textId="77777777" w:rsidR="00F4422C" w:rsidRDefault="00F4422C" w:rsidP="00B52968"/>
          <w:p w14:paraId="28265DB3" w14:textId="77777777" w:rsidR="000D215B" w:rsidRDefault="000D215B" w:rsidP="00B52968"/>
          <w:p w14:paraId="62E56767" w14:textId="77777777" w:rsidR="000D215B" w:rsidRDefault="000D215B" w:rsidP="00B52968"/>
          <w:p w14:paraId="15BCD048" w14:textId="77777777" w:rsidR="000D215B" w:rsidRDefault="000D215B" w:rsidP="00B52968"/>
          <w:p w14:paraId="078F2949" w14:textId="77777777" w:rsidR="000D215B" w:rsidRDefault="000D215B" w:rsidP="00B52968"/>
          <w:p w14:paraId="1A2F81CE" w14:textId="77777777" w:rsidR="000D215B" w:rsidRDefault="000D215B" w:rsidP="00B52968"/>
          <w:p w14:paraId="2B937CBA" w14:textId="512B7946" w:rsidR="000D215B" w:rsidRDefault="000D215B" w:rsidP="00B52968"/>
          <w:p w14:paraId="0BD857E3" w14:textId="77777777" w:rsidR="002A139A" w:rsidRDefault="002A139A" w:rsidP="00B52968"/>
          <w:p w14:paraId="5424AA96" w14:textId="73FC3053" w:rsidR="000D215B" w:rsidRDefault="000D215B" w:rsidP="00B52968"/>
          <w:p w14:paraId="2CD6D93D" w14:textId="77777777" w:rsidR="008B7F06" w:rsidRDefault="008B7F06" w:rsidP="00B52968"/>
          <w:p w14:paraId="1DB10D1E" w14:textId="77777777" w:rsidR="000D215B" w:rsidRDefault="000D215B" w:rsidP="00B52968"/>
          <w:p w14:paraId="2773F38D" w14:textId="77777777" w:rsidR="00F4422C" w:rsidRDefault="00F4422C" w:rsidP="00B52968"/>
        </w:tc>
      </w:tr>
      <w:tr w:rsidR="00656F3A" w:rsidRPr="00A45D5E" w14:paraId="4226975C" w14:textId="77777777" w:rsidTr="005B74DC">
        <w:tc>
          <w:tcPr>
            <w:tcW w:w="10740" w:type="dxa"/>
            <w:gridSpan w:val="2"/>
            <w:shd w:val="clear" w:color="auto" w:fill="E0E0E0"/>
          </w:tcPr>
          <w:p w14:paraId="4909449C" w14:textId="52DE76BD" w:rsidR="00656F3A" w:rsidRPr="00287AD0" w:rsidRDefault="00656F3A" w:rsidP="00656F3A">
            <w:pPr>
              <w:pStyle w:val="NoSpacing"/>
              <w:numPr>
                <w:ilvl w:val="0"/>
                <w:numId w:val="37"/>
              </w:numPr>
              <w:rPr>
                <w:rFonts w:ascii="Arial" w:hAnsi="Arial" w:cs="Arial"/>
                <w:b/>
                <w:lang w:eastAsia="zh-CN"/>
              </w:rPr>
            </w:pPr>
            <w:r w:rsidRPr="00287AD0">
              <w:rPr>
                <w:rFonts w:ascii="Arial" w:hAnsi="Arial" w:cs="Arial"/>
                <w:b/>
                <w:lang w:eastAsia="zh-CN"/>
              </w:rPr>
              <w:lastRenderedPageBreak/>
              <w:t>Please demonstrate your</w:t>
            </w:r>
            <w:r w:rsidR="005310C0" w:rsidRPr="00287AD0">
              <w:rPr>
                <w:rFonts w:ascii="Arial" w:hAnsi="Arial" w:cs="Arial"/>
                <w:b/>
                <w:lang w:eastAsia="zh-CN"/>
              </w:rPr>
              <w:t xml:space="preserve"> </w:t>
            </w:r>
            <w:r w:rsidR="005310C0" w:rsidRPr="00287AD0">
              <w:rPr>
                <w:rFonts w:ascii="Arial" w:hAnsi="Arial" w:cs="Arial"/>
                <w:b/>
                <w:bCs/>
                <w:lang w:eastAsia="zh-CN"/>
              </w:rPr>
              <w:t>significant</w:t>
            </w:r>
            <w:r w:rsidR="005310C0" w:rsidRPr="00287AD0">
              <w:rPr>
                <w:rFonts w:ascii="Arial" w:hAnsi="Arial" w:cs="Arial"/>
                <w:b/>
                <w:lang w:eastAsia="zh-CN"/>
              </w:rPr>
              <w:t xml:space="preserve"> </w:t>
            </w:r>
            <w:r w:rsidR="006E5813" w:rsidRPr="00287AD0">
              <w:rPr>
                <w:rFonts w:ascii="Arial" w:hAnsi="Arial" w:cs="Arial"/>
                <w:b/>
                <w:lang w:eastAsia="zh-CN"/>
              </w:rPr>
              <w:t xml:space="preserve">experience of leading digital projects of national / international significance with business, technical, governance and legal activities across the lifecycle of the project </w:t>
            </w:r>
            <w:r w:rsidRPr="00287AD0">
              <w:rPr>
                <w:rFonts w:ascii="Arial" w:hAnsi="Arial" w:cs="Arial"/>
                <w:b/>
                <w:lang w:eastAsia="zh-CN"/>
              </w:rPr>
              <w:t>as relevant to the role.</w:t>
            </w:r>
          </w:p>
          <w:p w14:paraId="0399E659" w14:textId="77777777" w:rsidR="00656F3A" w:rsidRPr="003C5A6B" w:rsidRDefault="00656F3A" w:rsidP="005B74DC">
            <w:pPr>
              <w:ind w:left="360"/>
              <w:jc w:val="both"/>
              <w:rPr>
                <w:b/>
                <w:bCs/>
              </w:rPr>
            </w:pPr>
          </w:p>
        </w:tc>
      </w:tr>
      <w:tr w:rsidR="00656F3A" w:rsidRPr="00A45D5E" w14:paraId="4A857BA1" w14:textId="77777777" w:rsidTr="005B74DC">
        <w:tc>
          <w:tcPr>
            <w:tcW w:w="4264" w:type="dxa"/>
          </w:tcPr>
          <w:p w14:paraId="5D8972A5" w14:textId="77777777" w:rsidR="00656F3A" w:rsidRDefault="00656F3A" w:rsidP="005B74DC">
            <w:r w:rsidRPr="00A45D5E">
              <w:rPr>
                <w:b/>
              </w:rPr>
              <w:t>Date(s) from – Date(s) to</w:t>
            </w:r>
          </w:p>
        </w:tc>
        <w:tc>
          <w:tcPr>
            <w:tcW w:w="6476" w:type="dxa"/>
          </w:tcPr>
          <w:p w14:paraId="7D00160E" w14:textId="77777777" w:rsidR="00656F3A" w:rsidRPr="00A45D5E" w:rsidRDefault="00656F3A" w:rsidP="005B74DC">
            <w:pPr>
              <w:rPr>
                <w:b/>
              </w:rPr>
            </w:pPr>
            <w:r w:rsidRPr="00A45D5E">
              <w:rPr>
                <w:b/>
              </w:rPr>
              <w:t>Employer(s) &amp; Department Name</w:t>
            </w:r>
          </w:p>
          <w:p w14:paraId="075B096E" w14:textId="77777777" w:rsidR="00656F3A" w:rsidRPr="00A45D5E" w:rsidRDefault="00656F3A" w:rsidP="005B74DC">
            <w:pPr>
              <w:rPr>
                <w:b/>
              </w:rPr>
            </w:pPr>
          </w:p>
        </w:tc>
      </w:tr>
      <w:tr w:rsidR="00656F3A" w14:paraId="6B75116D" w14:textId="77777777" w:rsidTr="005B74DC">
        <w:trPr>
          <w:trHeight w:val="774"/>
        </w:trPr>
        <w:tc>
          <w:tcPr>
            <w:tcW w:w="4264" w:type="dxa"/>
          </w:tcPr>
          <w:p w14:paraId="7DE4B1F1" w14:textId="77777777" w:rsidR="00656F3A" w:rsidRDefault="00656F3A" w:rsidP="005B74DC"/>
          <w:p w14:paraId="498B5E51" w14:textId="77777777" w:rsidR="00656F3A" w:rsidRDefault="00656F3A" w:rsidP="005B74DC"/>
        </w:tc>
        <w:tc>
          <w:tcPr>
            <w:tcW w:w="6476" w:type="dxa"/>
          </w:tcPr>
          <w:p w14:paraId="02AE1555" w14:textId="77777777" w:rsidR="00656F3A" w:rsidRDefault="00656F3A" w:rsidP="005B74DC"/>
        </w:tc>
      </w:tr>
      <w:tr w:rsidR="00656F3A" w14:paraId="7A48B1D5" w14:textId="77777777" w:rsidTr="005B74DC">
        <w:tc>
          <w:tcPr>
            <w:tcW w:w="10740" w:type="dxa"/>
            <w:gridSpan w:val="2"/>
          </w:tcPr>
          <w:p w14:paraId="052A819B" w14:textId="77777777" w:rsidR="00656F3A" w:rsidRDefault="00656F3A" w:rsidP="005B74DC"/>
          <w:p w14:paraId="4ABADD37" w14:textId="77777777" w:rsidR="00656F3A" w:rsidRDefault="00656F3A" w:rsidP="005B74DC">
            <w:pPr>
              <w:rPr>
                <w:b/>
                <w:i/>
              </w:rPr>
            </w:pPr>
            <w:r>
              <w:rPr>
                <w:b/>
                <w:i/>
              </w:rPr>
              <w:t xml:space="preserve">Max word count 700... </w:t>
            </w:r>
          </w:p>
          <w:p w14:paraId="7DC572E0" w14:textId="77777777" w:rsidR="00656F3A" w:rsidRDefault="00656F3A" w:rsidP="005B74DC"/>
          <w:p w14:paraId="1AD4EACC" w14:textId="77777777" w:rsidR="00656F3A" w:rsidRDefault="00656F3A" w:rsidP="005B74DC"/>
          <w:p w14:paraId="75404B7A" w14:textId="77777777" w:rsidR="00656F3A" w:rsidRDefault="00656F3A" w:rsidP="005B74DC"/>
          <w:p w14:paraId="3E9C9071" w14:textId="77777777" w:rsidR="00656F3A" w:rsidRDefault="00656F3A" w:rsidP="005B74DC"/>
          <w:p w14:paraId="175E021D" w14:textId="77777777" w:rsidR="00656F3A" w:rsidRDefault="00656F3A" w:rsidP="005B74DC"/>
          <w:p w14:paraId="0C83DBD2" w14:textId="77777777" w:rsidR="00656F3A" w:rsidRDefault="00656F3A" w:rsidP="005B74DC"/>
          <w:p w14:paraId="3994AD21" w14:textId="77777777" w:rsidR="00656F3A" w:rsidRDefault="00656F3A" w:rsidP="005B74DC"/>
          <w:p w14:paraId="17C29A6A" w14:textId="77777777" w:rsidR="00656F3A" w:rsidRDefault="00656F3A" w:rsidP="005B74DC"/>
          <w:p w14:paraId="1FAA9CAB" w14:textId="77777777" w:rsidR="00656F3A" w:rsidRDefault="00656F3A" w:rsidP="005B74DC"/>
          <w:p w14:paraId="6F48FC86" w14:textId="77777777" w:rsidR="00656F3A" w:rsidRDefault="00656F3A" w:rsidP="005B74DC"/>
          <w:p w14:paraId="5E0C878E" w14:textId="77777777" w:rsidR="00656F3A" w:rsidRDefault="00656F3A" w:rsidP="005B74DC"/>
          <w:p w14:paraId="21B93B90" w14:textId="77777777" w:rsidR="00656F3A" w:rsidRDefault="00656F3A" w:rsidP="005B74DC"/>
          <w:p w14:paraId="5A2EC925" w14:textId="77777777" w:rsidR="00656F3A" w:rsidRDefault="00656F3A" w:rsidP="005B74DC"/>
          <w:p w14:paraId="4FE7755F" w14:textId="77777777" w:rsidR="00656F3A" w:rsidRDefault="00656F3A" w:rsidP="005B74DC"/>
          <w:p w14:paraId="7D8E8AAF" w14:textId="77777777" w:rsidR="00656F3A" w:rsidRDefault="00656F3A" w:rsidP="005B74DC"/>
          <w:p w14:paraId="606B5F39" w14:textId="77777777" w:rsidR="00656F3A" w:rsidRDefault="00656F3A" w:rsidP="005B74DC"/>
          <w:p w14:paraId="1230ED18" w14:textId="77777777" w:rsidR="00656F3A" w:rsidRDefault="00656F3A" w:rsidP="005B74DC"/>
          <w:p w14:paraId="7A046DF5" w14:textId="77777777" w:rsidR="00656F3A" w:rsidRDefault="00656F3A" w:rsidP="005B74DC"/>
          <w:p w14:paraId="16FB51B5" w14:textId="77777777" w:rsidR="00656F3A" w:rsidRDefault="00656F3A" w:rsidP="005B74DC"/>
          <w:p w14:paraId="427A506A" w14:textId="77777777" w:rsidR="00656F3A" w:rsidRDefault="00656F3A" w:rsidP="005B74DC"/>
          <w:p w14:paraId="696BCD2B" w14:textId="77777777" w:rsidR="00656F3A" w:rsidRDefault="00656F3A" w:rsidP="005B74DC"/>
          <w:p w14:paraId="67AAE294" w14:textId="77777777" w:rsidR="00656F3A" w:rsidRDefault="00656F3A" w:rsidP="005B74DC"/>
          <w:p w14:paraId="21C3408D" w14:textId="77777777" w:rsidR="00656F3A" w:rsidRDefault="00656F3A" w:rsidP="005B74DC"/>
          <w:p w14:paraId="5A903391" w14:textId="77777777" w:rsidR="00656F3A" w:rsidRDefault="00656F3A" w:rsidP="005B74DC"/>
          <w:p w14:paraId="6917336A" w14:textId="77777777" w:rsidR="00656F3A" w:rsidRDefault="00656F3A" w:rsidP="005B74DC"/>
          <w:p w14:paraId="3A1C5F5F" w14:textId="77777777" w:rsidR="00656F3A" w:rsidRDefault="00656F3A" w:rsidP="005B74DC"/>
          <w:p w14:paraId="6D838EA2" w14:textId="77777777" w:rsidR="00656F3A" w:rsidRDefault="00656F3A" w:rsidP="005B74DC"/>
          <w:p w14:paraId="6B03D5DC" w14:textId="77777777" w:rsidR="00656F3A" w:rsidRDefault="00656F3A" w:rsidP="005B74DC"/>
          <w:p w14:paraId="0D304040" w14:textId="77777777" w:rsidR="00656F3A" w:rsidRDefault="00656F3A" w:rsidP="005B74DC"/>
          <w:p w14:paraId="0F1D9D50" w14:textId="77777777" w:rsidR="00656F3A" w:rsidRDefault="00656F3A" w:rsidP="005B74DC"/>
          <w:p w14:paraId="7E28B32A" w14:textId="77777777" w:rsidR="00656F3A" w:rsidRDefault="00656F3A" w:rsidP="005B74DC"/>
          <w:p w14:paraId="7A6E5FCB" w14:textId="77777777" w:rsidR="00656F3A" w:rsidRDefault="00656F3A" w:rsidP="005B74DC"/>
          <w:p w14:paraId="775DF397" w14:textId="77777777" w:rsidR="00656F3A" w:rsidRDefault="00656F3A" w:rsidP="005B74DC"/>
          <w:p w14:paraId="6A56EA01" w14:textId="77777777" w:rsidR="00656F3A" w:rsidRDefault="00656F3A" w:rsidP="005B74DC"/>
          <w:p w14:paraId="235C15D6" w14:textId="77777777" w:rsidR="00656F3A" w:rsidRDefault="00656F3A" w:rsidP="005B74DC"/>
          <w:p w14:paraId="1EBE74AE" w14:textId="77777777" w:rsidR="00656F3A" w:rsidRDefault="00656F3A" w:rsidP="005B74DC"/>
          <w:p w14:paraId="0B8F0B0F" w14:textId="77777777" w:rsidR="00656F3A" w:rsidRDefault="00656F3A" w:rsidP="005B74DC"/>
          <w:p w14:paraId="09A7FBBF" w14:textId="77777777" w:rsidR="00656F3A" w:rsidRDefault="00656F3A" w:rsidP="005B74DC"/>
          <w:p w14:paraId="0C7171D5" w14:textId="77777777" w:rsidR="00656F3A" w:rsidRDefault="00656F3A" w:rsidP="005B74DC"/>
          <w:p w14:paraId="7728A8A1" w14:textId="77777777" w:rsidR="00656F3A" w:rsidRDefault="00656F3A" w:rsidP="005B74DC"/>
          <w:p w14:paraId="6DDA27CA" w14:textId="77777777" w:rsidR="00656F3A" w:rsidRDefault="00656F3A" w:rsidP="005B74DC"/>
          <w:p w14:paraId="65356199" w14:textId="77777777" w:rsidR="00656F3A" w:rsidRDefault="00656F3A" w:rsidP="005B74DC"/>
          <w:p w14:paraId="4BEE161B" w14:textId="77777777" w:rsidR="00656F3A" w:rsidRDefault="00656F3A" w:rsidP="005B74DC"/>
          <w:p w14:paraId="07D2D664" w14:textId="77777777" w:rsidR="00656F3A" w:rsidRDefault="00656F3A" w:rsidP="005B74DC"/>
          <w:p w14:paraId="3E775FDE" w14:textId="77777777" w:rsidR="00656F3A" w:rsidRDefault="00656F3A" w:rsidP="005B74DC"/>
          <w:p w14:paraId="4CE65B3E" w14:textId="1B47A45F" w:rsidR="00656F3A" w:rsidRDefault="00656F3A" w:rsidP="005B74DC"/>
          <w:p w14:paraId="3C47481E" w14:textId="77777777" w:rsidR="00656F3A" w:rsidRDefault="00656F3A" w:rsidP="005B74DC"/>
          <w:p w14:paraId="15A684A3" w14:textId="77777777" w:rsidR="00656F3A" w:rsidRDefault="00656F3A" w:rsidP="005B74DC"/>
          <w:p w14:paraId="303B1D9C" w14:textId="77777777" w:rsidR="00656F3A" w:rsidRDefault="00656F3A" w:rsidP="005B74DC"/>
          <w:p w14:paraId="66EBAC95" w14:textId="77777777" w:rsidR="00656F3A" w:rsidRDefault="00656F3A" w:rsidP="005B74DC"/>
        </w:tc>
      </w:tr>
    </w:tbl>
    <w:p w14:paraId="5F2C1EBF" w14:textId="77777777" w:rsidR="000D215B" w:rsidRDefault="000D215B">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3FB3A9D" w14:textId="77777777" w:rsidTr="00B52968">
        <w:tc>
          <w:tcPr>
            <w:tcW w:w="10740" w:type="dxa"/>
            <w:gridSpan w:val="2"/>
            <w:shd w:val="clear" w:color="auto" w:fill="E0E0E0"/>
          </w:tcPr>
          <w:p w14:paraId="3AA475B4" w14:textId="476E12CB" w:rsidR="000D215B" w:rsidRPr="00287AD0" w:rsidRDefault="000D215B" w:rsidP="00656F3A">
            <w:pPr>
              <w:pStyle w:val="NoSpacing"/>
              <w:numPr>
                <w:ilvl w:val="0"/>
                <w:numId w:val="37"/>
              </w:numPr>
              <w:rPr>
                <w:rFonts w:ascii="Arial" w:hAnsi="Arial" w:cs="Arial"/>
                <w:b/>
                <w:lang w:eastAsia="zh-CN"/>
              </w:rPr>
            </w:pPr>
            <w:r w:rsidRPr="00287AD0">
              <w:rPr>
                <w:rFonts w:ascii="Arial" w:hAnsi="Arial" w:cs="Arial"/>
                <w:b/>
                <w:lang w:eastAsia="zh-CN"/>
              </w:rPr>
              <w:lastRenderedPageBreak/>
              <w:t xml:space="preserve">Please demonstrate your </w:t>
            </w:r>
            <w:r w:rsidR="005310C0" w:rsidRPr="00287AD0">
              <w:rPr>
                <w:rFonts w:ascii="Arial" w:hAnsi="Arial" w:cs="Arial"/>
                <w:b/>
                <w:bCs/>
                <w:lang w:eastAsia="zh-CN"/>
              </w:rPr>
              <w:t>significant</w:t>
            </w:r>
            <w:r w:rsidR="005310C0" w:rsidRPr="00287AD0">
              <w:rPr>
                <w:rFonts w:ascii="Arial" w:hAnsi="Arial" w:cs="Arial"/>
                <w:b/>
                <w:lang w:eastAsia="zh-CN"/>
              </w:rPr>
              <w:t xml:space="preserve"> </w:t>
            </w:r>
            <w:r w:rsidR="00656F3A" w:rsidRPr="00287AD0">
              <w:rPr>
                <w:rFonts w:ascii="Arial" w:hAnsi="Arial" w:cs="Arial"/>
                <w:b/>
                <w:lang w:eastAsia="zh-CN"/>
              </w:rPr>
              <w:t xml:space="preserve">experience </w:t>
            </w:r>
            <w:r w:rsidR="006E5813" w:rsidRPr="00287AD0">
              <w:rPr>
                <w:rFonts w:ascii="Arial" w:hAnsi="Arial" w:cs="Arial"/>
                <w:b/>
                <w:lang w:eastAsia="zh-CN"/>
              </w:rPr>
              <w:t>of health information exchange, interoperability standards and messaging protocols to include HL7, FHIR, XML and JSON</w:t>
            </w:r>
            <w:r w:rsidR="00656F3A" w:rsidRPr="00287AD0">
              <w:rPr>
                <w:rFonts w:ascii="Arial" w:hAnsi="Arial" w:cs="Arial"/>
                <w:b/>
                <w:lang w:eastAsia="zh-CN"/>
              </w:rPr>
              <w:t xml:space="preserve"> </w:t>
            </w:r>
            <w:r w:rsidRPr="00287AD0">
              <w:rPr>
                <w:rFonts w:ascii="Arial" w:hAnsi="Arial" w:cs="Arial"/>
                <w:b/>
                <w:lang w:eastAsia="zh-CN"/>
              </w:rPr>
              <w:t>as relevant to the role.</w:t>
            </w:r>
          </w:p>
          <w:p w14:paraId="52445EF2" w14:textId="77777777" w:rsidR="000D215B" w:rsidRPr="00656F3A" w:rsidRDefault="000D215B" w:rsidP="00B52968">
            <w:pPr>
              <w:ind w:left="360"/>
              <w:jc w:val="both"/>
              <w:rPr>
                <w:b/>
              </w:rPr>
            </w:pPr>
          </w:p>
        </w:tc>
      </w:tr>
      <w:tr w:rsidR="000D215B" w:rsidRPr="00A45D5E" w14:paraId="60B5831E" w14:textId="77777777" w:rsidTr="00B52968">
        <w:tc>
          <w:tcPr>
            <w:tcW w:w="4264" w:type="dxa"/>
          </w:tcPr>
          <w:p w14:paraId="7804648F" w14:textId="77777777" w:rsidR="000D215B" w:rsidRDefault="000D215B" w:rsidP="00B52968">
            <w:r w:rsidRPr="00A45D5E">
              <w:rPr>
                <w:b/>
              </w:rPr>
              <w:t>Date(s) from – Date(s) to</w:t>
            </w:r>
          </w:p>
        </w:tc>
        <w:tc>
          <w:tcPr>
            <w:tcW w:w="6476" w:type="dxa"/>
          </w:tcPr>
          <w:p w14:paraId="5B92C5BF" w14:textId="77777777" w:rsidR="000D215B" w:rsidRPr="00A45D5E" w:rsidRDefault="000D215B" w:rsidP="00B52968">
            <w:pPr>
              <w:rPr>
                <w:b/>
              </w:rPr>
            </w:pPr>
            <w:r w:rsidRPr="00A45D5E">
              <w:rPr>
                <w:b/>
              </w:rPr>
              <w:t>Employer(s) &amp; Department Name</w:t>
            </w:r>
          </w:p>
          <w:p w14:paraId="28B91DB5" w14:textId="77777777" w:rsidR="000D215B" w:rsidRPr="00A45D5E" w:rsidRDefault="000D215B" w:rsidP="00B52968">
            <w:pPr>
              <w:rPr>
                <w:b/>
              </w:rPr>
            </w:pPr>
          </w:p>
        </w:tc>
      </w:tr>
      <w:tr w:rsidR="000D215B" w14:paraId="2974F860" w14:textId="77777777" w:rsidTr="00B52968">
        <w:trPr>
          <w:trHeight w:val="774"/>
        </w:trPr>
        <w:tc>
          <w:tcPr>
            <w:tcW w:w="4264" w:type="dxa"/>
          </w:tcPr>
          <w:p w14:paraId="2E73F1FD" w14:textId="77777777" w:rsidR="000D215B" w:rsidRDefault="000D215B" w:rsidP="00B52968"/>
          <w:p w14:paraId="31173374" w14:textId="77777777" w:rsidR="000D215B" w:rsidRDefault="000D215B" w:rsidP="00B52968"/>
        </w:tc>
        <w:tc>
          <w:tcPr>
            <w:tcW w:w="6476" w:type="dxa"/>
          </w:tcPr>
          <w:p w14:paraId="621DB9FD" w14:textId="77777777" w:rsidR="000D215B" w:rsidRDefault="000D215B" w:rsidP="00B52968"/>
        </w:tc>
      </w:tr>
      <w:tr w:rsidR="000D215B" w14:paraId="2C26184A" w14:textId="77777777" w:rsidTr="00B52968">
        <w:tc>
          <w:tcPr>
            <w:tcW w:w="10740" w:type="dxa"/>
            <w:gridSpan w:val="2"/>
          </w:tcPr>
          <w:p w14:paraId="07695012" w14:textId="77777777" w:rsidR="000D215B" w:rsidRDefault="000D215B" w:rsidP="00B52968"/>
          <w:p w14:paraId="6E318A2B" w14:textId="77777777" w:rsidR="00334CBD" w:rsidRDefault="00334CBD" w:rsidP="00334CBD">
            <w:pPr>
              <w:rPr>
                <w:b/>
                <w:i/>
              </w:rPr>
            </w:pPr>
            <w:r>
              <w:rPr>
                <w:b/>
                <w:i/>
              </w:rPr>
              <w:t xml:space="preserve">Max word count 700... </w:t>
            </w:r>
          </w:p>
          <w:p w14:paraId="7D8E8655" w14:textId="77777777" w:rsidR="000D215B" w:rsidRDefault="000D215B" w:rsidP="00B52968"/>
          <w:p w14:paraId="5FC46EAD" w14:textId="77777777" w:rsidR="000D215B" w:rsidRDefault="000D215B" w:rsidP="00B52968"/>
          <w:p w14:paraId="0DD6D02C" w14:textId="77777777" w:rsidR="000D215B" w:rsidRDefault="000D215B" w:rsidP="00B52968"/>
          <w:p w14:paraId="04FCDBFD" w14:textId="77777777" w:rsidR="000D215B" w:rsidRDefault="000D215B" w:rsidP="00B52968"/>
          <w:p w14:paraId="73902EA2" w14:textId="77777777" w:rsidR="000D215B" w:rsidRDefault="000D215B" w:rsidP="00B52968"/>
          <w:p w14:paraId="7D59DFC1" w14:textId="77777777" w:rsidR="000D215B" w:rsidRDefault="000D215B" w:rsidP="00B52968"/>
          <w:p w14:paraId="7BE9E652" w14:textId="77777777" w:rsidR="000D215B" w:rsidRDefault="000D215B" w:rsidP="00B52968"/>
          <w:p w14:paraId="5735D7B1" w14:textId="77777777" w:rsidR="000D215B" w:rsidRDefault="000D215B" w:rsidP="00B52968"/>
          <w:p w14:paraId="47A07D8A" w14:textId="77777777" w:rsidR="000D215B" w:rsidRDefault="000D215B" w:rsidP="00B52968"/>
          <w:p w14:paraId="72FCE19C" w14:textId="77777777" w:rsidR="000D215B" w:rsidRDefault="000D215B" w:rsidP="00B52968"/>
          <w:p w14:paraId="6A680CA3" w14:textId="77777777" w:rsidR="000D215B" w:rsidRDefault="000D215B" w:rsidP="00B52968"/>
          <w:p w14:paraId="34B9C9DE" w14:textId="77777777" w:rsidR="000D215B" w:rsidRDefault="000D215B" w:rsidP="00B52968"/>
          <w:p w14:paraId="56821EC4" w14:textId="77777777" w:rsidR="000D215B" w:rsidRDefault="000D215B" w:rsidP="00B52968"/>
          <w:p w14:paraId="58E32C3A" w14:textId="77777777" w:rsidR="000D215B" w:rsidRDefault="000D215B" w:rsidP="00B52968"/>
          <w:p w14:paraId="1E24A3E9" w14:textId="77777777" w:rsidR="000D215B" w:rsidRDefault="000D215B" w:rsidP="00B52968"/>
          <w:p w14:paraId="7EB0D844" w14:textId="77777777" w:rsidR="000D215B" w:rsidRDefault="000D215B" w:rsidP="00B52968"/>
          <w:p w14:paraId="61659280" w14:textId="77777777" w:rsidR="000D215B" w:rsidRDefault="000D215B" w:rsidP="00B52968"/>
          <w:p w14:paraId="10B224A0" w14:textId="77777777" w:rsidR="000D215B" w:rsidRDefault="000D215B" w:rsidP="00B52968"/>
          <w:p w14:paraId="1D33C5B9" w14:textId="77777777" w:rsidR="000D215B" w:rsidRDefault="000D215B" w:rsidP="00B52968"/>
          <w:p w14:paraId="66351B81" w14:textId="77777777" w:rsidR="000D215B" w:rsidRDefault="000D215B" w:rsidP="00B52968"/>
          <w:p w14:paraId="1E6D00C7" w14:textId="77777777" w:rsidR="000D215B" w:rsidRDefault="000D215B" w:rsidP="00B52968"/>
          <w:p w14:paraId="56C38EC2" w14:textId="77777777" w:rsidR="000D215B" w:rsidRDefault="000D215B" w:rsidP="00B52968"/>
          <w:p w14:paraId="274898B9" w14:textId="77777777" w:rsidR="000D215B" w:rsidRDefault="000D215B" w:rsidP="00B52968"/>
          <w:p w14:paraId="2717A86E" w14:textId="77777777" w:rsidR="000D215B" w:rsidRDefault="000D215B" w:rsidP="00B52968"/>
          <w:p w14:paraId="51A558C7" w14:textId="77777777" w:rsidR="000D215B" w:rsidRDefault="000D215B" w:rsidP="00B52968"/>
          <w:p w14:paraId="4F4BBBCF" w14:textId="77777777" w:rsidR="000D215B" w:rsidRDefault="000D215B" w:rsidP="00B52968"/>
          <w:p w14:paraId="2770D529" w14:textId="77777777" w:rsidR="000D215B" w:rsidRDefault="000D215B" w:rsidP="00B52968"/>
          <w:p w14:paraId="2EAE3B05" w14:textId="77777777" w:rsidR="000D215B" w:rsidRDefault="000D215B" w:rsidP="00B52968"/>
          <w:p w14:paraId="6D1B0056" w14:textId="77777777" w:rsidR="000D215B" w:rsidRDefault="000D215B" w:rsidP="00B52968"/>
          <w:p w14:paraId="3FE8D50F" w14:textId="77777777" w:rsidR="000D215B" w:rsidRDefault="000D215B" w:rsidP="00B52968"/>
          <w:p w14:paraId="624276FD" w14:textId="77777777" w:rsidR="000D215B" w:rsidRDefault="000D215B" w:rsidP="00B52968"/>
          <w:p w14:paraId="2ADBC03F" w14:textId="77777777" w:rsidR="000D215B" w:rsidRDefault="000D215B" w:rsidP="00B52968"/>
          <w:p w14:paraId="4B6AFFC9" w14:textId="77777777" w:rsidR="000D215B" w:rsidRDefault="000D215B" w:rsidP="00B52968"/>
          <w:p w14:paraId="62E3A61F" w14:textId="77777777" w:rsidR="000D215B" w:rsidRDefault="000D215B" w:rsidP="00B52968"/>
          <w:p w14:paraId="5268E6E0" w14:textId="77777777" w:rsidR="000D215B" w:rsidRDefault="000D215B" w:rsidP="00B52968"/>
          <w:p w14:paraId="1D6E03A2" w14:textId="77777777" w:rsidR="000D215B" w:rsidRDefault="000D215B" w:rsidP="00B52968"/>
          <w:p w14:paraId="208E12AE" w14:textId="77777777" w:rsidR="000D215B" w:rsidRDefault="000D215B" w:rsidP="00B52968"/>
          <w:p w14:paraId="056F52DD" w14:textId="77777777" w:rsidR="000D215B" w:rsidRDefault="000D215B" w:rsidP="00B52968"/>
          <w:p w14:paraId="1ACA9DDD" w14:textId="77777777" w:rsidR="000D215B" w:rsidRDefault="000D215B" w:rsidP="00B52968"/>
          <w:p w14:paraId="6A16D5E3" w14:textId="77777777" w:rsidR="000D215B" w:rsidRDefault="000D215B" w:rsidP="00B52968"/>
          <w:p w14:paraId="091864EC" w14:textId="77777777" w:rsidR="000D215B" w:rsidRDefault="000D215B" w:rsidP="00B52968"/>
          <w:p w14:paraId="07E46417" w14:textId="77777777" w:rsidR="000D215B" w:rsidRDefault="000D215B" w:rsidP="00B52968"/>
          <w:p w14:paraId="5FE07C3A" w14:textId="77777777" w:rsidR="000D215B" w:rsidRDefault="000D215B" w:rsidP="00B52968"/>
          <w:p w14:paraId="420AADEA" w14:textId="77777777" w:rsidR="000D215B" w:rsidRDefault="000D215B" w:rsidP="00B52968"/>
          <w:p w14:paraId="2EBEB29D" w14:textId="77777777" w:rsidR="000D215B" w:rsidRDefault="000D215B" w:rsidP="00B52968"/>
          <w:p w14:paraId="64D70B3F" w14:textId="77777777" w:rsidR="000D215B" w:rsidRDefault="000D215B" w:rsidP="00B52968"/>
          <w:p w14:paraId="28D76467" w14:textId="77777777" w:rsidR="000D215B" w:rsidRDefault="000D215B" w:rsidP="00B52968"/>
          <w:p w14:paraId="6A338833" w14:textId="77777777" w:rsidR="000D215B" w:rsidRDefault="000D215B" w:rsidP="00B52968"/>
          <w:p w14:paraId="55FD02FD" w14:textId="77777777" w:rsidR="000D215B" w:rsidRDefault="000D215B" w:rsidP="00B52968"/>
          <w:p w14:paraId="6668846A" w14:textId="77777777" w:rsidR="000D215B" w:rsidRDefault="000D215B" w:rsidP="00B52968"/>
          <w:p w14:paraId="52ACD4E9" w14:textId="77777777" w:rsidR="000D215B" w:rsidRDefault="000D215B" w:rsidP="00B52968"/>
          <w:p w14:paraId="4B70D8E4" w14:textId="77777777" w:rsidR="000D215B" w:rsidRDefault="000D215B" w:rsidP="00B52968"/>
          <w:p w14:paraId="433D9265" w14:textId="77777777" w:rsidR="000D215B" w:rsidRDefault="000D215B" w:rsidP="00B52968"/>
        </w:tc>
      </w:tr>
    </w:tbl>
    <w:p w14:paraId="4C7EA26D" w14:textId="77777777" w:rsidR="000D215B" w:rsidRDefault="000D215B">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6FE7BE2E" w14:textId="77777777" w:rsidTr="00B52968">
        <w:tc>
          <w:tcPr>
            <w:tcW w:w="10740" w:type="dxa"/>
            <w:gridSpan w:val="2"/>
            <w:shd w:val="clear" w:color="auto" w:fill="E0E0E0"/>
          </w:tcPr>
          <w:p w14:paraId="312A1DBE" w14:textId="64123136" w:rsidR="000D215B" w:rsidRPr="00287AD0" w:rsidRDefault="00A16E75" w:rsidP="000C417A">
            <w:pPr>
              <w:pStyle w:val="NoSpacing"/>
              <w:numPr>
                <w:ilvl w:val="0"/>
                <w:numId w:val="37"/>
              </w:numPr>
              <w:rPr>
                <w:rFonts w:ascii="Arial" w:hAnsi="Arial" w:cs="Arial"/>
                <w:b/>
                <w:lang w:eastAsia="zh-CN"/>
              </w:rPr>
            </w:pPr>
            <w:r w:rsidRPr="00287AD0">
              <w:rPr>
                <w:rFonts w:ascii="Arial" w:hAnsi="Arial" w:cs="Arial"/>
                <w:b/>
                <w:lang w:eastAsia="zh-CN"/>
              </w:rPr>
              <w:lastRenderedPageBreak/>
              <w:t xml:space="preserve">Please demonstrate your </w:t>
            </w:r>
            <w:r w:rsidR="005310C0" w:rsidRPr="00287AD0">
              <w:rPr>
                <w:rFonts w:ascii="Arial" w:hAnsi="Arial" w:cs="Arial"/>
                <w:b/>
                <w:bCs/>
                <w:lang w:eastAsia="zh-CN"/>
              </w:rPr>
              <w:t>significant</w:t>
            </w:r>
            <w:r w:rsidR="005310C0" w:rsidRPr="00287AD0">
              <w:rPr>
                <w:rFonts w:ascii="Arial" w:hAnsi="Arial" w:cs="Arial"/>
                <w:b/>
                <w:lang w:eastAsia="zh-CN"/>
              </w:rPr>
              <w:t xml:space="preserve"> </w:t>
            </w:r>
            <w:r w:rsidR="002A139A" w:rsidRPr="00287AD0">
              <w:rPr>
                <w:rFonts w:ascii="Arial" w:hAnsi="Arial" w:cs="Arial"/>
                <w:b/>
                <w:lang w:eastAsia="zh-CN"/>
              </w:rPr>
              <w:t xml:space="preserve">experience </w:t>
            </w:r>
            <w:r w:rsidR="006E5813" w:rsidRPr="00287AD0">
              <w:rPr>
                <w:rFonts w:ascii="Arial" w:hAnsi="Arial" w:cs="Arial"/>
                <w:b/>
                <w:lang w:eastAsia="zh-CN"/>
              </w:rPr>
              <w:t xml:space="preserve">in researching, preparing, and submitting grant proposals and reports </w:t>
            </w:r>
            <w:r w:rsidR="000D215B" w:rsidRPr="00287AD0">
              <w:rPr>
                <w:rFonts w:ascii="Arial" w:hAnsi="Arial" w:cs="Arial"/>
                <w:b/>
                <w:lang w:eastAsia="zh-CN"/>
              </w:rPr>
              <w:t>as relevant to the role.</w:t>
            </w:r>
          </w:p>
          <w:p w14:paraId="37C3DC50" w14:textId="77777777" w:rsidR="000D215B" w:rsidRPr="003C5A6B" w:rsidRDefault="000D215B" w:rsidP="00B52968">
            <w:pPr>
              <w:ind w:left="360"/>
              <w:jc w:val="both"/>
              <w:rPr>
                <w:b/>
                <w:bCs/>
              </w:rPr>
            </w:pPr>
          </w:p>
        </w:tc>
      </w:tr>
      <w:tr w:rsidR="000D215B" w:rsidRPr="00A45D5E" w14:paraId="0106C7F0" w14:textId="77777777" w:rsidTr="00B52968">
        <w:tc>
          <w:tcPr>
            <w:tcW w:w="4264" w:type="dxa"/>
          </w:tcPr>
          <w:p w14:paraId="2877D1BD" w14:textId="77777777" w:rsidR="000D215B" w:rsidRDefault="000D215B" w:rsidP="00B52968">
            <w:r w:rsidRPr="00A45D5E">
              <w:rPr>
                <w:b/>
              </w:rPr>
              <w:t>Date(s) from – Date(s) to</w:t>
            </w:r>
          </w:p>
        </w:tc>
        <w:tc>
          <w:tcPr>
            <w:tcW w:w="6476" w:type="dxa"/>
          </w:tcPr>
          <w:p w14:paraId="17B61036" w14:textId="77777777" w:rsidR="000D215B" w:rsidRPr="00A45D5E" w:rsidRDefault="000D215B" w:rsidP="00B52968">
            <w:pPr>
              <w:rPr>
                <w:b/>
              </w:rPr>
            </w:pPr>
            <w:r w:rsidRPr="00A45D5E">
              <w:rPr>
                <w:b/>
              </w:rPr>
              <w:t>Employer(s) &amp; Department Name</w:t>
            </w:r>
          </w:p>
          <w:p w14:paraId="3E98A535" w14:textId="77777777" w:rsidR="000D215B" w:rsidRPr="00A45D5E" w:rsidRDefault="000D215B" w:rsidP="00B52968">
            <w:pPr>
              <w:rPr>
                <w:b/>
              </w:rPr>
            </w:pPr>
          </w:p>
        </w:tc>
      </w:tr>
      <w:tr w:rsidR="000D215B" w14:paraId="1483FEA0" w14:textId="77777777" w:rsidTr="00B52968">
        <w:trPr>
          <w:trHeight w:val="774"/>
        </w:trPr>
        <w:tc>
          <w:tcPr>
            <w:tcW w:w="4264" w:type="dxa"/>
          </w:tcPr>
          <w:p w14:paraId="7C30E1F4" w14:textId="77777777" w:rsidR="000D215B" w:rsidRDefault="000D215B" w:rsidP="00B52968"/>
          <w:p w14:paraId="7A594E71" w14:textId="77777777" w:rsidR="000D215B" w:rsidRDefault="000D215B" w:rsidP="00B52968"/>
        </w:tc>
        <w:tc>
          <w:tcPr>
            <w:tcW w:w="6476" w:type="dxa"/>
          </w:tcPr>
          <w:p w14:paraId="4F2333B8" w14:textId="77777777" w:rsidR="000D215B" w:rsidRDefault="000D215B" w:rsidP="00B52968"/>
        </w:tc>
      </w:tr>
      <w:tr w:rsidR="000D215B" w14:paraId="23D75544" w14:textId="77777777" w:rsidTr="00B52968">
        <w:tc>
          <w:tcPr>
            <w:tcW w:w="10740" w:type="dxa"/>
            <w:gridSpan w:val="2"/>
          </w:tcPr>
          <w:p w14:paraId="26CBFF5E" w14:textId="77777777" w:rsidR="00334CBD" w:rsidRDefault="00334CBD" w:rsidP="00334CBD">
            <w:pPr>
              <w:rPr>
                <w:b/>
                <w:i/>
              </w:rPr>
            </w:pPr>
            <w:r>
              <w:rPr>
                <w:b/>
                <w:i/>
              </w:rPr>
              <w:t xml:space="preserve">Max word count 700... </w:t>
            </w:r>
          </w:p>
          <w:p w14:paraId="7B10784F" w14:textId="77777777" w:rsidR="000D215B" w:rsidRDefault="000D215B" w:rsidP="00B52968"/>
          <w:p w14:paraId="41E4739F" w14:textId="77777777" w:rsidR="000D215B" w:rsidRDefault="000D215B" w:rsidP="00B52968"/>
          <w:p w14:paraId="74347D97" w14:textId="77777777" w:rsidR="000D215B" w:rsidRDefault="000D215B" w:rsidP="00B52968"/>
          <w:p w14:paraId="1CC2FA1A" w14:textId="77777777" w:rsidR="000D215B" w:rsidRDefault="000D215B" w:rsidP="00B52968"/>
          <w:p w14:paraId="7F016ED0" w14:textId="77777777" w:rsidR="000D215B" w:rsidRDefault="000D215B" w:rsidP="00B52968"/>
          <w:p w14:paraId="75052AAE" w14:textId="77777777" w:rsidR="000D215B" w:rsidRDefault="000D215B" w:rsidP="00B52968"/>
          <w:p w14:paraId="62433EA2" w14:textId="77777777" w:rsidR="000D215B" w:rsidRDefault="000D215B" w:rsidP="00B52968"/>
          <w:p w14:paraId="48C6BC92" w14:textId="77777777" w:rsidR="000D215B" w:rsidRDefault="000D215B" w:rsidP="00B52968"/>
          <w:p w14:paraId="0B3D0037" w14:textId="77777777" w:rsidR="000D215B" w:rsidRDefault="000D215B" w:rsidP="00B52968"/>
          <w:p w14:paraId="3E3DE2EC" w14:textId="77777777" w:rsidR="000D215B" w:rsidRDefault="000D215B" w:rsidP="00B52968"/>
          <w:p w14:paraId="67374043" w14:textId="77777777" w:rsidR="000D215B" w:rsidRDefault="000D215B" w:rsidP="00B52968"/>
          <w:p w14:paraId="4DA943F3" w14:textId="77777777" w:rsidR="000D215B" w:rsidRDefault="000D215B" w:rsidP="00B52968"/>
          <w:p w14:paraId="71A0938C" w14:textId="77777777" w:rsidR="000D215B" w:rsidRDefault="000D215B" w:rsidP="00B52968"/>
          <w:p w14:paraId="38494CA2" w14:textId="77777777" w:rsidR="000D215B" w:rsidRDefault="000D215B" w:rsidP="00B52968"/>
          <w:p w14:paraId="6F0DB68B" w14:textId="77777777" w:rsidR="000D215B" w:rsidRDefault="000D215B" w:rsidP="00B52968"/>
          <w:p w14:paraId="7C20EE93" w14:textId="77777777" w:rsidR="000D215B" w:rsidRDefault="000D215B" w:rsidP="00B52968"/>
          <w:p w14:paraId="166D75D1" w14:textId="77777777" w:rsidR="000D215B" w:rsidRDefault="000D215B" w:rsidP="00B52968"/>
          <w:p w14:paraId="004D8282" w14:textId="77777777" w:rsidR="000D215B" w:rsidRDefault="000D215B" w:rsidP="00B52968"/>
          <w:p w14:paraId="389475D1" w14:textId="77777777" w:rsidR="000D215B" w:rsidRDefault="000D215B" w:rsidP="00B52968"/>
          <w:p w14:paraId="32789C6F" w14:textId="77777777" w:rsidR="000D215B" w:rsidRDefault="000D215B" w:rsidP="00B52968"/>
          <w:p w14:paraId="58161774" w14:textId="77777777" w:rsidR="000D215B" w:rsidRDefault="000D215B" w:rsidP="00B52968"/>
          <w:p w14:paraId="628EA1C4" w14:textId="77777777" w:rsidR="000D215B" w:rsidRDefault="000D215B" w:rsidP="00B52968"/>
          <w:p w14:paraId="14E0DA3C" w14:textId="77777777" w:rsidR="000D215B" w:rsidRDefault="000D215B" w:rsidP="00B52968"/>
          <w:p w14:paraId="1120F735" w14:textId="77777777" w:rsidR="000D215B" w:rsidRDefault="000D215B" w:rsidP="00B52968"/>
          <w:p w14:paraId="38B863B4" w14:textId="77777777" w:rsidR="000D215B" w:rsidRDefault="000D215B" w:rsidP="00B52968"/>
          <w:p w14:paraId="14D5B3C1" w14:textId="77777777" w:rsidR="000D215B" w:rsidRDefault="000D215B" w:rsidP="00B52968"/>
          <w:p w14:paraId="655DB1E7" w14:textId="77777777" w:rsidR="000D215B" w:rsidRDefault="000D215B" w:rsidP="00B52968"/>
          <w:p w14:paraId="567ECD00" w14:textId="77777777" w:rsidR="000D215B" w:rsidRDefault="000D215B" w:rsidP="00B52968"/>
          <w:p w14:paraId="598B49EC" w14:textId="77777777" w:rsidR="000D215B" w:rsidRDefault="000D215B" w:rsidP="00B52968"/>
          <w:p w14:paraId="4F9FC32B" w14:textId="77777777" w:rsidR="000D215B" w:rsidRDefault="000D215B" w:rsidP="00B52968"/>
          <w:p w14:paraId="3F0F19B2" w14:textId="77777777" w:rsidR="000D215B" w:rsidRDefault="000D215B" w:rsidP="00B52968"/>
          <w:p w14:paraId="415989AC" w14:textId="77777777" w:rsidR="000D215B" w:rsidRDefault="000D215B" w:rsidP="00B52968"/>
          <w:p w14:paraId="23035451" w14:textId="77777777" w:rsidR="000D215B" w:rsidRDefault="000D215B" w:rsidP="00B52968"/>
          <w:p w14:paraId="51C6702E" w14:textId="77777777" w:rsidR="000D215B" w:rsidRDefault="000D215B" w:rsidP="00B52968"/>
          <w:p w14:paraId="44CA7CDC" w14:textId="77777777" w:rsidR="000D215B" w:rsidRDefault="000D215B" w:rsidP="00B52968"/>
          <w:p w14:paraId="2724F032" w14:textId="77777777" w:rsidR="000D215B" w:rsidRDefault="000D215B" w:rsidP="00B52968"/>
          <w:p w14:paraId="4F1F73B2" w14:textId="77777777" w:rsidR="000D215B" w:rsidRDefault="000D215B" w:rsidP="00B52968"/>
          <w:p w14:paraId="04A66316" w14:textId="77777777" w:rsidR="000D215B" w:rsidRDefault="000D215B" w:rsidP="00B52968"/>
          <w:p w14:paraId="7E33FA49" w14:textId="77777777" w:rsidR="000D215B" w:rsidRDefault="000D215B" w:rsidP="00B52968"/>
          <w:p w14:paraId="2B15C4AC" w14:textId="77777777" w:rsidR="000D215B" w:rsidRDefault="000D215B" w:rsidP="00B52968"/>
          <w:p w14:paraId="7D26C197" w14:textId="77777777" w:rsidR="000D215B" w:rsidRDefault="000D215B" w:rsidP="00B52968"/>
          <w:p w14:paraId="52DDA628" w14:textId="77777777" w:rsidR="000D215B" w:rsidRDefault="000D215B" w:rsidP="00B52968"/>
          <w:p w14:paraId="1C3C2061" w14:textId="77777777" w:rsidR="000D215B" w:rsidRDefault="000D215B" w:rsidP="00B52968"/>
          <w:p w14:paraId="49B2E688" w14:textId="77777777" w:rsidR="000D215B" w:rsidRDefault="000D215B" w:rsidP="00B52968"/>
          <w:p w14:paraId="6F42B935" w14:textId="77777777" w:rsidR="000D215B" w:rsidRDefault="000D215B" w:rsidP="00B52968"/>
          <w:p w14:paraId="6DC8233B" w14:textId="77777777" w:rsidR="000D215B" w:rsidRDefault="000D215B" w:rsidP="00B52968"/>
          <w:p w14:paraId="31FC8DBD" w14:textId="77777777" w:rsidR="000D215B" w:rsidRDefault="000D215B" w:rsidP="00B52968"/>
          <w:p w14:paraId="40D65684" w14:textId="77777777" w:rsidR="000D215B" w:rsidRDefault="000D215B" w:rsidP="00B52968"/>
          <w:p w14:paraId="79C1CB09" w14:textId="77777777" w:rsidR="000D215B" w:rsidRDefault="000D215B" w:rsidP="00B52968"/>
          <w:p w14:paraId="1A97043E" w14:textId="77777777" w:rsidR="000D215B" w:rsidRDefault="000D215B" w:rsidP="00B52968"/>
          <w:p w14:paraId="2E8A8EA0" w14:textId="77777777" w:rsidR="000D215B" w:rsidRDefault="000D215B" w:rsidP="00B52968"/>
          <w:p w14:paraId="148E4A46" w14:textId="77777777" w:rsidR="000D215B" w:rsidRDefault="000D215B" w:rsidP="00B52968"/>
          <w:p w14:paraId="31C4111C" w14:textId="77777777" w:rsidR="000D215B" w:rsidRDefault="000D215B" w:rsidP="00B52968"/>
          <w:p w14:paraId="49D1230E" w14:textId="77777777" w:rsidR="000D215B" w:rsidRDefault="000D215B" w:rsidP="00B52968"/>
          <w:p w14:paraId="773ABFA7" w14:textId="77777777" w:rsidR="000D215B" w:rsidRDefault="000D215B" w:rsidP="00B52968"/>
        </w:tc>
      </w:tr>
      <w:tr w:rsidR="006E5813" w:rsidRPr="00A45D5E" w14:paraId="349A5AA7" w14:textId="77777777" w:rsidTr="006E581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558FF31" w14:textId="19CCB6B0" w:rsidR="006E5813" w:rsidRPr="00287AD0" w:rsidRDefault="006E5813" w:rsidP="006E5813">
            <w:pPr>
              <w:pStyle w:val="NoSpacing"/>
              <w:numPr>
                <w:ilvl w:val="0"/>
                <w:numId w:val="37"/>
              </w:numPr>
              <w:rPr>
                <w:rFonts w:ascii="Arial" w:hAnsi="Arial" w:cs="Arial"/>
                <w:b/>
                <w:iCs/>
                <w:lang w:eastAsia="zh-CN"/>
              </w:rPr>
            </w:pPr>
            <w:r w:rsidRPr="00287AD0">
              <w:rPr>
                <w:rFonts w:ascii="Arial" w:hAnsi="Arial" w:cs="Arial"/>
                <w:b/>
                <w:iCs/>
                <w:lang w:eastAsia="zh-CN"/>
              </w:rPr>
              <w:lastRenderedPageBreak/>
              <w:t>Please demonstrate your significant experience of managing project risks, issues and dependencies as relevant to the role.</w:t>
            </w:r>
          </w:p>
          <w:p w14:paraId="6242B804" w14:textId="77777777" w:rsidR="006E5813" w:rsidRPr="006E5813" w:rsidRDefault="006E5813" w:rsidP="006E5813">
            <w:pPr>
              <w:rPr>
                <w:b/>
                <w:i/>
              </w:rPr>
            </w:pPr>
          </w:p>
        </w:tc>
      </w:tr>
      <w:tr w:rsidR="006E5813" w:rsidRPr="00A45D5E" w14:paraId="0C436AA7" w14:textId="77777777" w:rsidTr="00F1196C">
        <w:tc>
          <w:tcPr>
            <w:tcW w:w="4264" w:type="dxa"/>
          </w:tcPr>
          <w:p w14:paraId="20949369" w14:textId="77777777" w:rsidR="006E5813" w:rsidRDefault="006E5813" w:rsidP="00F1196C">
            <w:r w:rsidRPr="00A45D5E">
              <w:rPr>
                <w:b/>
              </w:rPr>
              <w:t>Date(s) from – Date(s) to</w:t>
            </w:r>
          </w:p>
        </w:tc>
        <w:tc>
          <w:tcPr>
            <w:tcW w:w="6476" w:type="dxa"/>
          </w:tcPr>
          <w:p w14:paraId="7EE7D558" w14:textId="77777777" w:rsidR="006E5813" w:rsidRPr="00A45D5E" w:rsidRDefault="006E5813" w:rsidP="00F1196C">
            <w:pPr>
              <w:rPr>
                <w:b/>
              </w:rPr>
            </w:pPr>
            <w:r w:rsidRPr="00A45D5E">
              <w:rPr>
                <w:b/>
              </w:rPr>
              <w:t>Employer(s) &amp; Department Name</w:t>
            </w:r>
          </w:p>
          <w:p w14:paraId="1EF085A2" w14:textId="77777777" w:rsidR="006E5813" w:rsidRPr="00A45D5E" w:rsidRDefault="006E5813" w:rsidP="00F1196C">
            <w:pPr>
              <w:rPr>
                <w:b/>
              </w:rPr>
            </w:pPr>
          </w:p>
        </w:tc>
      </w:tr>
      <w:tr w:rsidR="006E5813" w14:paraId="7DB34283" w14:textId="77777777" w:rsidTr="00F1196C">
        <w:trPr>
          <w:trHeight w:val="774"/>
        </w:trPr>
        <w:tc>
          <w:tcPr>
            <w:tcW w:w="4264" w:type="dxa"/>
          </w:tcPr>
          <w:p w14:paraId="115F3122" w14:textId="77777777" w:rsidR="006E5813" w:rsidRDefault="006E5813" w:rsidP="00F1196C"/>
          <w:p w14:paraId="0BEC9C21" w14:textId="77777777" w:rsidR="006E5813" w:rsidRDefault="006E5813" w:rsidP="00F1196C"/>
        </w:tc>
        <w:tc>
          <w:tcPr>
            <w:tcW w:w="6476" w:type="dxa"/>
          </w:tcPr>
          <w:p w14:paraId="0F2E4900" w14:textId="77777777" w:rsidR="006E5813" w:rsidRDefault="006E5813" w:rsidP="00F1196C"/>
        </w:tc>
      </w:tr>
      <w:tr w:rsidR="006E5813" w14:paraId="5A37A3E3" w14:textId="77777777" w:rsidTr="00F1196C">
        <w:tc>
          <w:tcPr>
            <w:tcW w:w="10740" w:type="dxa"/>
            <w:gridSpan w:val="2"/>
          </w:tcPr>
          <w:p w14:paraId="610BA0A9" w14:textId="77777777" w:rsidR="006E5813" w:rsidRDefault="006E5813" w:rsidP="00F1196C">
            <w:pPr>
              <w:rPr>
                <w:b/>
                <w:i/>
              </w:rPr>
            </w:pPr>
            <w:r>
              <w:rPr>
                <w:b/>
                <w:i/>
              </w:rPr>
              <w:t xml:space="preserve">Max word count 700... </w:t>
            </w:r>
          </w:p>
          <w:p w14:paraId="161F6404" w14:textId="77777777" w:rsidR="006E5813" w:rsidRDefault="006E5813" w:rsidP="00F1196C"/>
          <w:p w14:paraId="4D4CA127" w14:textId="77777777" w:rsidR="006E5813" w:rsidRDefault="006E5813" w:rsidP="00F1196C"/>
          <w:p w14:paraId="0FCF3BC0" w14:textId="77777777" w:rsidR="006E5813" w:rsidRDefault="006E5813" w:rsidP="00F1196C"/>
          <w:p w14:paraId="1C33DB6A" w14:textId="77777777" w:rsidR="006E5813" w:rsidRDefault="006E5813" w:rsidP="00F1196C"/>
          <w:p w14:paraId="0C7540DC" w14:textId="77777777" w:rsidR="006E5813" w:rsidRDefault="006E5813" w:rsidP="00F1196C"/>
          <w:p w14:paraId="0945F91D" w14:textId="77777777" w:rsidR="006E5813" w:rsidRDefault="006E5813" w:rsidP="00F1196C"/>
          <w:p w14:paraId="5C72820F" w14:textId="77777777" w:rsidR="006E5813" w:rsidRDefault="006E5813" w:rsidP="00F1196C"/>
          <w:p w14:paraId="2FF45FF4" w14:textId="77777777" w:rsidR="006E5813" w:rsidRDefault="006E5813" w:rsidP="00F1196C"/>
          <w:p w14:paraId="4D11D9B3" w14:textId="77777777" w:rsidR="006E5813" w:rsidRDefault="006E5813" w:rsidP="00F1196C"/>
          <w:p w14:paraId="40D97B7F" w14:textId="77777777" w:rsidR="006E5813" w:rsidRDefault="006E5813" w:rsidP="00F1196C"/>
          <w:p w14:paraId="72639E4F" w14:textId="77777777" w:rsidR="006E5813" w:rsidRDefault="006E5813" w:rsidP="00F1196C"/>
          <w:p w14:paraId="72BD4178" w14:textId="77777777" w:rsidR="006E5813" w:rsidRDefault="006E5813" w:rsidP="00F1196C"/>
          <w:p w14:paraId="618593B3" w14:textId="77777777" w:rsidR="006E5813" w:rsidRDefault="006E5813" w:rsidP="00F1196C"/>
          <w:p w14:paraId="5C8024A6" w14:textId="77777777" w:rsidR="006E5813" w:rsidRDefault="006E5813" w:rsidP="00F1196C"/>
          <w:p w14:paraId="3B0AE05A" w14:textId="77777777" w:rsidR="006E5813" w:rsidRDefault="006E5813" w:rsidP="00F1196C"/>
          <w:p w14:paraId="2B4DB3B0" w14:textId="77777777" w:rsidR="006E5813" w:rsidRDefault="006E5813" w:rsidP="00F1196C"/>
          <w:p w14:paraId="5EF33C5B" w14:textId="77777777" w:rsidR="006E5813" w:rsidRDefault="006E5813" w:rsidP="00F1196C"/>
          <w:p w14:paraId="345F4B99" w14:textId="77777777" w:rsidR="006E5813" w:rsidRDefault="006E5813" w:rsidP="00F1196C"/>
          <w:p w14:paraId="46E3EC92" w14:textId="77777777" w:rsidR="006E5813" w:rsidRDefault="006E5813" w:rsidP="00F1196C"/>
          <w:p w14:paraId="30F77B86" w14:textId="77777777" w:rsidR="006E5813" w:rsidRDefault="006E5813" w:rsidP="00F1196C"/>
          <w:p w14:paraId="214A9F65" w14:textId="77777777" w:rsidR="006E5813" w:rsidRDefault="006E5813" w:rsidP="00F1196C"/>
          <w:p w14:paraId="46D1A5C1" w14:textId="77777777" w:rsidR="006E5813" w:rsidRDefault="006E5813" w:rsidP="00F1196C"/>
          <w:p w14:paraId="73D0C290" w14:textId="77777777" w:rsidR="006E5813" w:rsidRDefault="006E5813" w:rsidP="00F1196C"/>
          <w:p w14:paraId="2AC50C45" w14:textId="77777777" w:rsidR="006E5813" w:rsidRDefault="006E5813" w:rsidP="00F1196C"/>
          <w:p w14:paraId="64747394" w14:textId="77777777" w:rsidR="006E5813" w:rsidRDefault="006E5813" w:rsidP="00F1196C"/>
          <w:p w14:paraId="6282DDAA" w14:textId="77777777" w:rsidR="006E5813" w:rsidRDefault="006E5813" w:rsidP="00F1196C"/>
          <w:p w14:paraId="517EA7FC" w14:textId="77777777" w:rsidR="006E5813" w:rsidRDefault="006E5813" w:rsidP="00F1196C"/>
          <w:p w14:paraId="02FF579A" w14:textId="77777777" w:rsidR="006E5813" w:rsidRDefault="006E5813" w:rsidP="00F1196C"/>
          <w:p w14:paraId="18D05563" w14:textId="77777777" w:rsidR="006E5813" w:rsidRDefault="006E5813" w:rsidP="00F1196C"/>
          <w:p w14:paraId="0B68716A" w14:textId="77777777" w:rsidR="006E5813" w:rsidRDefault="006E5813" w:rsidP="00F1196C"/>
          <w:p w14:paraId="40D3ADB3" w14:textId="77777777" w:rsidR="006E5813" w:rsidRDefault="006E5813" w:rsidP="00F1196C"/>
          <w:p w14:paraId="13BB7CBA" w14:textId="77777777" w:rsidR="006E5813" w:rsidRDefault="006E5813" w:rsidP="00F1196C"/>
          <w:p w14:paraId="1AACB71A" w14:textId="77777777" w:rsidR="006E5813" w:rsidRDefault="006E5813" w:rsidP="00F1196C"/>
          <w:p w14:paraId="6EF91784" w14:textId="77777777" w:rsidR="006E5813" w:rsidRDefault="006E5813" w:rsidP="00F1196C"/>
          <w:p w14:paraId="65081032" w14:textId="77777777" w:rsidR="006E5813" w:rsidRDefault="006E5813" w:rsidP="00F1196C"/>
          <w:p w14:paraId="01624814" w14:textId="77777777" w:rsidR="006E5813" w:rsidRDefault="006E5813" w:rsidP="00F1196C"/>
          <w:p w14:paraId="3273C8AF" w14:textId="77777777" w:rsidR="006E5813" w:rsidRDefault="006E5813" w:rsidP="00F1196C"/>
          <w:p w14:paraId="1EE6BBDE" w14:textId="77777777" w:rsidR="006E5813" w:rsidRDefault="006E5813" w:rsidP="00F1196C"/>
          <w:p w14:paraId="14C1EDE8" w14:textId="77777777" w:rsidR="006E5813" w:rsidRDefault="006E5813" w:rsidP="00F1196C"/>
          <w:p w14:paraId="6ED0AC97" w14:textId="77777777" w:rsidR="006E5813" w:rsidRDefault="006E5813" w:rsidP="00F1196C"/>
          <w:p w14:paraId="567A141A" w14:textId="77777777" w:rsidR="006E5813" w:rsidRDefault="006E5813" w:rsidP="00F1196C"/>
          <w:p w14:paraId="2462199D" w14:textId="77777777" w:rsidR="006E5813" w:rsidRDefault="006E5813" w:rsidP="00F1196C"/>
          <w:p w14:paraId="627D72A7" w14:textId="77777777" w:rsidR="006E5813" w:rsidRDefault="006E5813" w:rsidP="00F1196C"/>
          <w:p w14:paraId="01A4499D" w14:textId="77777777" w:rsidR="006E5813" w:rsidRDefault="006E5813" w:rsidP="00F1196C"/>
          <w:p w14:paraId="16A8B074" w14:textId="77777777" w:rsidR="006E5813" w:rsidRDefault="006E5813" w:rsidP="00F1196C"/>
          <w:p w14:paraId="60861041" w14:textId="77777777" w:rsidR="006E5813" w:rsidRDefault="006E5813" w:rsidP="00F1196C"/>
          <w:p w14:paraId="122A8936" w14:textId="77777777" w:rsidR="006E5813" w:rsidRDefault="006E5813" w:rsidP="00F1196C"/>
          <w:p w14:paraId="04DE9485" w14:textId="77777777" w:rsidR="006E5813" w:rsidRDefault="006E5813" w:rsidP="00F1196C"/>
          <w:p w14:paraId="69F452C2" w14:textId="77777777" w:rsidR="006E5813" w:rsidRDefault="006E5813" w:rsidP="00F1196C"/>
          <w:p w14:paraId="5D17CF44" w14:textId="77777777" w:rsidR="006E5813" w:rsidRDefault="006E5813" w:rsidP="00F1196C"/>
          <w:p w14:paraId="75774807" w14:textId="77777777" w:rsidR="006E5813" w:rsidRDefault="006E5813" w:rsidP="00F1196C"/>
          <w:p w14:paraId="7C133D0F" w14:textId="77777777" w:rsidR="006E5813" w:rsidRDefault="006E5813" w:rsidP="00F1196C"/>
          <w:p w14:paraId="091A66DB" w14:textId="77777777" w:rsidR="006E5813" w:rsidRDefault="006E5813" w:rsidP="00F1196C"/>
          <w:p w14:paraId="54E8A385" w14:textId="77777777" w:rsidR="006E5813" w:rsidRDefault="006E5813" w:rsidP="00F1196C"/>
          <w:p w14:paraId="7BD5F57D" w14:textId="77777777" w:rsidR="006E5813" w:rsidRDefault="006E5813" w:rsidP="00F1196C"/>
        </w:tc>
      </w:tr>
    </w:tbl>
    <w:p w14:paraId="6D59DF7F" w14:textId="76549159" w:rsidR="000C417A" w:rsidRDefault="000C417A" w:rsidP="00F4422C">
      <w:pPr>
        <w:pStyle w:val="Subtitle"/>
        <w:rPr>
          <w:rFonts w:ascii="Arial" w:hAnsi="Arial" w:cs="Arial"/>
          <w:sz w:val="22"/>
          <w:szCs w:val="22"/>
          <w:lang w:eastAsia="ar-SA"/>
        </w:rPr>
      </w:pPr>
    </w:p>
    <w:p w14:paraId="28D6FE2C" w14:textId="591DF557" w:rsidR="000D215B" w:rsidRDefault="00287AD0" w:rsidP="00F4422C">
      <w:pPr>
        <w:pStyle w:val="Subtitle"/>
        <w:rPr>
          <w:rFonts w:ascii="Arial" w:hAnsi="Arial" w:cs="Arial"/>
          <w:sz w:val="22"/>
          <w:szCs w:val="22"/>
          <w:lang w:eastAsia="ar-SA"/>
        </w:rPr>
      </w:pPr>
      <w:r>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2" w:history="1">
        <w:r>
          <w:rPr>
            <w:noProof/>
            <w:color w:val="0000F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w:t>
      </w:r>
      <w:proofErr w:type="gramStart"/>
      <w:r>
        <w:t>An</w:t>
      </w:r>
      <w:proofErr w:type="gramEnd"/>
      <w:r>
        <w:t xml:space="preserve">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287AD0"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287AD0"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287AD0"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287AD0"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287AD0"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287AD0"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287AD0"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287AD0"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287AD0"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287AD0"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287AD0"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287AD0"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287AD0"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287AD0"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287AD0"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287AD0"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287AD0"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287AD0"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287AD0"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287AD0"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287AD0"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287AD0"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287AD0"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287AD0"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287AD0"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Pr="002F7DF3">
              <w:fldChar w:fldCharType="separate"/>
            </w:r>
            <w:r w:rsidRPr="002F7DF3">
              <w:fldChar w:fldCharType="end"/>
            </w:r>
          </w:p>
          <w:bookmarkEnd w:id="3"/>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Pr="002F7DF3">
              <w:fldChar w:fldCharType="separate"/>
            </w:r>
            <w:r w:rsidRPr="002F7DF3">
              <w:fldChar w:fldCharType="end"/>
            </w:r>
          </w:p>
          <w:bookmarkEnd w:id="4"/>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Pr="002F7DF3">
              <w:fldChar w:fldCharType="separate"/>
            </w:r>
            <w:r w:rsidRPr="002F7DF3">
              <w:fldChar w:fldCharType="end"/>
            </w:r>
            <w:bookmarkEnd w:id="5"/>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Pr="002F7DF3">
              <w:fldChar w:fldCharType="separate"/>
            </w:r>
            <w:r w:rsidRPr="002F7DF3">
              <w:fldChar w:fldCharType="end"/>
            </w:r>
            <w:bookmarkEnd w:id="6"/>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B3B4" w14:textId="103EB016"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287AD0">
      <w:rPr>
        <w:rFonts w:ascii="Arial" w:hAnsi="Arial" w:cs="Arial"/>
        <w:sz w:val="20"/>
      </w:rPr>
      <w:t>T&amp;T</w:t>
    </w:r>
    <w:r w:rsidRPr="00287AD0">
      <w:rPr>
        <w:rFonts w:ascii="Arial" w:hAnsi="Arial" w:cs="Arial"/>
        <w:sz w:val="20"/>
      </w:rPr>
      <w:t>/</w:t>
    </w:r>
    <w:r w:rsidR="00925A43" w:rsidRPr="00287AD0">
      <w:rPr>
        <w:rFonts w:ascii="Arial" w:hAnsi="Arial" w:cs="Arial"/>
        <w:sz w:val="20"/>
      </w:rPr>
      <w:t>31/24</w:t>
    </w:r>
    <w:r w:rsidRPr="00287AD0">
      <w:rPr>
        <w:rFonts w:ascii="Arial" w:hAnsi="Arial" w:cs="Arial"/>
        <w:sz w:val="20"/>
      </w:rPr>
      <w:t xml:space="preserve"> Grade VIII</w:t>
    </w:r>
    <w:r w:rsidR="00925A43" w:rsidRPr="00287AD0">
      <w:rPr>
        <w:rFonts w:ascii="Arial" w:hAnsi="Arial" w:cs="Arial"/>
        <w:sz w:val="20"/>
      </w:rPr>
      <w:t xml:space="preserve"> Senior Technical Project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A09B7">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3AB0" w14:textId="0ED28B19" w:rsidR="005B74DC" w:rsidRPr="00543934" w:rsidRDefault="005B74DC" w:rsidP="00094419">
    <w:pPr>
      <w:pStyle w:val="Header"/>
      <w:ind w:right="-24"/>
      <w:jc w:val="right"/>
    </w:pPr>
    <w:r>
      <w:rPr>
        <w:rFonts w:eastAsia="Arial"/>
      </w:rPr>
      <w:t xml:space="preserve">Candidate Name:                                                                                             </w:t>
    </w:r>
    <w:r>
      <w:t xml:space="preserve">Candidate ID </w:t>
    </w:r>
    <w:r w:rsidRPr="00543934">
      <w:t>Number</w:t>
    </w:r>
    <w:r w:rsidR="00925A43">
      <w:t>: T&amp;T/31/24/</w:t>
    </w:r>
    <w:r w:rsidRPr="00543934">
      <w:t xml:space="preserve">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A33ACC"/>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803640">
    <w:abstractNumId w:val="19"/>
  </w:num>
  <w:num w:numId="2" w16cid:durableId="285817482">
    <w:abstractNumId w:val="38"/>
  </w:num>
  <w:num w:numId="3" w16cid:durableId="229537911">
    <w:abstractNumId w:val="28"/>
  </w:num>
  <w:num w:numId="4" w16cid:durableId="833951908">
    <w:abstractNumId w:val="34"/>
  </w:num>
  <w:num w:numId="5" w16cid:durableId="1685356372">
    <w:abstractNumId w:val="31"/>
  </w:num>
  <w:num w:numId="6" w16cid:durableId="1357268719">
    <w:abstractNumId w:val="20"/>
  </w:num>
  <w:num w:numId="7" w16cid:durableId="1376587405">
    <w:abstractNumId w:val="33"/>
  </w:num>
  <w:num w:numId="8" w16cid:durableId="1923250404">
    <w:abstractNumId w:val="37"/>
  </w:num>
  <w:num w:numId="9" w16cid:durableId="1090734136">
    <w:abstractNumId w:val="9"/>
  </w:num>
  <w:num w:numId="10" w16cid:durableId="172110475">
    <w:abstractNumId w:val="2"/>
  </w:num>
  <w:num w:numId="11" w16cid:durableId="2130201047">
    <w:abstractNumId w:val="36"/>
  </w:num>
  <w:num w:numId="12" w16cid:durableId="1051999087">
    <w:abstractNumId w:val="35"/>
  </w:num>
  <w:num w:numId="13" w16cid:durableId="90397605">
    <w:abstractNumId w:val="27"/>
  </w:num>
  <w:num w:numId="14" w16cid:durableId="1337224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311907323">
    <w:abstractNumId w:val="21"/>
  </w:num>
  <w:num w:numId="16" w16cid:durableId="917666428">
    <w:abstractNumId w:val="23"/>
  </w:num>
  <w:num w:numId="17" w16cid:durableId="1697845672">
    <w:abstractNumId w:val="18"/>
  </w:num>
  <w:num w:numId="18" w16cid:durableId="466316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3510537">
    <w:abstractNumId w:val="11"/>
  </w:num>
  <w:num w:numId="20" w16cid:durableId="266542343">
    <w:abstractNumId w:val="8"/>
  </w:num>
  <w:num w:numId="21" w16cid:durableId="31922804">
    <w:abstractNumId w:val="10"/>
  </w:num>
  <w:num w:numId="22" w16cid:durableId="1937324032">
    <w:abstractNumId w:val="15"/>
  </w:num>
  <w:num w:numId="23" w16cid:durableId="1425031256">
    <w:abstractNumId w:val="12"/>
  </w:num>
  <w:num w:numId="24" w16cid:durableId="938684037">
    <w:abstractNumId w:val="5"/>
  </w:num>
  <w:num w:numId="25" w16cid:durableId="610823475">
    <w:abstractNumId w:val="14"/>
  </w:num>
  <w:num w:numId="26" w16cid:durableId="649359263">
    <w:abstractNumId w:val="22"/>
  </w:num>
  <w:num w:numId="27" w16cid:durableId="931011737">
    <w:abstractNumId w:val="17"/>
  </w:num>
  <w:num w:numId="28" w16cid:durableId="1879274231">
    <w:abstractNumId w:val="25"/>
  </w:num>
  <w:num w:numId="29" w16cid:durableId="698549704">
    <w:abstractNumId w:val="3"/>
  </w:num>
  <w:num w:numId="30" w16cid:durableId="935135441">
    <w:abstractNumId w:val="26"/>
  </w:num>
  <w:num w:numId="31" w16cid:durableId="211621732">
    <w:abstractNumId w:val="13"/>
  </w:num>
  <w:num w:numId="32" w16cid:durableId="1763069631">
    <w:abstractNumId w:val="24"/>
  </w:num>
  <w:num w:numId="33" w16cid:durableId="2097895562">
    <w:abstractNumId w:val="29"/>
  </w:num>
  <w:num w:numId="34" w16cid:durableId="875388243">
    <w:abstractNumId w:val="4"/>
  </w:num>
  <w:num w:numId="35" w16cid:durableId="946158330">
    <w:abstractNumId w:val="32"/>
  </w:num>
  <w:num w:numId="36" w16cid:durableId="1612396007">
    <w:abstractNumId w:val="1"/>
  </w:num>
  <w:num w:numId="37" w16cid:durableId="1606186794">
    <w:abstractNumId w:val="6"/>
  </w:num>
  <w:num w:numId="38" w16cid:durableId="745734330">
    <w:abstractNumId w:val="16"/>
  </w:num>
  <w:num w:numId="39" w16cid:durableId="1811748926">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8747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30EF"/>
    <w:rsid w:val="001A5A20"/>
    <w:rsid w:val="001A7C69"/>
    <w:rsid w:val="001C01ED"/>
    <w:rsid w:val="001D4FAD"/>
    <w:rsid w:val="001F0FBC"/>
    <w:rsid w:val="00200954"/>
    <w:rsid w:val="00204B7B"/>
    <w:rsid w:val="002158C5"/>
    <w:rsid w:val="002212CD"/>
    <w:rsid w:val="00225733"/>
    <w:rsid w:val="00254A20"/>
    <w:rsid w:val="00267C87"/>
    <w:rsid w:val="00277797"/>
    <w:rsid w:val="00287AD0"/>
    <w:rsid w:val="00293801"/>
    <w:rsid w:val="002A139A"/>
    <w:rsid w:val="002A3720"/>
    <w:rsid w:val="002A531B"/>
    <w:rsid w:val="002B34BE"/>
    <w:rsid w:val="002B3C6B"/>
    <w:rsid w:val="002B6435"/>
    <w:rsid w:val="002C0D0E"/>
    <w:rsid w:val="002C315F"/>
    <w:rsid w:val="002D066B"/>
    <w:rsid w:val="002D52DE"/>
    <w:rsid w:val="002E1D20"/>
    <w:rsid w:val="002E1D48"/>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B7E47"/>
    <w:rsid w:val="006D5B22"/>
    <w:rsid w:val="006E34A3"/>
    <w:rsid w:val="006E5813"/>
    <w:rsid w:val="006F3C95"/>
    <w:rsid w:val="00705CBF"/>
    <w:rsid w:val="0072297A"/>
    <w:rsid w:val="00726F3A"/>
    <w:rsid w:val="00732B6E"/>
    <w:rsid w:val="00736C2D"/>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76F38"/>
    <w:rsid w:val="00880DD9"/>
    <w:rsid w:val="00890948"/>
    <w:rsid w:val="008A318C"/>
    <w:rsid w:val="008A661E"/>
    <w:rsid w:val="008B0DA7"/>
    <w:rsid w:val="008B21FF"/>
    <w:rsid w:val="008B5965"/>
    <w:rsid w:val="008B737B"/>
    <w:rsid w:val="008B7F06"/>
    <w:rsid w:val="008F0290"/>
    <w:rsid w:val="0091236C"/>
    <w:rsid w:val="00925A43"/>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A09B7"/>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917F3"/>
    <w:rsid w:val="00CA751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paragraph" w:styleId="ListBullet">
    <w:name w:val="List Bullet"/>
    <w:basedOn w:val="Normal"/>
    <w:unhideWhenUsed/>
    <w:rsid w:val="006B7E47"/>
    <w:pPr>
      <w:numPr>
        <w:numId w:val="39"/>
      </w:numPr>
      <w:suppressAutoHyphens w:val="0"/>
      <w:spacing w:before="160"/>
    </w:pPr>
    <w:rPr>
      <w:rFonts w:cs="Times New Roman"/>
      <w:lang w:val="en-US" w:eastAsia="en-US"/>
    </w:rPr>
  </w:style>
  <w:style w:type="paragraph" w:styleId="ListBullet2">
    <w:name w:val="List Bullet 2"/>
    <w:basedOn w:val="ListBullet"/>
    <w:semiHidden/>
    <w:unhideWhenUsed/>
    <w:rsid w:val="006B7E47"/>
    <w:pPr>
      <w:numPr>
        <w:ilvl w:val="1"/>
      </w:numPr>
    </w:pPr>
  </w:style>
  <w:style w:type="paragraph" w:styleId="ListBullet3">
    <w:name w:val="List Bullet 3"/>
    <w:basedOn w:val="ListBullet2"/>
    <w:semiHidden/>
    <w:unhideWhenUsed/>
    <w:rsid w:val="006B7E47"/>
    <w:pPr>
      <w:numPr>
        <w:ilvl w:val="2"/>
      </w:numPr>
    </w:pPr>
  </w:style>
  <w:style w:type="paragraph" w:styleId="ListBullet4">
    <w:name w:val="List Bullet 4"/>
    <w:basedOn w:val="ListBullet3"/>
    <w:semiHidden/>
    <w:unhideWhenUsed/>
    <w:rsid w:val="006B7E4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F55A-394A-4EA6-94EF-EC2D2306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55</cp:revision>
  <cp:lastPrinted>2018-09-04T14:05:00Z</cp:lastPrinted>
  <dcterms:created xsi:type="dcterms:W3CDTF">2020-12-16T12:40:00Z</dcterms:created>
  <dcterms:modified xsi:type="dcterms:W3CDTF">2024-10-23T10:14:00Z</dcterms:modified>
  <dc:language>en-GB</dc:language>
</cp:coreProperties>
</file>

<file path=docProps/custom.xml><?xml version="1.0" encoding="utf-8"?>
<Properties xmlns="http://schemas.openxmlformats.org/officeDocument/2006/custom-properties" xmlns:vt="http://schemas.openxmlformats.org/officeDocument/2006/docPropsVTypes"/>
</file>