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933479">
      <w:pPr>
        <w:framePr w:h="2791" w:hRule="exact" w:hSpace="180" w:wrap="around" w:vAnchor="text" w:hAnchor="page" w:x="1096" w:y="-383"/>
        <w:rPr>
          <w:rFonts w:ascii="Verdana" w:hAnsi="Verdana" w:cs="Arial"/>
          <w:b/>
          <w:bCs/>
          <w:sz w:val="16"/>
          <w:szCs w:val="16"/>
          <w:lang w:val="de-DE"/>
        </w:rPr>
      </w:pPr>
    </w:p>
    <w:p w:rsidR="001D09DA" w:rsidRDefault="00CE603A" w:rsidP="00CE603A">
      <w:pPr>
        <w:framePr w:h="2791" w:hRule="exact" w:hSpace="180" w:wrap="around" w:vAnchor="text" w:hAnchor="page" w:x="1096" w:y="-383"/>
      </w:pPr>
      <w:r w:rsidRPr="00CE603A">
        <w:rPr>
          <w:rFonts w:ascii="Times New Roman" w:hAnsi="Times New Roman"/>
          <w:noProof/>
          <w:sz w:val="24"/>
          <w:szCs w:val="24"/>
        </w:rPr>
        <w:drawing>
          <wp:inline distT="0" distB="0" distL="0" distR="0">
            <wp:extent cx="1326515" cy="1104900"/>
            <wp:effectExtent l="0" t="0" r="0" b="0"/>
            <wp:docPr id="6"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104900"/>
                    </a:xfrm>
                    <a:prstGeom prst="rect">
                      <a:avLst/>
                    </a:prstGeom>
                    <a:noFill/>
                  </pic:spPr>
                </pic:pic>
              </a:graphicData>
            </a:graphic>
          </wp:inline>
        </w:drawing>
      </w:r>
    </w:p>
    <w:p w:rsidR="001D09DA" w:rsidRDefault="001D09DA" w:rsidP="00B14C43">
      <w:pPr>
        <w:rPr>
          <w:rFonts w:cs="Arial"/>
          <w:b/>
        </w:rPr>
      </w:pPr>
    </w:p>
    <w:p w:rsidR="001A519A" w:rsidRPr="001A519A" w:rsidRDefault="001A519A" w:rsidP="001A519A">
      <w:pPr>
        <w:jc w:val="center"/>
        <w:rPr>
          <w:rFonts w:cs="Arial"/>
          <w:b/>
        </w:rPr>
      </w:pPr>
      <w:r w:rsidRPr="001A519A">
        <w:rPr>
          <w:rFonts w:cs="Arial"/>
          <w:b/>
        </w:rPr>
        <w:t>Additional Campaign Information</w:t>
      </w:r>
    </w:p>
    <w:p w:rsidR="00C10E8B" w:rsidRPr="00D3123E" w:rsidRDefault="00D3123E" w:rsidP="00C10E8B">
      <w:pPr>
        <w:jc w:val="center"/>
        <w:rPr>
          <w:rFonts w:cs="Arial"/>
          <w:b/>
          <w:iCs/>
        </w:rPr>
      </w:pPr>
      <w:r w:rsidRPr="00D3123E">
        <w:rPr>
          <w:rFonts w:cs="Arial"/>
          <w:b/>
          <w:iCs/>
        </w:rPr>
        <w:t>NRS14331, Assistant Nati</w:t>
      </w:r>
      <w:r w:rsidR="00C43908">
        <w:rPr>
          <w:rFonts w:cs="Arial"/>
          <w:b/>
          <w:iCs/>
        </w:rPr>
        <w:t>onal Director, Capital &amp; Estates</w:t>
      </w:r>
    </w:p>
    <w:p w:rsidR="00C10E8B" w:rsidRPr="00D3123E" w:rsidRDefault="00C43908" w:rsidP="00C10E8B">
      <w:pPr>
        <w:jc w:val="center"/>
        <w:rPr>
          <w:rFonts w:cs="Arial"/>
          <w:b/>
          <w:iCs/>
        </w:rPr>
      </w:pPr>
      <w:r>
        <w:rPr>
          <w:rFonts w:cs="Arial"/>
          <w:b/>
          <w:iCs/>
        </w:rPr>
        <w:t>Corporate Estates</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093771" w:rsidRDefault="001A519A" w:rsidP="006C3390">
      <w:pPr>
        <w:jc w:val="both"/>
        <w:rPr>
          <w:rFonts w:cs="Arial"/>
          <w:iCs/>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647CF5">
        <w:rPr>
          <w:rFonts w:cs="Arial"/>
          <w:iCs/>
        </w:rPr>
        <w:t>It is our intention to form a panel as a result of this recruitment campaign as outlined in the Job Specification.</w:t>
      </w:r>
    </w:p>
    <w:p w:rsidR="00647CF5" w:rsidRPr="001D743E" w:rsidRDefault="00647CF5"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933479">
        <w:rPr>
          <w:rFonts w:cs="Arial"/>
          <w:lang w:val="en-US" w:eastAsia="en-US"/>
        </w:rPr>
        <w:t>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F33685"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6158B7"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5E3595" w:rsidRPr="005E3595" w:rsidRDefault="005E3595" w:rsidP="00176309">
      <w:pPr>
        <w:pStyle w:val="ListParagraph"/>
        <w:numPr>
          <w:ilvl w:val="0"/>
          <w:numId w:val="4"/>
        </w:numPr>
        <w:autoSpaceDE w:val="0"/>
        <w:autoSpaceDN w:val="0"/>
        <w:adjustRightInd w:val="0"/>
        <w:jc w:val="both"/>
        <w:rPr>
          <w:rFonts w:ascii="Arial" w:hAnsi="Arial" w:cs="Arial"/>
        </w:rPr>
      </w:pPr>
      <w:r>
        <w:rPr>
          <w:rFonts w:ascii="Arial" w:hAnsi="Arial" w:cs="Arial"/>
        </w:rPr>
        <w:t xml:space="preserve">Email applications will receive a response within 2 working days, which will let you know that we received your email. </w:t>
      </w:r>
      <w:r>
        <w:rPr>
          <w:rFonts w:ascii="Arial" w:hAnsi="Arial" w:cs="Arial"/>
          <w:b/>
          <w:bCs/>
        </w:rPr>
        <w:t xml:space="preserve">If you have not received an email response within 5 working days, we highly recommend that you contact the NRS via email to </w:t>
      </w:r>
      <w:hyperlink r:id="rId9" w:history="1">
        <w:r w:rsidR="00647CF5" w:rsidRPr="00010FD0">
          <w:rPr>
            <w:rStyle w:val="Hyperlink"/>
            <w:rFonts w:ascii="Arial" w:hAnsi="Arial" w:cs="Arial"/>
            <w:b/>
            <w:bCs/>
          </w:rPr>
          <w:t>recruitmanagement@hse.ie</w:t>
        </w:r>
      </w:hyperlink>
      <w:r>
        <w:rPr>
          <w:rFonts w:ascii="Arial" w:hAnsi="Arial" w:cs="Arial"/>
          <w:b/>
          <w:bCs/>
        </w:rPr>
        <w:t xml:space="preserve"> to verify that your email has been received.</w:t>
      </w:r>
    </w:p>
    <w:p w:rsidR="006158B7" w:rsidRPr="00A16CCF" w:rsidRDefault="006158B7" w:rsidP="00176309">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 xml:space="preserve">you will be deemed ineligible and </w:t>
      </w:r>
      <w:r w:rsidR="00C95B23" w:rsidRPr="00A16CCF">
        <w:rPr>
          <w:rFonts w:ascii="Arial" w:hAnsi="Arial" w:cs="Arial"/>
        </w:rPr>
        <w:t>subsequently not called forward to interview.</w:t>
      </w:r>
      <w:r w:rsidR="006778F0" w:rsidRPr="00A16CCF">
        <w:rPr>
          <w:rFonts w:ascii="Arial" w:hAnsi="Arial" w:cs="Arial"/>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A16CCF" w:rsidRPr="0010260E" w:rsidRDefault="00DC0BD4" w:rsidP="00B10F55">
      <w:pPr>
        <w:pStyle w:val="ListParagraph"/>
        <w:numPr>
          <w:ilvl w:val="0"/>
          <w:numId w:val="4"/>
        </w:numPr>
        <w:jc w:val="both"/>
        <w:rPr>
          <w:rFonts w:ascii="Arial" w:hAnsi="Arial" w:cs="Arial"/>
          <w:b/>
          <w:u w:val="single"/>
        </w:rPr>
      </w:pPr>
      <w:r w:rsidRPr="0010260E">
        <w:rPr>
          <w:rFonts w:ascii="Arial" w:hAnsi="Arial" w:cs="Arial"/>
        </w:rPr>
        <w:t>As we are only accepting applications by email a</w:t>
      </w:r>
      <w:r w:rsidR="006158B7" w:rsidRPr="0010260E">
        <w:rPr>
          <w:rFonts w:ascii="Arial" w:hAnsi="Arial" w:cs="Arial"/>
        </w:rPr>
        <w:t>pplications must be submitted as</w:t>
      </w:r>
      <w:r w:rsidRPr="0010260E">
        <w:rPr>
          <w:rFonts w:ascii="Arial" w:hAnsi="Arial" w:cs="Arial"/>
        </w:rPr>
        <w:t xml:space="preserve"> a </w:t>
      </w:r>
      <w:r w:rsidR="006158B7" w:rsidRPr="0010260E">
        <w:rPr>
          <w:rFonts w:ascii="Arial" w:hAnsi="Arial" w:cs="Arial"/>
        </w:rPr>
        <w:t xml:space="preserve">Microsoft Word </w:t>
      </w:r>
      <w:r w:rsidRPr="0010260E">
        <w:rPr>
          <w:rFonts w:ascii="Arial" w:hAnsi="Arial" w:cs="Arial"/>
        </w:rPr>
        <w:t xml:space="preserve">format </w:t>
      </w:r>
      <w:r w:rsidR="006158B7" w:rsidRPr="0010260E">
        <w:rPr>
          <w:rFonts w:ascii="Arial" w:hAnsi="Arial" w:cs="Arial"/>
        </w:rPr>
        <w:t>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A16CCF" w:rsidRPr="0010260E">
        <w:rPr>
          <w:rFonts w:ascii="Arial" w:hAnsi="Arial" w:cs="Arial"/>
        </w:rPr>
        <w:t xml:space="preserve">  </w:t>
      </w:r>
      <w:r w:rsidR="00A16CCF" w:rsidRPr="0010260E">
        <w:rPr>
          <w:rFonts w:ascii="Arial" w:hAnsi="Arial" w:cs="Arial"/>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sidR="0010260E">
        <w:rPr>
          <w:rFonts w:ascii="Arial" w:hAnsi="Arial" w:cs="Arial"/>
          <w:b/>
          <w:u w:val="single"/>
        </w:rPr>
        <w:t xml:space="preserve"> otherwise your email may not be received by the closing date of the campaign</w:t>
      </w:r>
      <w:r w:rsidR="00A16CCF" w:rsidRPr="0010260E">
        <w:rPr>
          <w:rFonts w:ascii="Arial" w:hAnsi="Arial" w:cs="Arial"/>
          <w:b/>
          <w:u w:val="single"/>
        </w:rPr>
        <w:t>.</w:t>
      </w:r>
    </w:p>
    <w:p w:rsidR="00422BE8" w:rsidRPr="00AC6BF2" w:rsidRDefault="00422BE8" w:rsidP="00176309">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rsidR="006158B7" w:rsidRPr="00C95B23" w:rsidRDefault="003D7A6B" w:rsidP="006554BC">
      <w:pPr>
        <w:numPr>
          <w:ilvl w:val="0"/>
          <w:numId w:val="4"/>
        </w:numPr>
        <w:jc w:val="both"/>
        <w:rPr>
          <w:rFonts w:cs="Arial"/>
          <w:color w:val="000000" w:themeColor="text1"/>
        </w:rPr>
      </w:pPr>
      <w:r>
        <w:rPr>
          <w:rFonts w:cs="Arial"/>
        </w:rPr>
        <w:lastRenderedPageBreak/>
        <w:t xml:space="preserve">The National </w:t>
      </w:r>
      <w:r w:rsidRPr="006554BC">
        <w:rPr>
          <w:rFonts w:cs="Arial"/>
        </w:rPr>
        <w:t>Recruitment Service</w:t>
      </w:r>
      <w:r w:rsidR="006158B7" w:rsidRPr="006554BC">
        <w:rPr>
          <w:rFonts w:cs="Arial"/>
        </w:rPr>
        <w:t xml:space="preserve"> can only accept complete applications received by the closing date and time</w:t>
      </w:r>
      <w:r w:rsidR="00340515" w:rsidRPr="006554BC">
        <w:rPr>
          <w:rFonts w:cs="Arial"/>
        </w:rPr>
        <w:t xml:space="preserve"> of</w:t>
      </w:r>
      <w:r w:rsidR="00BE366C" w:rsidRPr="006554BC">
        <w:rPr>
          <w:rFonts w:cs="Arial"/>
          <w:b/>
        </w:rPr>
        <w:t xml:space="preserve"> </w:t>
      </w:r>
      <w:r w:rsidR="00BF5438">
        <w:rPr>
          <w:rFonts w:cs="Arial"/>
          <w:b/>
        </w:rPr>
        <w:t xml:space="preserve">Monday 15/07/2024 at </w:t>
      </w:r>
      <w:bookmarkStart w:id="0" w:name="_GoBack"/>
      <w:bookmarkEnd w:id="0"/>
      <w:r w:rsidR="006554BC" w:rsidRPr="006554BC">
        <w:rPr>
          <w:rFonts w:cs="Arial"/>
          <w:b/>
        </w:rPr>
        <w:t xml:space="preserve">3.00pm. </w:t>
      </w:r>
      <w:r w:rsidR="00C95B23" w:rsidRPr="00C95B23">
        <w:rPr>
          <w:rFonts w:cs="Arial"/>
          <w:color w:val="000000" w:themeColor="text1"/>
        </w:rPr>
        <w:t xml:space="preserve">If you submit more than one </w:t>
      </w:r>
      <w:proofErr w:type="gramStart"/>
      <w:r w:rsidR="00C95B23" w:rsidRPr="00C95B23">
        <w:rPr>
          <w:rFonts w:cs="Arial"/>
          <w:color w:val="000000" w:themeColor="text1"/>
        </w:rPr>
        <w:t>application</w:t>
      </w:r>
      <w:proofErr w:type="gramEnd"/>
      <w:r w:rsidR="00C95B23" w:rsidRPr="00C95B23">
        <w:rPr>
          <w:rFonts w:cs="Arial"/>
          <w:color w:val="000000" w:themeColor="text1"/>
        </w:rPr>
        <w:t xml:space="preserve">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3D7A6B">
        <w:rPr>
          <w:rFonts w:cs="Arial"/>
        </w:rPr>
        <w:t>the National Recruitment Service</w:t>
      </w:r>
      <w:r w:rsidR="003D7A6B" w:rsidRPr="008F59BA">
        <w:rPr>
          <w:rFonts w:cs="Arial"/>
        </w:rPr>
        <w:t xml:space="preserve"> </w:t>
      </w:r>
      <w:r>
        <w:rPr>
          <w:rFonts w:cs="Arial"/>
        </w:rPr>
        <w:t>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3722EB" w:rsidRDefault="003722EB" w:rsidP="006C3390">
      <w:pPr>
        <w:jc w:val="both"/>
        <w:rPr>
          <w:rFonts w:cs="Arial"/>
        </w:rPr>
      </w:pP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176309">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rsidR="008820FE" w:rsidRDefault="006158B7" w:rsidP="00176309">
      <w:pPr>
        <w:numPr>
          <w:ilvl w:val="0"/>
          <w:numId w:val="5"/>
        </w:numPr>
        <w:jc w:val="both"/>
        <w:rPr>
          <w:rFonts w:cs="Arial"/>
          <w:bCs/>
        </w:rPr>
      </w:pPr>
      <w:r w:rsidRPr="008F59BA">
        <w:rPr>
          <w:rFonts w:cs="Arial"/>
          <w:bCs/>
        </w:rPr>
        <w:t xml:space="preserve">Candidates who are successful at interview will be placed on a panel in order of merit. </w:t>
      </w:r>
    </w:p>
    <w:p w:rsidR="002807A0" w:rsidRPr="00D3123E" w:rsidRDefault="002807A0" w:rsidP="00176309">
      <w:pPr>
        <w:numPr>
          <w:ilvl w:val="0"/>
          <w:numId w:val="5"/>
        </w:numPr>
        <w:jc w:val="both"/>
        <w:rPr>
          <w:rFonts w:cs="Arial"/>
          <w:bCs/>
        </w:rPr>
      </w:pPr>
      <w:r w:rsidRPr="00D3123E">
        <w:rPr>
          <w:rFonts w:cs="Arial"/>
          <w:bCs/>
        </w:rPr>
        <w:t>If there is an existing panel in place this may take precedence over the newly formed panel for this campaign</w:t>
      </w:r>
      <w:r w:rsidR="00CA03A6" w:rsidRPr="00D3123E">
        <w:rPr>
          <w:rFonts w:cs="Arial"/>
          <w:bCs/>
        </w:rPr>
        <w:t>.</w:t>
      </w:r>
    </w:p>
    <w:p w:rsidR="006239B9" w:rsidRDefault="006239B9" w:rsidP="00176309">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A539BF" w:rsidRDefault="006158B7" w:rsidP="00176309">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D130D8" w:rsidRPr="00D130D8" w:rsidRDefault="00D130D8" w:rsidP="00D130D8">
      <w:pPr>
        <w:pStyle w:val="NormalWeb"/>
        <w:rPr>
          <w:rFonts w:ascii="Arial" w:eastAsia="Times New Roman" w:hAnsi="Arial" w:cs="Arial"/>
          <w:bCs/>
          <w:sz w:val="20"/>
          <w:szCs w:val="20"/>
        </w:rPr>
      </w:pPr>
    </w:p>
    <w:p w:rsidR="00D130D8" w:rsidRPr="00D130D8" w:rsidRDefault="00D130D8" w:rsidP="00287E27">
      <w:pPr>
        <w:pStyle w:val="NormalWeb"/>
        <w:spacing w:after="120"/>
        <w:rPr>
          <w:rFonts w:ascii="Arial" w:eastAsia="Times New Roman" w:hAnsi="Arial" w:cs="Arial"/>
          <w:bCs/>
          <w:sz w:val="20"/>
          <w:szCs w:val="20"/>
        </w:rPr>
      </w:pPr>
      <w:r w:rsidRPr="00D130D8">
        <w:rPr>
          <w:rFonts w:ascii="Arial" w:eastAsia="Times New Roman" w:hAnsi="Arial" w:cs="Arial"/>
          <w:bCs/>
          <w:sz w:val="20"/>
          <w:szCs w:val="20"/>
        </w:rPr>
        <w:t>Please refer to the link below for further information on:</w:t>
      </w:r>
    </w:p>
    <w:p w:rsidR="00D130D8" w:rsidRPr="00D130D8" w:rsidRDefault="00D130D8" w:rsidP="00287E27">
      <w:pPr>
        <w:numPr>
          <w:ilvl w:val="0"/>
          <w:numId w:val="10"/>
        </w:numPr>
        <w:ind w:left="714" w:hanging="357"/>
        <w:rPr>
          <w:rFonts w:cs="Arial"/>
          <w:bCs/>
        </w:rPr>
      </w:pPr>
      <w:r w:rsidRPr="00D130D8">
        <w:rPr>
          <w:rFonts w:cs="Arial"/>
          <w:bCs/>
        </w:rPr>
        <w:t>What to Expect – when applying for a job in the HSE </w:t>
      </w:r>
    </w:p>
    <w:p w:rsidR="00D130D8" w:rsidRPr="00D130D8" w:rsidRDefault="00D130D8" w:rsidP="00287E27">
      <w:pPr>
        <w:numPr>
          <w:ilvl w:val="0"/>
          <w:numId w:val="10"/>
        </w:numPr>
        <w:ind w:left="714" w:hanging="357"/>
        <w:rPr>
          <w:rFonts w:cs="Arial"/>
          <w:bCs/>
        </w:rPr>
      </w:pPr>
      <w:r w:rsidRPr="00D130D8">
        <w:rPr>
          <w:rFonts w:cs="Arial"/>
          <w:bCs/>
        </w:rPr>
        <w:t>What to Expect – the Recruitment Journey </w:t>
      </w:r>
    </w:p>
    <w:p w:rsidR="00287E27" w:rsidRDefault="00287E27" w:rsidP="00287E27">
      <w:pPr>
        <w:pStyle w:val="NormalWeb"/>
        <w:rPr>
          <w:rFonts w:ascii="Arial" w:eastAsia="Times New Roman" w:hAnsi="Arial" w:cs="Arial"/>
          <w:bCs/>
          <w:sz w:val="20"/>
          <w:szCs w:val="20"/>
        </w:rPr>
      </w:pPr>
    </w:p>
    <w:p w:rsidR="00D130D8" w:rsidRDefault="00BF5438" w:rsidP="00287E27">
      <w:pPr>
        <w:pStyle w:val="NormalWeb"/>
        <w:rPr>
          <w:rStyle w:val="Hyperlink"/>
          <w:rFonts w:ascii="Arial" w:eastAsia="Times New Roman" w:hAnsi="Arial" w:cs="Arial"/>
          <w:bCs/>
          <w:sz w:val="20"/>
          <w:szCs w:val="20"/>
        </w:rPr>
      </w:pPr>
      <w:hyperlink r:id="rId10" w:history="1">
        <w:r w:rsidR="0051288C" w:rsidRPr="00C32E13">
          <w:rPr>
            <w:rStyle w:val="Hyperlink"/>
            <w:rFonts w:ascii="Arial" w:eastAsia="Times New Roman" w:hAnsi="Arial" w:cs="Arial"/>
            <w:bCs/>
            <w:sz w:val="20"/>
            <w:szCs w:val="20"/>
          </w:rPr>
          <w:t>https://www.hse.ie/eng/staff/jobs/recruitment-process/</w:t>
        </w:r>
      </w:hyperlink>
    </w:p>
    <w:p w:rsidR="00BE2D60" w:rsidRDefault="00BE2D60" w:rsidP="00287E27">
      <w:pPr>
        <w:pStyle w:val="NormalWeb"/>
        <w:rPr>
          <w:rStyle w:val="Hyperlink"/>
          <w:rFonts w:ascii="Arial" w:eastAsia="Times New Roman" w:hAnsi="Arial" w:cs="Arial"/>
          <w:bCs/>
          <w:sz w:val="20"/>
          <w:szCs w:val="20"/>
        </w:rPr>
      </w:pPr>
    </w:p>
    <w:p w:rsidR="00BE2D60" w:rsidRDefault="00BE2D60" w:rsidP="00287E27">
      <w:pPr>
        <w:pStyle w:val="NormalWeb"/>
        <w:rPr>
          <w:rFonts w:ascii="Arial" w:eastAsia="Times New Roman" w:hAnsi="Arial" w:cs="Arial"/>
          <w:bCs/>
          <w:sz w:val="20"/>
          <w:szCs w:val="20"/>
        </w:rPr>
      </w:pPr>
      <w:r>
        <w:rPr>
          <w:rFonts w:ascii="Arial" w:hAnsi="Arial" w:cs="Arial"/>
          <w:sz w:val="20"/>
          <w:szCs w:val="20"/>
        </w:rPr>
        <w:t xml:space="preserve">We recommend that you visit </w:t>
      </w:r>
      <w:hyperlink r:id="rId11" w:history="1">
        <w:r>
          <w:rPr>
            <w:rStyle w:val="Hyperlink"/>
            <w:rFonts w:ascii="Arial" w:hAnsi="Arial" w:cs="Arial"/>
            <w:sz w:val="20"/>
            <w:szCs w:val="20"/>
          </w:rPr>
          <w:t>https://www.hse.ie/eng/staff/jobs/</w:t>
        </w:r>
      </w:hyperlink>
      <w:r>
        <w:rPr>
          <w:rFonts w:ascii="Arial" w:hAnsi="Arial" w:cs="Arial"/>
          <w:color w:val="1F497D"/>
          <w:sz w:val="20"/>
          <w:szCs w:val="20"/>
        </w:rPr>
        <w:t xml:space="preserve">  </w:t>
      </w:r>
      <w:r>
        <w:rPr>
          <w:rFonts w:ascii="Arial" w:hAnsi="Arial" w:cs="Arial"/>
          <w:sz w:val="20"/>
          <w:szCs w:val="20"/>
        </w:rPr>
        <w:t>on regular basis to ensure yo</w:t>
      </w:r>
      <w:r w:rsidR="002D500D">
        <w:rPr>
          <w:rFonts w:ascii="Arial" w:hAnsi="Arial" w:cs="Arial"/>
          <w:sz w:val="20"/>
          <w:szCs w:val="20"/>
        </w:rPr>
        <w:t xml:space="preserve">u are aware of the wide range </w:t>
      </w:r>
      <w:r>
        <w:rPr>
          <w:rFonts w:ascii="Arial" w:hAnsi="Arial" w:cs="Arial"/>
          <w:sz w:val="20"/>
          <w:szCs w:val="20"/>
        </w:rPr>
        <w:t>of HSE career opportunities.</w:t>
      </w:r>
    </w:p>
    <w:p w:rsidR="00287E27" w:rsidRPr="00542239" w:rsidRDefault="00287E27" w:rsidP="00287E27">
      <w:pPr>
        <w:pStyle w:val="NormalWeb"/>
        <w:rPr>
          <w:rFonts w:ascii="Arial" w:eastAsia="Times New Roman" w:hAnsi="Arial" w:cs="Arial"/>
          <w:bCs/>
          <w:color w:val="FF0000"/>
          <w:sz w:val="20"/>
          <w:szCs w:val="20"/>
        </w:rPr>
      </w:pPr>
    </w:p>
    <w:p w:rsidR="006158B7" w:rsidRDefault="006158B7" w:rsidP="006C3390">
      <w:pPr>
        <w:tabs>
          <w:tab w:val="left" w:pos="0"/>
        </w:tabs>
        <w:autoSpaceDE w:val="0"/>
        <w:autoSpaceDN w:val="0"/>
        <w:adjustRightInd w:val="0"/>
        <w:jc w:val="both"/>
        <w:rPr>
          <w:rFonts w:cs="Arial"/>
          <w:bCs/>
        </w:rPr>
      </w:pPr>
    </w:p>
    <w:p w:rsidR="00863BC8" w:rsidRPr="008F59BA" w:rsidRDefault="00863BC8" w:rsidP="00863BC8">
      <w:pPr>
        <w:numPr>
          <w:ilvl w:val="0"/>
          <w:numId w:val="1"/>
        </w:numPr>
        <w:shd w:val="clear" w:color="auto" w:fill="D9D9D9"/>
        <w:autoSpaceDE w:val="0"/>
        <w:autoSpaceDN w:val="0"/>
        <w:adjustRightInd w:val="0"/>
        <w:jc w:val="both"/>
        <w:rPr>
          <w:rFonts w:cs="Arial"/>
          <w:b/>
          <w:bCs/>
          <w:color w:val="000000"/>
        </w:rPr>
      </w:pPr>
      <w:r>
        <w:rPr>
          <w:rFonts w:cs="Arial"/>
          <w:b/>
          <w:bCs/>
          <w:color w:val="000000"/>
        </w:rPr>
        <w:t>Interview Notes</w:t>
      </w:r>
    </w:p>
    <w:p w:rsidR="00863BC8" w:rsidRDefault="00863BC8" w:rsidP="006C3390">
      <w:pPr>
        <w:tabs>
          <w:tab w:val="left" w:pos="0"/>
        </w:tabs>
        <w:autoSpaceDE w:val="0"/>
        <w:autoSpaceDN w:val="0"/>
        <w:adjustRightInd w:val="0"/>
        <w:jc w:val="both"/>
        <w:rPr>
          <w:rFonts w:cs="Arial"/>
          <w:bCs/>
        </w:rPr>
      </w:pPr>
    </w:p>
    <w:p w:rsidR="00863BC8" w:rsidRDefault="00863BC8" w:rsidP="006C3390">
      <w:pPr>
        <w:tabs>
          <w:tab w:val="left" w:pos="0"/>
        </w:tabs>
        <w:autoSpaceDE w:val="0"/>
        <w:autoSpaceDN w:val="0"/>
        <w:adjustRightInd w:val="0"/>
        <w:jc w:val="both"/>
      </w:pPr>
      <w:r>
        <w:t xml:space="preserve">It should be expected that interview board members will take notes during each interview.   These notes are created by and for the interview board member for use as an aide memoir to support board </w:t>
      </w:r>
      <w:r>
        <w:lastRenderedPageBreak/>
        <w:t>discussions.   In keeping with process transparency, the relevant interview notes can be provided to a candidate on request.   Where notes are provided these will be copies of the original handwritten sheets, typed copies are not created and therefore cannot be provided.   It is important to remember the sole purpose of any notes produced, a verbatim or complete record of the interview overall should therefore not be expected.</w:t>
      </w:r>
    </w:p>
    <w:p w:rsidR="00863BC8" w:rsidRPr="008F59BA" w:rsidRDefault="00863BC8"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F33685" w:rsidRDefault="00F33685"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Candidates are given marks for skill areas during the interview.  These elements are clearly indicated on the </w:t>
      </w:r>
      <w:r w:rsidR="002A7469">
        <w:rPr>
          <w:rFonts w:cs="Arial"/>
          <w:color w:val="000000"/>
        </w:rPr>
        <w:t>Job Specification</w:t>
      </w:r>
      <w:r w:rsidRPr="008F59BA">
        <w:rPr>
          <w:rFonts w:cs="Arial"/>
          <w:color w:val="000000"/>
        </w:rPr>
        <w:t>.</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2126"/>
        <w:gridCol w:w="2523"/>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E32E46">
        <w:trPr>
          <w:trHeight w:val="1343"/>
        </w:trPr>
        <w:tc>
          <w:tcPr>
            <w:tcW w:w="1980" w:type="dxa"/>
            <w:vAlign w:val="center"/>
          </w:tcPr>
          <w:p w:rsidR="009F19D9" w:rsidRPr="003B174D" w:rsidRDefault="009F19D9" w:rsidP="00E32E46">
            <w:pPr>
              <w:jc w:val="center"/>
            </w:pPr>
            <w:r w:rsidRPr="003B174D">
              <w:rPr>
                <w:b/>
              </w:rPr>
              <w:t>Little Evidence</w:t>
            </w:r>
            <w:r w:rsidR="00E32E46">
              <w:rPr>
                <w:b/>
              </w:rPr>
              <w:br/>
            </w:r>
            <w:r w:rsidRPr="009F19D9">
              <w:t>of this key skill area presented</w:t>
            </w:r>
          </w:p>
        </w:tc>
        <w:tc>
          <w:tcPr>
            <w:tcW w:w="2693" w:type="dxa"/>
            <w:tcBorders>
              <w:bottom w:val="single" w:sz="4" w:space="0" w:color="auto"/>
            </w:tcBorders>
            <w:vAlign w:val="center"/>
          </w:tcPr>
          <w:p w:rsidR="009F19D9" w:rsidRPr="009F19D9" w:rsidRDefault="00B41848" w:rsidP="00B41848">
            <w:pPr>
              <w:jc w:val="center"/>
            </w:pPr>
            <w:r>
              <w:rPr>
                <w:b/>
              </w:rPr>
              <w:t>Adequate / Satisfactory</w:t>
            </w:r>
            <w:r>
              <w:rPr>
                <w:b/>
              </w:rPr>
              <w:br/>
            </w:r>
            <w:r>
              <w:t xml:space="preserve">evidence </w:t>
            </w:r>
            <w:r w:rsidR="009F19D9" w:rsidRPr="009F19D9">
              <w:t>of this key skill area presented</w:t>
            </w:r>
          </w:p>
        </w:tc>
        <w:tc>
          <w:tcPr>
            <w:tcW w:w="2126" w:type="dxa"/>
            <w:vAlign w:val="center"/>
          </w:tcPr>
          <w:p w:rsidR="009F19D9" w:rsidRPr="009F19D9" w:rsidRDefault="009F19D9" w:rsidP="00B41848">
            <w:pPr>
              <w:jc w:val="center"/>
            </w:pPr>
            <w:r w:rsidRPr="009F19D9">
              <w:rPr>
                <w:b/>
              </w:rPr>
              <w:t>Good</w:t>
            </w:r>
            <w:r w:rsidR="00B41848">
              <w:rPr>
                <w:b/>
              </w:rPr>
              <w:br/>
            </w:r>
            <w:r w:rsidR="00B41848">
              <w:t>e</w:t>
            </w:r>
            <w:r w:rsidRPr="00B41848">
              <w:t>vidence</w:t>
            </w:r>
            <w:r w:rsidR="00B41848">
              <w:t xml:space="preserve"> </w:t>
            </w:r>
            <w:r w:rsidRPr="009F19D9">
              <w:t xml:space="preserve">of this key skill area presented </w:t>
            </w:r>
          </w:p>
        </w:tc>
        <w:tc>
          <w:tcPr>
            <w:tcW w:w="2523" w:type="dxa"/>
            <w:vAlign w:val="center"/>
          </w:tcPr>
          <w:p w:rsidR="009F19D9" w:rsidRPr="003B174D" w:rsidRDefault="009F19D9" w:rsidP="00E32E46">
            <w:pPr>
              <w:jc w:val="center"/>
            </w:pPr>
            <w:r w:rsidRPr="00B41848">
              <w:rPr>
                <w:b/>
              </w:rPr>
              <w:t>Strong</w:t>
            </w:r>
            <w:r w:rsidR="00B41848" w:rsidRPr="00B41848">
              <w:br/>
              <w:t>e</w:t>
            </w:r>
            <w:r w:rsidRPr="00B41848">
              <w:t>vidence</w:t>
            </w:r>
            <w:r w:rsidR="00B41848" w:rsidRPr="00B41848">
              <w:t xml:space="preserve"> </w:t>
            </w:r>
            <w:r w:rsidRPr="00B41848">
              <w:t xml:space="preserve">of this key skill area </w:t>
            </w:r>
            <w:r w:rsidRPr="003B174D">
              <w:t xml:space="preserve">presented </w:t>
            </w:r>
          </w:p>
        </w:tc>
      </w:tr>
      <w:tr w:rsidR="009F19D9" w:rsidRPr="00546D9B" w:rsidTr="00E32E46">
        <w:trPr>
          <w:cantSplit/>
          <w:trHeight w:val="356"/>
        </w:trPr>
        <w:tc>
          <w:tcPr>
            <w:tcW w:w="1980" w:type="dxa"/>
            <w:shd w:val="clear" w:color="auto" w:fill="D9D9D9"/>
            <w:vAlign w:val="center"/>
          </w:tcPr>
          <w:p w:rsidR="009F19D9" w:rsidRPr="003B174D" w:rsidRDefault="009F19D9" w:rsidP="00B10F55">
            <w:pPr>
              <w:jc w:val="center"/>
              <w:rPr>
                <w:b/>
              </w:rPr>
            </w:pPr>
            <w:r w:rsidRPr="003B174D">
              <w:rPr>
                <w:b/>
              </w:rPr>
              <w:t xml:space="preserve">1 </w:t>
            </w:r>
            <w:r>
              <w:rPr>
                <w:b/>
              </w:rPr>
              <w:t>–</w:t>
            </w:r>
            <w:r w:rsidRPr="003B174D">
              <w:rPr>
                <w:b/>
              </w:rPr>
              <w:t xml:space="preserve"> 39</w:t>
            </w:r>
          </w:p>
        </w:tc>
        <w:tc>
          <w:tcPr>
            <w:tcW w:w="2693" w:type="dxa"/>
            <w:shd w:val="clear" w:color="auto" w:fill="D9D9D9"/>
            <w:vAlign w:val="center"/>
          </w:tcPr>
          <w:p w:rsidR="009F19D9" w:rsidRPr="003B174D" w:rsidRDefault="009F19D9" w:rsidP="00B10F55">
            <w:pPr>
              <w:jc w:val="center"/>
              <w:rPr>
                <w:b/>
              </w:rPr>
            </w:pPr>
            <w:r w:rsidRPr="003B174D">
              <w:rPr>
                <w:b/>
              </w:rPr>
              <w:t>40 - 69</w:t>
            </w:r>
          </w:p>
        </w:tc>
        <w:tc>
          <w:tcPr>
            <w:tcW w:w="2126" w:type="dxa"/>
            <w:shd w:val="clear" w:color="auto" w:fill="D9D9D9"/>
            <w:vAlign w:val="center"/>
          </w:tcPr>
          <w:p w:rsidR="009F19D9" w:rsidRPr="003B174D" w:rsidRDefault="009F19D9" w:rsidP="00B10F55">
            <w:pPr>
              <w:jc w:val="center"/>
              <w:rPr>
                <w:b/>
              </w:rPr>
            </w:pPr>
            <w:r w:rsidRPr="003B174D">
              <w:rPr>
                <w:b/>
              </w:rPr>
              <w:t>70- 89</w:t>
            </w:r>
          </w:p>
        </w:tc>
        <w:tc>
          <w:tcPr>
            <w:tcW w:w="2523" w:type="dxa"/>
            <w:shd w:val="clear" w:color="auto" w:fill="D9D9D9"/>
            <w:vAlign w:val="center"/>
          </w:tcPr>
          <w:p w:rsidR="009F19D9" w:rsidRPr="003B174D" w:rsidRDefault="009F19D9" w:rsidP="00B10F55">
            <w:pPr>
              <w:jc w:val="center"/>
              <w:rPr>
                <w:b/>
              </w:rPr>
            </w:pPr>
            <w:r w:rsidRPr="003B174D">
              <w:rPr>
                <w:b/>
              </w:rPr>
              <w:t>90 - 100</w:t>
            </w:r>
          </w:p>
        </w:tc>
      </w:tr>
    </w:tbl>
    <w:p w:rsidR="006158B7" w:rsidRDefault="006158B7" w:rsidP="006C3390">
      <w:pPr>
        <w:autoSpaceDE w:val="0"/>
        <w:autoSpaceDN w:val="0"/>
        <w:adjustRightInd w:val="0"/>
        <w:jc w:val="both"/>
        <w:rPr>
          <w:rFonts w:cs="Arial"/>
          <w:color w:val="000000"/>
        </w:rPr>
      </w:pPr>
    </w:p>
    <w:p w:rsidR="00B41848" w:rsidRPr="00B41848" w:rsidRDefault="00B41848" w:rsidP="00B41848">
      <w:pPr>
        <w:jc w:val="both"/>
        <w:rPr>
          <w:rFonts w:ascii="Calibri" w:hAnsi="Calibri"/>
        </w:rPr>
      </w:pPr>
      <w:r w:rsidRPr="00B41848">
        <w:t xml:space="preserve">The above Scoring Guide is provided to illustrate the breakdown of the Scoring Bands used by the Interview Board when scoring a candidate following interview.  It is important to note that the description used to identify each of the Scoring Bands is for illustrative purposes only and the wording could vary slightly on your interview marking sheet.  For example if you received a score anywhere between 40 – 69 for a competency area, the comment on the interview marking sheet might include the word sufficient / adequate/ satisfactory / reasonable or other variation to describe the evidence presented by the candidate in answer to the question they were asked. </w:t>
      </w:r>
    </w:p>
    <w:p w:rsidR="00B41848" w:rsidRPr="008F59BA" w:rsidRDefault="00B41848"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 xml:space="preserve">Acceptance / Declination of a </w:t>
      </w:r>
      <w:r w:rsidR="00F775B7">
        <w:rPr>
          <w:rFonts w:cs="Arial"/>
          <w:b/>
        </w:rPr>
        <w:t>Recommendation to Proceed</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3E2F1B" w:rsidRDefault="006158B7" w:rsidP="003E2F1B">
      <w:pPr>
        <w:pStyle w:val="ListParagraph"/>
        <w:numPr>
          <w:ilvl w:val="0"/>
          <w:numId w:val="1"/>
        </w:numPr>
        <w:shd w:val="clear" w:color="auto" w:fill="D9D9D9"/>
        <w:jc w:val="both"/>
        <w:rPr>
          <w:rFonts w:ascii="Arial" w:hAnsi="Arial" w:cs="Arial"/>
          <w:b/>
        </w:rPr>
      </w:pPr>
      <w:r w:rsidRPr="003E2F1B">
        <w:rPr>
          <w:rFonts w:ascii="Arial" w:hAnsi="Arial" w:cs="Arial"/>
          <w:b/>
        </w:rPr>
        <w:t>Appeal Procedures</w:t>
      </w:r>
    </w:p>
    <w:p w:rsidR="006158B7" w:rsidRPr="003E2F1B" w:rsidRDefault="006158B7" w:rsidP="006C3390">
      <w:pPr>
        <w:autoSpaceDE w:val="0"/>
        <w:autoSpaceDN w:val="0"/>
        <w:adjustRightInd w:val="0"/>
        <w:jc w:val="both"/>
        <w:rPr>
          <w:rFonts w:cs="Arial"/>
        </w:rPr>
      </w:pPr>
    </w:p>
    <w:p w:rsidR="00897796" w:rsidRDefault="00897796" w:rsidP="00897796">
      <w:pPr>
        <w:autoSpaceDE w:val="0"/>
        <w:autoSpaceDN w:val="0"/>
        <w:adjustRightInd w:val="0"/>
        <w:jc w:val="both"/>
        <w:rPr>
          <w:rFonts w:cs="Arial"/>
          <w:iCs/>
          <w:color w:val="000000"/>
        </w:rPr>
      </w:pPr>
      <w:r w:rsidRPr="003E2F1B">
        <w:rPr>
          <w:rFonts w:cs="Arial"/>
          <w:iCs/>
          <w:color w:val="000000"/>
        </w:rPr>
        <w:t xml:space="preserve">Appointments in the HSE are made under a recruitment license and are subject to </w:t>
      </w:r>
      <w:r>
        <w:rPr>
          <w:rFonts w:cs="Arial"/>
          <w:iCs/>
          <w:color w:val="000000"/>
        </w:rPr>
        <w:t xml:space="preserve">the </w:t>
      </w:r>
      <w:r w:rsidRPr="003E2F1B">
        <w:rPr>
          <w:rFonts w:cs="Arial"/>
          <w:iCs/>
          <w:color w:val="000000"/>
        </w:rPr>
        <w:t xml:space="preserve">Code of Practice established by the Commission for Public Service Appointments (CPSA). </w:t>
      </w:r>
      <w:r>
        <w:rPr>
          <w:rFonts w:cs="Arial"/>
          <w:iCs/>
          <w:color w:val="000000"/>
        </w:rPr>
        <w:t xml:space="preserve"> Full details in relation the Code of Practice and review and complaints procedures are available on the CPSA Website </w:t>
      </w:r>
      <w:r w:rsidRPr="00B21D58">
        <w:rPr>
          <w:rFonts w:cs="Arial"/>
          <w:b/>
          <w:iCs/>
          <w:color w:val="000000"/>
        </w:rPr>
        <w:t>(www.cpsa.ie</w:t>
      </w:r>
      <w:r>
        <w:rPr>
          <w:rFonts w:cs="Arial"/>
          <w:iCs/>
          <w:color w:val="000000"/>
        </w:rPr>
        <w:t>).</w:t>
      </w:r>
    </w:p>
    <w:p w:rsidR="00897796" w:rsidRDefault="00897796" w:rsidP="00897796">
      <w:pPr>
        <w:autoSpaceDE w:val="0"/>
        <w:autoSpaceDN w:val="0"/>
        <w:adjustRightInd w:val="0"/>
        <w:jc w:val="both"/>
        <w:rPr>
          <w:rFonts w:cs="Arial"/>
          <w:b/>
          <w:iCs/>
          <w:color w:val="000000"/>
          <w:sz w:val="22"/>
          <w:szCs w:val="22"/>
        </w:rPr>
      </w:pPr>
    </w:p>
    <w:p w:rsidR="00897796" w:rsidRPr="00C92B1E" w:rsidRDefault="00897796" w:rsidP="00897796">
      <w:pPr>
        <w:autoSpaceDE w:val="0"/>
        <w:autoSpaceDN w:val="0"/>
        <w:adjustRightInd w:val="0"/>
        <w:jc w:val="both"/>
        <w:rPr>
          <w:rFonts w:cs="Arial"/>
          <w:b/>
          <w:iCs/>
          <w:color w:val="000000"/>
          <w:sz w:val="22"/>
          <w:szCs w:val="22"/>
        </w:rPr>
      </w:pPr>
      <w:r w:rsidRPr="00C92B1E">
        <w:rPr>
          <w:rFonts w:cs="Arial"/>
          <w:b/>
          <w:iCs/>
          <w:color w:val="000000"/>
          <w:sz w:val="22"/>
          <w:szCs w:val="22"/>
        </w:rPr>
        <w:t>Section 7</w:t>
      </w:r>
    </w:p>
    <w:p w:rsidR="00897796" w:rsidRDefault="00897796" w:rsidP="00897796">
      <w:pPr>
        <w:autoSpaceDE w:val="0"/>
        <w:autoSpaceDN w:val="0"/>
        <w:adjustRightInd w:val="0"/>
        <w:jc w:val="both"/>
        <w:rPr>
          <w:rFonts w:cs="Arial"/>
          <w:iCs/>
          <w:color w:val="000000" w:themeColor="text1"/>
        </w:rPr>
      </w:pPr>
      <w:r>
        <w:rPr>
          <w:rFonts w:cs="Arial"/>
          <w:iCs/>
          <w:color w:val="000000"/>
        </w:rPr>
        <w:t>If a candidate is unhappy with a decision made at any stage while a selection</w:t>
      </w:r>
      <w:r w:rsidRPr="003E2F1B">
        <w:rPr>
          <w:rFonts w:cs="Arial"/>
          <w:iCs/>
          <w:color w:val="000000" w:themeColor="text1"/>
        </w:rPr>
        <w:t xml:space="preserve"> </w:t>
      </w:r>
      <w:r>
        <w:rPr>
          <w:rFonts w:cs="Arial"/>
          <w:iCs/>
          <w:color w:val="000000" w:themeColor="text1"/>
        </w:rPr>
        <w:t>process is ongoing, or believes that it was made on incorrect information or that documented procedure was not followed, they can request a review under Section 7 of the Code.  The decision may be reversed if it is found to have been incorrect, to have been based on incorrect information or as a result of documented procedure not being followed.</w:t>
      </w:r>
    </w:p>
    <w:p w:rsidR="00897796" w:rsidRDefault="00897796" w:rsidP="00897796">
      <w:pPr>
        <w:autoSpaceDE w:val="0"/>
        <w:autoSpaceDN w:val="0"/>
        <w:adjustRightInd w:val="0"/>
        <w:jc w:val="both"/>
        <w:rPr>
          <w:rFonts w:cs="Arial"/>
          <w:iCs/>
          <w:color w:val="000000" w:themeColor="text1"/>
        </w:rPr>
      </w:pPr>
    </w:p>
    <w:p w:rsidR="00897796" w:rsidRPr="00D9178A" w:rsidRDefault="00897796" w:rsidP="00897796">
      <w:pPr>
        <w:autoSpaceDE w:val="0"/>
        <w:autoSpaceDN w:val="0"/>
        <w:adjustRightInd w:val="0"/>
        <w:jc w:val="center"/>
        <w:rPr>
          <w:rFonts w:cs="Arial"/>
          <w:b/>
          <w:iCs/>
          <w:color w:val="000000" w:themeColor="text1"/>
        </w:rPr>
      </w:pPr>
      <w:r w:rsidRPr="00D9178A">
        <w:rPr>
          <w:rFonts w:cs="Arial"/>
          <w:b/>
          <w:iCs/>
          <w:color w:val="000000" w:themeColor="text1"/>
        </w:rPr>
        <w:t>OR</w:t>
      </w:r>
    </w:p>
    <w:p w:rsidR="00897796" w:rsidRDefault="00897796" w:rsidP="00897796">
      <w:pPr>
        <w:autoSpaceDE w:val="0"/>
        <w:autoSpaceDN w:val="0"/>
        <w:adjustRightInd w:val="0"/>
        <w:jc w:val="both"/>
        <w:rPr>
          <w:rFonts w:cs="Arial"/>
          <w:iCs/>
          <w:color w:val="000000" w:themeColor="text1"/>
        </w:rPr>
      </w:pPr>
    </w:p>
    <w:p w:rsidR="00897796" w:rsidRPr="00C92B1E" w:rsidRDefault="00897796" w:rsidP="00897796">
      <w:pPr>
        <w:autoSpaceDE w:val="0"/>
        <w:autoSpaceDN w:val="0"/>
        <w:adjustRightInd w:val="0"/>
        <w:jc w:val="both"/>
        <w:rPr>
          <w:rFonts w:cs="Arial"/>
          <w:b/>
          <w:iCs/>
          <w:color w:val="000000" w:themeColor="text1"/>
          <w:sz w:val="22"/>
          <w:szCs w:val="22"/>
        </w:rPr>
      </w:pPr>
      <w:r w:rsidRPr="00C92B1E">
        <w:rPr>
          <w:rFonts w:cs="Arial"/>
          <w:b/>
          <w:iCs/>
          <w:color w:val="000000" w:themeColor="text1"/>
          <w:sz w:val="22"/>
          <w:szCs w:val="22"/>
        </w:rPr>
        <w:t>Section 8</w:t>
      </w:r>
    </w:p>
    <w:p w:rsidR="00897796" w:rsidRPr="003E2F1B" w:rsidRDefault="00897796" w:rsidP="00897796">
      <w:pPr>
        <w:autoSpaceDE w:val="0"/>
        <w:autoSpaceDN w:val="0"/>
        <w:adjustRightInd w:val="0"/>
        <w:jc w:val="both"/>
        <w:rPr>
          <w:rFonts w:cs="Arial"/>
          <w:iCs/>
          <w:color w:val="000000" w:themeColor="text1"/>
        </w:rPr>
      </w:pPr>
      <w:r>
        <w:rPr>
          <w:rFonts w:cs="Arial"/>
          <w:iCs/>
          <w:color w:val="000000" w:themeColor="text1"/>
        </w:rPr>
        <w:t xml:space="preserve">If a candidate believes there has been a breach of the Code of Practice and the selection process followed was, in itself, unfair they can make a complaint under Section 8 of the Code. </w:t>
      </w:r>
    </w:p>
    <w:p w:rsidR="00897796" w:rsidRPr="003E2F1B" w:rsidRDefault="00897796" w:rsidP="00897796">
      <w:pPr>
        <w:autoSpaceDE w:val="0"/>
        <w:autoSpaceDN w:val="0"/>
        <w:adjustRightInd w:val="0"/>
        <w:rPr>
          <w:rFonts w:cs="Arial"/>
          <w:iCs/>
          <w:color w:val="000000" w:themeColor="text1"/>
        </w:rPr>
      </w:pPr>
    </w:p>
    <w:p w:rsidR="00897796" w:rsidRDefault="00897796" w:rsidP="00897796">
      <w:pPr>
        <w:autoSpaceDE w:val="0"/>
        <w:autoSpaceDN w:val="0"/>
        <w:adjustRightInd w:val="0"/>
        <w:jc w:val="both"/>
        <w:rPr>
          <w:rFonts w:cs="Arial"/>
          <w:iCs/>
          <w:color w:val="000000" w:themeColor="text1"/>
        </w:rPr>
      </w:pPr>
      <w:r>
        <w:rPr>
          <w:rFonts w:cs="Arial"/>
          <w:iCs/>
          <w:color w:val="000000" w:themeColor="text1"/>
        </w:rPr>
        <w:t xml:space="preserve">A candidate can submit a request for a review of a decision under Section 7 of the Code or a complaint about the process under Section 8 of the Code </w:t>
      </w:r>
      <w:r w:rsidRPr="00C92B1E">
        <w:rPr>
          <w:rFonts w:cs="Arial"/>
          <w:b/>
          <w:iCs/>
          <w:color w:val="000000" w:themeColor="text1"/>
        </w:rPr>
        <w:t>but not both</w:t>
      </w:r>
      <w:r>
        <w:rPr>
          <w:rFonts w:cs="Arial"/>
          <w:b/>
          <w:iCs/>
          <w:color w:val="000000" w:themeColor="text1"/>
        </w:rPr>
        <w:t>.</w:t>
      </w:r>
    </w:p>
    <w:p w:rsidR="00897796" w:rsidRDefault="00897796" w:rsidP="00897796">
      <w:pPr>
        <w:autoSpaceDE w:val="0"/>
        <w:autoSpaceDN w:val="0"/>
        <w:adjustRightInd w:val="0"/>
        <w:jc w:val="both"/>
        <w:rPr>
          <w:rFonts w:cs="Arial"/>
          <w:iCs/>
          <w:color w:val="000000" w:themeColor="text1"/>
        </w:rPr>
      </w:pPr>
    </w:p>
    <w:p w:rsidR="00897796" w:rsidRPr="00C92B1E" w:rsidRDefault="00897796" w:rsidP="00897796">
      <w:pPr>
        <w:autoSpaceDE w:val="0"/>
        <w:autoSpaceDN w:val="0"/>
        <w:adjustRightInd w:val="0"/>
        <w:jc w:val="both"/>
        <w:rPr>
          <w:rFonts w:cs="Arial"/>
          <w:b/>
          <w:iCs/>
          <w:color w:val="000000" w:themeColor="text1"/>
        </w:rPr>
      </w:pPr>
      <w:r w:rsidRPr="00C92B1E">
        <w:rPr>
          <w:rFonts w:cs="Arial"/>
          <w:b/>
          <w:iCs/>
          <w:color w:val="000000" w:themeColor="text1"/>
        </w:rPr>
        <w:t>How to submit a request for a review or complaint</w:t>
      </w:r>
    </w:p>
    <w:p w:rsidR="00897796" w:rsidRDefault="00897796" w:rsidP="00897796">
      <w:pPr>
        <w:autoSpaceDE w:val="0"/>
        <w:autoSpaceDN w:val="0"/>
        <w:adjustRightInd w:val="0"/>
        <w:jc w:val="both"/>
        <w:rPr>
          <w:rFonts w:cs="Arial"/>
          <w:iCs/>
          <w:color w:val="000000" w:themeColor="text1"/>
        </w:rPr>
      </w:pPr>
    </w:p>
    <w:p w:rsidR="00897796" w:rsidRDefault="00897796" w:rsidP="00897796">
      <w:pPr>
        <w:autoSpaceDE w:val="0"/>
        <w:autoSpaceDN w:val="0"/>
        <w:jc w:val="both"/>
        <w:rPr>
          <w:rFonts w:cs="Arial"/>
          <w:iCs/>
        </w:rPr>
      </w:pPr>
      <w:r w:rsidRPr="003D7955">
        <w:rPr>
          <w:rFonts w:cs="Arial"/>
          <w:iCs/>
        </w:rPr>
        <w:t>In order for the National Recruitment Service</w:t>
      </w:r>
      <w:r>
        <w:rPr>
          <w:rFonts w:cs="Arial"/>
          <w:iCs/>
        </w:rPr>
        <w:t xml:space="preserve"> </w:t>
      </w:r>
      <w:r w:rsidRPr="003D7955">
        <w:rPr>
          <w:rFonts w:cs="Arial"/>
          <w:iCs/>
        </w:rPr>
        <w:t>to deal with your request you will need to</w:t>
      </w:r>
      <w:r>
        <w:rPr>
          <w:rFonts w:cs="Arial"/>
          <w:iCs/>
        </w:rPr>
        <w:t xml:space="preserve"> do the following before submitting a request:</w:t>
      </w:r>
    </w:p>
    <w:p w:rsidR="00897796" w:rsidRDefault="00897796" w:rsidP="00897796">
      <w:pPr>
        <w:autoSpaceDE w:val="0"/>
        <w:autoSpaceDN w:val="0"/>
        <w:jc w:val="both"/>
        <w:rPr>
          <w:rFonts w:cs="Arial"/>
          <w:iCs/>
        </w:rPr>
      </w:pPr>
    </w:p>
    <w:p w:rsidR="00897796" w:rsidRPr="003D7955" w:rsidRDefault="00897796" w:rsidP="00897796">
      <w:pPr>
        <w:autoSpaceDE w:val="0"/>
        <w:autoSpaceDN w:val="0"/>
        <w:jc w:val="both"/>
        <w:rPr>
          <w:rFonts w:cs="Arial"/>
          <w:iCs/>
          <w:sz w:val="12"/>
          <w:szCs w:val="12"/>
        </w:rPr>
      </w:pP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Pr>
          <w:rFonts w:ascii="Arial" w:hAnsi="Arial" w:cs="Arial"/>
          <w:iCs/>
        </w:rPr>
        <w:t>Identify</w:t>
      </w:r>
      <w:r w:rsidRPr="003D7955">
        <w:rPr>
          <w:rFonts w:ascii="Arial" w:hAnsi="Arial" w:cs="Arial"/>
          <w:iCs/>
        </w:rPr>
        <w:t xml:space="preserve"> which procedure is appropriate to your particular circumstance (Section 7 or Section 8)</w:t>
      </w: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Advise if you wish to avail of an informal or formal review.</w:t>
      </w: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 xml:space="preserve">Clearly outline how the </w:t>
      </w:r>
      <w:r>
        <w:rPr>
          <w:rFonts w:ascii="Arial" w:hAnsi="Arial" w:cs="Arial"/>
          <w:iCs/>
        </w:rPr>
        <w:t>selection</w:t>
      </w:r>
      <w:r w:rsidRPr="003D7955">
        <w:rPr>
          <w:rFonts w:ascii="Arial" w:hAnsi="Arial" w:cs="Arial"/>
          <w:iCs/>
        </w:rPr>
        <w:t xml:space="preserve"> process was unfair or h</w:t>
      </w:r>
      <w:r>
        <w:rPr>
          <w:rFonts w:ascii="Arial" w:hAnsi="Arial" w:cs="Arial"/>
          <w:iCs/>
        </w:rPr>
        <w:t>as been applied unfairly to you.  Requests for a review or submission of a complaint without providing any facts or grounds to support the request will result in the NRS being unable to examine the matter.</w:t>
      </w:r>
    </w:p>
    <w:p w:rsidR="00897796" w:rsidRDefault="00897796" w:rsidP="00897796">
      <w:pPr>
        <w:autoSpaceDE w:val="0"/>
        <w:autoSpaceDN w:val="0"/>
        <w:jc w:val="both"/>
        <w:rPr>
          <w:i/>
          <w:iCs/>
        </w:rPr>
      </w:pPr>
    </w:p>
    <w:p w:rsidR="00897796" w:rsidRPr="00EE1267" w:rsidRDefault="00897796" w:rsidP="00897796">
      <w:pPr>
        <w:autoSpaceDE w:val="0"/>
        <w:autoSpaceDN w:val="0"/>
        <w:jc w:val="both"/>
        <w:rPr>
          <w:iCs/>
        </w:rPr>
      </w:pPr>
      <w:r w:rsidRPr="00EE1267">
        <w:rPr>
          <w:iCs/>
        </w:rPr>
        <w:t xml:space="preserve">It is recommended that candidates should pursue an informal review/complaint in the first instance.  However should a candidate not </w:t>
      </w:r>
      <w:r>
        <w:rPr>
          <w:iCs/>
        </w:rPr>
        <w:t>wish</w:t>
      </w:r>
      <w:r w:rsidRPr="00EE1267">
        <w:rPr>
          <w:iCs/>
        </w:rPr>
        <w:t xml:space="preserve"> to engage in the informal review/complaint process, they can proceed directly to the formal process.</w:t>
      </w:r>
    </w:p>
    <w:p w:rsidR="00897796" w:rsidRPr="00EE1267" w:rsidRDefault="00897796" w:rsidP="00897796">
      <w:pPr>
        <w:autoSpaceDE w:val="0"/>
        <w:autoSpaceDN w:val="0"/>
        <w:jc w:val="both"/>
        <w:rPr>
          <w:iCs/>
        </w:rPr>
      </w:pPr>
    </w:p>
    <w:p w:rsidR="00897796" w:rsidRPr="00EE1267" w:rsidRDefault="00897796" w:rsidP="00897796">
      <w:pPr>
        <w:autoSpaceDE w:val="0"/>
        <w:autoSpaceDN w:val="0"/>
        <w:jc w:val="both"/>
        <w:rPr>
          <w:iCs/>
        </w:rPr>
      </w:pPr>
      <w:r w:rsidRPr="00EE1267">
        <w:rPr>
          <w:iCs/>
        </w:rPr>
        <w:t>The process for submitting a request for a review or a complaint is as follows:</w:t>
      </w:r>
    </w:p>
    <w:p w:rsidR="00897796" w:rsidRPr="00EE1267" w:rsidRDefault="00897796" w:rsidP="00897796">
      <w:pPr>
        <w:autoSpaceDE w:val="0"/>
        <w:autoSpaceDN w:val="0"/>
        <w:jc w:val="both"/>
        <w:rPr>
          <w:iCs/>
        </w:rPr>
      </w:pPr>
    </w:p>
    <w:p w:rsidR="00897796" w:rsidRPr="00EE1267" w:rsidRDefault="00897796" w:rsidP="00897796">
      <w:pPr>
        <w:autoSpaceDE w:val="0"/>
        <w:autoSpaceDN w:val="0"/>
        <w:jc w:val="both"/>
        <w:rPr>
          <w:b/>
          <w:iCs/>
        </w:rPr>
      </w:pPr>
      <w:r w:rsidRPr="00EE1267">
        <w:rPr>
          <w:b/>
          <w:iCs/>
        </w:rPr>
        <w:t>Informal Review/Complaint</w:t>
      </w:r>
    </w:p>
    <w:p w:rsidR="00897796" w:rsidRPr="006554BC" w:rsidRDefault="00897796" w:rsidP="00897796">
      <w:pPr>
        <w:autoSpaceDE w:val="0"/>
        <w:autoSpaceDN w:val="0"/>
        <w:jc w:val="both"/>
      </w:pPr>
      <w:r w:rsidRPr="00EE1267">
        <w:rPr>
          <w:iCs/>
        </w:rPr>
        <w:lastRenderedPageBreak/>
        <w:t xml:space="preserve">Request </w:t>
      </w:r>
      <w:proofErr w:type="gramStart"/>
      <w:r w:rsidRPr="00EE1267">
        <w:rPr>
          <w:iCs/>
        </w:rPr>
        <w:t>must be submitted</w:t>
      </w:r>
      <w:proofErr w:type="gramEnd"/>
      <w:r w:rsidRPr="00EE1267">
        <w:rPr>
          <w:iCs/>
        </w:rPr>
        <w:t xml:space="preserve"> by email to </w:t>
      </w:r>
      <w:r w:rsidR="006554BC" w:rsidRPr="006554BC">
        <w:rPr>
          <w:rFonts w:cs="Arial"/>
        </w:rPr>
        <w:t>Gillian Gilmartin,</w:t>
      </w:r>
      <w:r w:rsidRPr="006554BC">
        <w:rPr>
          <w:rFonts w:cs="Arial"/>
          <w:iCs/>
        </w:rPr>
        <w:t xml:space="preserve"> Campaign Lead (</w:t>
      </w:r>
      <w:hyperlink r:id="rId12" w:history="1">
        <w:r w:rsidR="006554BC" w:rsidRPr="00091DB8">
          <w:rPr>
            <w:rStyle w:val="Hyperlink"/>
          </w:rPr>
          <w:t>Gillian.Gilmartin@hse.ie</w:t>
        </w:r>
      </w:hyperlink>
      <w:r w:rsidRPr="006554BC">
        <w:rPr>
          <w:rFonts w:cs="Arial"/>
          <w:iCs/>
        </w:rPr>
        <w:t>)</w:t>
      </w:r>
      <w:r>
        <w:rPr>
          <w:rFonts w:cs="Arial"/>
          <w:iCs/>
          <w:color w:val="FF0000"/>
        </w:rPr>
        <w:t xml:space="preserve"> </w:t>
      </w:r>
      <w:r w:rsidRPr="00EE1267">
        <w:rPr>
          <w:iCs/>
        </w:rPr>
        <w:t xml:space="preserve">within </w:t>
      </w:r>
      <w:r w:rsidRPr="00EE1267">
        <w:rPr>
          <w:b/>
          <w:iCs/>
        </w:rPr>
        <w:t>5 working days</w:t>
      </w:r>
      <w:r w:rsidRPr="00EE1267">
        <w:rPr>
          <w:iCs/>
        </w:rPr>
        <w:t xml:space="preserve"> of receipt of a decision.</w:t>
      </w:r>
    </w:p>
    <w:p w:rsidR="00897796" w:rsidRDefault="00897796" w:rsidP="00897796">
      <w:pPr>
        <w:autoSpaceDE w:val="0"/>
        <w:autoSpaceDN w:val="0"/>
        <w:jc w:val="both"/>
        <w:rPr>
          <w:i/>
          <w:iCs/>
        </w:rPr>
      </w:pPr>
    </w:p>
    <w:p w:rsidR="00897796" w:rsidRPr="00B21D58" w:rsidRDefault="00897796" w:rsidP="00897796">
      <w:pPr>
        <w:autoSpaceDE w:val="0"/>
        <w:autoSpaceDN w:val="0"/>
        <w:jc w:val="both"/>
        <w:rPr>
          <w:b/>
          <w:iCs/>
        </w:rPr>
      </w:pPr>
      <w:r w:rsidRPr="00B21D58">
        <w:rPr>
          <w:b/>
          <w:iCs/>
        </w:rPr>
        <w:t>Formal Review/Complaint</w:t>
      </w:r>
    </w:p>
    <w:p w:rsidR="00897796" w:rsidRPr="00EE1267" w:rsidRDefault="00897796" w:rsidP="00897796">
      <w:pPr>
        <w:autoSpaceDE w:val="0"/>
        <w:autoSpaceDN w:val="0"/>
        <w:rPr>
          <w:iCs/>
        </w:rPr>
      </w:pPr>
      <w:r w:rsidRPr="00EE1267">
        <w:rPr>
          <w:iCs/>
        </w:rPr>
        <w:t xml:space="preserve">Request must be submitted by email to </w:t>
      </w:r>
      <w:r>
        <w:rPr>
          <w:iCs/>
        </w:rPr>
        <w:t>Michelle Nolan, Formal Appeals Officer</w:t>
      </w:r>
      <w:r w:rsidRPr="00EE1267">
        <w:rPr>
          <w:iCs/>
        </w:rPr>
        <w:t xml:space="preserve"> </w:t>
      </w:r>
      <w:hyperlink r:id="rId13" w:history="1">
        <w:r w:rsidRPr="00792509">
          <w:rPr>
            <w:rStyle w:val="Hyperlink"/>
            <w:iCs/>
          </w:rPr>
          <w:t>recruitmentappeals@hse.ie</w:t>
        </w:r>
      </w:hyperlink>
      <w:r w:rsidRPr="00EE1267">
        <w:rPr>
          <w:iCs/>
        </w:rPr>
        <w:t xml:space="preserve">) within </w:t>
      </w:r>
      <w:r w:rsidRPr="00EE1267">
        <w:rPr>
          <w:b/>
          <w:iCs/>
        </w:rPr>
        <w:t>5 working days</w:t>
      </w:r>
      <w:r w:rsidRPr="00EE1267">
        <w:rPr>
          <w:iCs/>
        </w:rPr>
        <w:t xml:space="preserve"> of receipt of a decision.</w:t>
      </w:r>
    </w:p>
    <w:p w:rsidR="0016638F" w:rsidRPr="003E2F1B" w:rsidRDefault="0016638F" w:rsidP="002442F4">
      <w:pPr>
        <w:autoSpaceDE w:val="0"/>
        <w:autoSpaceDN w:val="0"/>
        <w:adjustRightInd w:val="0"/>
        <w:rPr>
          <w:rFonts w:cs="Arial"/>
          <w:iCs/>
          <w:color w:val="000000" w:themeColor="text1"/>
        </w:rPr>
      </w:pPr>
    </w:p>
    <w:p w:rsidR="00192403" w:rsidRPr="003E2F1B" w:rsidRDefault="00192403" w:rsidP="003E2F1B">
      <w:pPr>
        <w:pStyle w:val="ListParagraph"/>
        <w:numPr>
          <w:ilvl w:val="0"/>
          <w:numId w:val="1"/>
        </w:numPr>
        <w:shd w:val="clear" w:color="auto" w:fill="D9D9D9"/>
        <w:jc w:val="both"/>
        <w:rPr>
          <w:rFonts w:ascii="Arial" w:hAnsi="Arial" w:cs="Arial"/>
          <w:b/>
        </w:rPr>
      </w:pPr>
      <w:r w:rsidRPr="003E2F1B">
        <w:rPr>
          <w:rFonts w:ascii="Arial" w:hAnsi="Arial" w:cs="Arial"/>
          <w:b/>
        </w:rPr>
        <w:t>HSE Privacy Policy</w:t>
      </w:r>
    </w:p>
    <w:p w:rsidR="00192403" w:rsidRPr="003E2F1B" w:rsidRDefault="00192403" w:rsidP="006C3390">
      <w:pPr>
        <w:autoSpaceDE w:val="0"/>
        <w:autoSpaceDN w:val="0"/>
        <w:adjustRightInd w:val="0"/>
        <w:jc w:val="both"/>
        <w:rPr>
          <w:rFonts w:cs="Arial"/>
          <w:b/>
          <w:bCs/>
          <w:color w:val="000000"/>
        </w:rPr>
      </w:pPr>
    </w:p>
    <w:p w:rsidR="00D8447F" w:rsidRDefault="00D8447F" w:rsidP="00D8447F">
      <w:pPr>
        <w:spacing w:after="240"/>
        <w:textAlignment w:val="center"/>
        <w:rPr>
          <w:rStyle w:val="Hyperlink"/>
          <w:rFonts w:cs="Arial"/>
        </w:rPr>
      </w:pPr>
      <w:r w:rsidRPr="003E2F1B">
        <w:rPr>
          <w:rFonts w:cs="Arial"/>
          <w:color w:val="000000"/>
        </w:rPr>
        <w:t>The</w:t>
      </w:r>
      <w:r w:rsidRPr="003E2F1B">
        <w:rPr>
          <w:rFonts w:cs="Arial"/>
        </w:rPr>
        <w:t xml:space="preserve"> National Recruitment</w:t>
      </w:r>
      <w:r>
        <w:rPr>
          <w:rFonts w:cs="Arial"/>
        </w:rPr>
        <w:t xml:space="preserve"> Service</w:t>
      </w:r>
      <w:r>
        <w:rPr>
          <w:rFonts w:cs="Arial"/>
          <w:color w:val="000000"/>
        </w:rPr>
        <w:t xml:space="preserve"> is committed to protecting your privacy and takes the security of your information very seriously. The</w:t>
      </w:r>
      <w:r>
        <w:rPr>
          <w:rFonts w:cs="Arial"/>
        </w:rPr>
        <w:t xml:space="preserve"> National Recruitment Service</w:t>
      </w:r>
      <w:r>
        <w:rPr>
          <w:rFonts w:cs="Arial"/>
          <w:color w:val="000000"/>
        </w:rPr>
        <w:t xml:space="preserve"> aims to be clear and transparent about the information we collect about you and how we use that information. More information on the HSE NRS Candidate Privacy Policy, is available at </w:t>
      </w:r>
      <w:hyperlink r:id="rId14" w:history="1">
        <w:r>
          <w:rPr>
            <w:rStyle w:val="Hyperlink"/>
            <w:rFonts w:cs="Arial"/>
          </w:rPr>
          <w:t>HSE NRS Candidate Privacy Statement</w:t>
        </w:r>
      </w:hyperlink>
    </w:p>
    <w:p w:rsidR="00D8447F" w:rsidRPr="003E2F1B" w:rsidRDefault="00D8447F" w:rsidP="00D8447F">
      <w:pPr>
        <w:pStyle w:val="ListParagraph"/>
        <w:numPr>
          <w:ilvl w:val="0"/>
          <w:numId w:val="1"/>
        </w:numPr>
        <w:shd w:val="clear" w:color="auto" w:fill="D9D9D9"/>
        <w:jc w:val="both"/>
        <w:rPr>
          <w:rFonts w:ascii="Arial" w:hAnsi="Arial" w:cs="Arial"/>
          <w:b/>
        </w:rPr>
      </w:pPr>
      <w:r>
        <w:rPr>
          <w:rFonts w:ascii="Arial" w:hAnsi="Arial" w:cs="Arial"/>
          <w:b/>
        </w:rPr>
        <w:t>How National Recruitment Services will contact you</w:t>
      </w:r>
    </w:p>
    <w:p w:rsidR="00D8447F" w:rsidRDefault="00D8447F" w:rsidP="00D8447F">
      <w:pPr>
        <w:rPr>
          <w:rFonts w:cs="Arial"/>
        </w:rPr>
      </w:pPr>
    </w:p>
    <w:p w:rsidR="00D8447F" w:rsidRDefault="00D8447F" w:rsidP="00D8447F">
      <w:pPr>
        <w:rPr>
          <w:rFonts w:cs="Arial"/>
        </w:rPr>
      </w:pPr>
      <w:r w:rsidRPr="00173504">
        <w:rPr>
          <w:rFonts w:cs="Arial"/>
        </w:rPr>
        <w:t xml:space="preserve">Please note that the National Recruitment Service will contact you by </w:t>
      </w:r>
      <w:r>
        <w:rPr>
          <w:rFonts w:cs="Arial"/>
        </w:rPr>
        <w:t xml:space="preserve">methods such as </w:t>
      </w:r>
      <w:r w:rsidRPr="00173504">
        <w:rPr>
          <w:rFonts w:cs="Arial"/>
        </w:rPr>
        <w:t xml:space="preserve">email, phone, SMS, or by post therefore it is most important that all your contact detail are included on your application form. </w:t>
      </w:r>
    </w:p>
    <w:p w:rsidR="00D8447F" w:rsidRPr="00173504" w:rsidRDefault="00D8447F" w:rsidP="00D8447F">
      <w:pPr>
        <w:rPr>
          <w:rFonts w:cs="Arial"/>
        </w:rPr>
      </w:pPr>
      <w:r w:rsidRPr="00173504">
        <w:rPr>
          <w:rFonts w:cs="Arial"/>
        </w:rPr>
        <w:t>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rsidR="00D8447F" w:rsidRPr="00F57F2F" w:rsidRDefault="00D8447F" w:rsidP="00D8447F">
      <w:pPr>
        <w:rPr>
          <w:rFonts w:cs="Arial"/>
          <w:color w:val="0000FF"/>
          <w:u w:val="single"/>
        </w:rPr>
      </w:pPr>
      <w:r w:rsidRPr="00173504">
        <w:rPr>
          <w:rFonts w:cs="Arial"/>
        </w:rPr>
        <w:t xml:space="preserve">To reduce the possibility of emails from the </w:t>
      </w:r>
      <w:r>
        <w:rPr>
          <w:rFonts w:cs="Arial"/>
        </w:rPr>
        <w:t xml:space="preserve">NRS </w:t>
      </w:r>
      <w:r w:rsidRPr="00173504">
        <w:rPr>
          <w:rFonts w:cs="Arial"/>
        </w:rPr>
        <w:t xml:space="preserve">team being directed to spam we recommend that you add the </w:t>
      </w:r>
      <w:r>
        <w:rPr>
          <w:rFonts w:cs="Arial"/>
        </w:rPr>
        <w:t>HSE Domain</w:t>
      </w:r>
      <w:r w:rsidRPr="00173504">
        <w:rPr>
          <w:rFonts w:cs="Arial"/>
        </w:rPr>
        <w:t xml:space="preserve"> to your WHITELIST or</w:t>
      </w:r>
      <w:r w:rsidRPr="00123127">
        <w:rPr>
          <w:rFonts w:cs="Arial"/>
        </w:rPr>
        <w:t xml:space="preserve"> safe senders list </w:t>
      </w:r>
      <w:r>
        <w:rPr>
          <w:rFonts w:cs="Arial"/>
        </w:rPr>
        <w:t>in your email domain. Due to the number of domain providers we are unable to provide a single instruction on this so we recommend that you research this for your particular domain.</w:t>
      </w:r>
    </w:p>
    <w:p w:rsidR="003E2F1B" w:rsidRPr="003E2F1B" w:rsidRDefault="003E2F1B" w:rsidP="003E2F1B">
      <w:pPr>
        <w:autoSpaceDE w:val="0"/>
        <w:autoSpaceDN w:val="0"/>
        <w:adjustRightInd w:val="0"/>
        <w:jc w:val="both"/>
        <w:rPr>
          <w:rFonts w:cs="Arial"/>
          <w:b/>
          <w:bCs/>
          <w:color w:val="000000"/>
        </w:rPr>
      </w:pPr>
    </w:p>
    <w:p w:rsidR="003E2F1B" w:rsidRPr="003E2F1B" w:rsidRDefault="003E2F1B" w:rsidP="003E2F1B">
      <w:pPr>
        <w:pStyle w:val="ListParagraph"/>
        <w:numPr>
          <w:ilvl w:val="0"/>
          <w:numId w:val="1"/>
        </w:numPr>
        <w:shd w:val="clear" w:color="auto" w:fill="D9D9D9"/>
        <w:jc w:val="both"/>
        <w:rPr>
          <w:rFonts w:ascii="Arial" w:hAnsi="Arial" w:cs="Arial"/>
          <w:b/>
        </w:rPr>
      </w:pPr>
      <w:r>
        <w:rPr>
          <w:rFonts w:ascii="Arial" w:hAnsi="Arial" w:cs="Arial"/>
          <w:b/>
        </w:rPr>
        <w:t xml:space="preserve">How </w:t>
      </w:r>
      <w:r w:rsidR="005F27B7">
        <w:rPr>
          <w:rFonts w:ascii="Arial" w:hAnsi="Arial" w:cs="Arial"/>
          <w:b/>
        </w:rPr>
        <w:t>to contact National Recruitment</w:t>
      </w:r>
    </w:p>
    <w:p w:rsidR="003E2F1B" w:rsidRPr="003E2F1B" w:rsidRDefault="003E2F1B" w:rsidP="003E2F1B">
      <w:pPr>
        <w:autoSpaceDE w:val="0"/>
        <w:autoSpaceDN w:val="0"/>
        <w:adjustRightInd w:val="0"/>
        <w:jc w:val="both"/>
        <w:rPr>
          <w:rFonts w:cs="Arial"/>
          <w:b/>
          <w:bCs/>
          <w:color w:val="000000"/>
        </w:rPr>
      </w:pPr>
    </w:p>
    <w:p w:rsidR="003E2F1B" w:rsidRDefault="003E2F1B" w:rsidP="003E2F1B">
      <w:pPr>
        <w:pStyle w:val="NormalWeb"/>
        <w:spacing w:after="120"/>
        <w:textAlignment w:val="baseline"/>
        <w:rPr>
          <w:rFonts w:ascii="Arial" w:eastAsia="Times New Roman" w:hAnsi="Arial" w:cs="Arial"/>
          <w:sz w:val="20"/>
          <w:szCs w:val="20"/>
        </w:rPr>
      </w:pPr>
      <w:r w:rsidRPr="003E2F1B">
        <w:rPr>
          <w:rFonts w:ascii="Arial" w:eastAsia="Times New Roman" w:hAnsi="Arial" w:cs="Arial"/>
          <w:sz w:val="20"/>
          <w:szCs w:val="20"/>
        </w:rPr>
        <w:t>For any queries regarding the Recruitment process please contact the NRS Help Desk on</w:t>
      </w:r>
      <w:r>
        <w:rPr>
          <w:rFonts w:ascii="Arial" w:eastAsia="Times New Roman" w:hAnsi="Arial" w:cs="Arial"/>
          <w:sz w:val="20"/>
          <w:szCs w:val="20"/>
        </w:rPr>
        <w:t>:</w:t>
      </w:r>
    </w:p>
    <w:p w:rsid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b/>
          <w:sz w:val="20"/>
          <w:szCs w:val="20"/>
        </w:rPr>
        <w:t>Tel:</w:t>
      </w:r>
      <w:r>
        <w:rPr>
          <w:rFonts w:ascii="Arial" w:eastAsia="Times New Roman" w:hAnsi="Arial" w:cs="Arial"/>
          <w:sz w:val="20"/>
          <w:szCs w:val="20"/>
        </w:rPr>
        <w:t xml:space="preserve"> </w:t>
      </w:r>
      <w:r w:rsidRPr="003E2F1B">
        <w:rPr>
          <w:rFonts w:ascii="Arial" w:eastAsia="Times New Roman" w:hAnsi="Arial" w:cs="Arial"/>
          <w:sz w:val="20"/>
          <w:szCs w:val="20"/>
        </w:rPr>
        <w:t>0818 473677 (for candidates calling from outside Ireland +35341 6859506)</w:t>
      </w:r>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 xml:space="preserve">or </w:t>
      </w:r>
      <w:r w:rsidR="009D3009">
        <w:rPr>
          <w:rFonts w:ascii="Arial" w:eastAsia="Times New Roman" w:hAnsi="Arial" w:cs="Arial"/>
          <w:sz w:val="20"/>
          <w:szCs w:val="20"/>
        </w:rPr>
        <w:t xml:space="preserve">by </w:t>
      </w:r>
      <w:r w:rsidRPr="003E2F1B">
        <w:rPr>
          <w:rFonts w:ascii="Arial" w:eastAsia="Times New Roman" w:hAnsi="Arial" w:cs="Arial"/>
          <w:b/>
          <w:sz w:val="20"/>
          <w:szCs w:val="20"/>
        </w:rPr>
        <w:t>email</w:t>
      </w:r>
      <w:r w:rsidR="009D3009">
        <w:rPr>
          <w:rFonts w:ascii="Arial" w:eastAsia="Times New Roman" w:hAnsi="Arial" w:cs="Arial"/>
          <w:b/>
          <w:sz w:val="20"/>
          <w:szCs w:val="20"/>
        </w:rPr>
        <w:t xml:space="preserve"> </w:t>
      </w:r>
      <w:r w:rsidR="009D3009" w:rsidRPr="009D3009">
        <w:rPr>
          <w:rFonts w:ascii="Arial" w:eastAsia="Times New Roman" w:hAnsi="Arial" w:cs="Arial"/>
          <w:sz w:val="20"/>
          <w:szCs w:val="20"/>
        </w:rPr>
        <w:t>on</w:t>
      </w:r>
      <w:r>
        <w:rPr>
          <w:rFonts w:ascii="Arial" w:eastAsia="Times New Roman" w:hAnsi="Arial" w:cs="Arial"/>
          <w:sz w:val="20"/>
          <w:szCs w:val="20"/>
        </w:rPr>
        <w:t xml:space="preserve">: </w:t>
      </w:r>
      <w:hyperlink r:id="rId15" w:history="1">
        <w:r w:rsidR="009D3009" w:rsidRPr="00F6348D">
          <w:rPr>
            <w:rStyle w:val="Hyperlink"/>
            <w:rFonts w:ascii="Arial" w:eastAsia="Times New Roman" w:hAnsi="Arial" w:cs="Arial"/>
            <w:sz w:val="20"/>
            <w:szCs w:val="20"/>
          </w:rPr>
          <w:t>asknrs@hse.ie</w:t>
        </w:r>
      </w:hyperlink>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For queries specifically relating to the role please contact the named person on the Informal Enquiries section on the Job Specification </w:t>
      </w:r>
    </w:p>
    <w:p w:rsidR="003E2F1B" w:rsidRDefault="003E2F1B" w:rsidP="006C3390">
      <w:pPr>
        <w:autoSpaceDE w:val="0"/>
        <w:autoSpaceDN w:val="0"/>
        <w:adjustRightInd w:val="0"/>
        <w:spacing w:after="240"/>
        <w:jc w:val="both"/>
        <w:rPr>
          <w:rFonts w:cs="Arial"/>
        </w:rPr>
      </w:pPr>
    </w:p>
    <w:p w:rsidR="005F27B7" w:rsidRPr="003E2F1B" w:rsidRDefault="005F27B7" w:rsidP="005F27B7">
      <w:pPr>
        <w:pStyle w:val="ListParagraph"/>
        <w:numPr>
          <w:ilvl w:val="0"/>
          <w:numId w:val="1"/>
        </w:numPr>
        <w:shd w:val="clear" w:color="auto" w:fill="D9D9D9"/>
        <w:jc w:val="both"/>
        <w:rPr>
          <w:rFonts w:ascii="Arial" w:hAnsi="Arial" w:cs="Arial"/>
          <w:b/>
        </w:rPr>
      </w:pPr>
      <w:r>
        <w:rPr>
          <w:rFonts w:ascii="Arial" w:hAnsi="Arial" w:cs="Arial"/>
          <w:b/>
        </w:rPr>
        <w:t>Support modules for candidates engaging in the HSE Recruitment process</w:t>
      </w:r>
    </w:p>
    <w:p w:rsidR="005F27B7" w:rsidRPr="003E2F1B" w:rsidRDefault="005F27B7" w:rsidP="005F27B7">
      <w:pPr>
        <w:autoSpaceDE w:val="0"/>
        <w:autoSpaceDN w:val="0"/>
        <w:adjustRightInd w:val="0"/>
        <w:jc w:val="both"/>
        <w:rPr>
          <w:rFonts w:cs="Arial"/>
          <w:b/>
          <w:bCs/>
          <w:color w:val="000000"/>
        </w:rPr>
      </w:pPr>
    </w:p>
    <w:p w:rsidR="005F27B7" w:rsidRPr="005F27B7" w:rsidRDefault="005F27B7" w:rsidP="005F27B7">
      <w:pPr>
        <w:pStyle w:val="NormalWeb"/>
        <w:textAlignment w:val="baseline"/>
        <w:rPr>
          <w:rFonts w:ascii="Arial" w:hAnsi="Arial" w:cs="Arial"/>
          <w:sz w:val="20"/>
          <w:szCs w:val="20"/>
        </w:rPr>
      </w:pPr>
      <w:r w:rsidRPr="005F27B7">
        <w:rPr>
          <w:rFonts w:ascii="Arial" w:eastAsia="Times New Roman" w:hAnsi="Arial" w:cs="Arial"/>
          <w:sz w:val="20"/>
          <w:szCs w:val="20"/>
        </w:rPr>
        <w:t>Three support modules, for candidates engaging in the HSE recruitment process</w:t>
      </w:r>
      <w:r w:rsidR="006F0A86">
        <w:rPr>
          <w:rFonts w:ascii="Arial" w:eastAsia="Times New Roman" w:hAnsi="Arial" w:cs="Arial"/>
          <w:sz w:val="20"/>
          <w:szCs w:val="20"/>
        </w:rPr>
        <w:t>,</w:t>
      </w:r>
      <w:r w:rsidRPr="005F27B7">
        <w:rPr>
          <w:rFonts w:ascii="Arial" w:eastAsia="Times New Roman" w:hAnsi="Arial" w:cs="Arial"/>
          <w:sz w:val="20"/>
          <w:szCs w:val="20"/>
        </w:rPr>
        <w:t xml:space="preserve"> are now available on the HSE Website</w:t>
      </w:r>
      <w:r>
        <w:rPr>
          <w:rFonts w:ascii="Arial" w:eastAsia="Times New Roman" w:hAnsi="Arial" w:cs="Arial"/>
          <w:sz w:val="20"/>
          <w:szCs w:val="20"/>
        </w:rPr>
        <w:t xml:space="preserve">.  You can access the modules by </w:t>
      </w:r>
      <w:r w:rsidR="006F0A86">
        <w:rPr>
          <w:rFonts w:ascii="Arial" w:eastAsia="Times New Roman" w:hAnsi="Arial" w:cs="Arial"/>
          <w:sz w:val="20"/>
          <w:szCs w:val="20"/>
        </w:rPr>
        <w:t>using</w:t>
      </w:r>
      <w:r>
        <w:rPr>
          <w:rFonts w:ascii="Arial" w:eastAsia="Times New Roman" w:hAnsi="Arial" w:cs="Arial"/>
          <w:sz w:val="20"/>
          <w:szCs w:val="20"/>
        </w:rPr>
        <w:t xml:space="preserve"> the following link</w:t>
      </w:r>
      <w:r w:rsidRPr="005F27B7">
        <w:rPr>
          <w:rFonts w:ascii="Arial" w:eastAsia="Times New Roman" w:hAnsi="Arial" w:cs="Arial"/>
          <w:sz w:val="20"/>
          <w:szCs w:val="20"/>
        </w:rPr>
        <w:t xml:space="preserve"> </w:t>
      </w:r>
      <w:hyperlink r:id="rId16" w:history="1">
        <w:r w:rsidRPr="005F27B7">
          <w:rPr>
            <w:rStyle w:val="Hyperlink"/>
            <w:rFonts w:ascii="Arial" w:hAnsi="Arial" w:cs="Arial"/>
            <w:color w:val="auto"/>
            <w:sz w:val="20"/>
            <w:szCs w:val="20"/>
          </w:rPr>
          <w:t>https://www.hse.ie/eng/staff/jobs/recruitment-process/</w:t>
        </w:r>
      </w:hyperlink>
    </w:p>
    <w:p w:rsidR="005F27B7" w:rsidRPr="005F27B7" w:rsidRDefault="005F27B7" w:rsidP="005F27B7">
      <w:pPr>
        <w:pStyle w:val="NormalWeb"/>
        <w:textAlignment w:val="baseline"/>
        <w:rPr>
          <w:rFonts w:ascii="Arial" w:eastAsia="Times New Roman" w:hAnsi="Arial" w:cs="Arial"/>
          <w:sz w:val="20"/>
          <w:szCs w:val="20"/>
        </w:rPr>
      </w:pPr>
    </w:p>
    <w:p w:rsidR="005F27B7" w:rsidRPr="005F27B7" w:rsidRDefault="005F27B7" w:rsidP="006C3390">
      <w:pPr>
        <w:autoSpaceDE w:val="0"/>
        <w:autoSpaceDN w:val="0"/>
        <w:adjustRightInd w:val="0"/>
        <w:spacing w:after="240"/>
        <w:jc w:val="both"/>
        <w:rPr>
          <w:rFonts w:cs="Arial"/>
        </w:rPr>
      </w:pPr>
      <w:r>
        <w:rPr>
          <w:rFonts w:cs="Arial"/>
        </w:rPr>
        <w:t>The elearning modules</w:t>
      </w:r>
      <w:r w:rsidRPr="005F27B7">
        <w:rPr>
          <w:rFonts w:cs="Arial"/>
        </w:rPr>
        <w:t xml:space="preserve"> are also available on HSeLand.  </w:t>
      </w:r>
      <w:r>
        <w:rPr>
          <w:rFonts w:cs="Arial"/>
        </w:rPr>
        <w:t xml:space="preserve">They </w:t>
      </w:r>
      <w:r w:rsidRPr="005F27B7">
        <w:rPr>
          <w:rFonts w:cs="Arial"/>
        </w:rPr>
        <w:t>can be accessed by entering ‘</w:t>
      </w:r>
      <w:r w:rsidRPr="005F27B7">
        <w:rPr>
          <w:rFonts w:cs="Arial"/>
          <w:i/>
        </w:rPr>
        <w:t>Getting a Job in the HSE</w:t>
      </w:r>
      <w:r w:rsidR="006F0A86">
        <w:rPr>
          <w:rFonts w:cs="Arial"/>
        </w:rPr>
        <w:t xml:space="preserve">’ in the search function.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Pr="00F46E24" w:rsidRDefault="006158B7" w:rsidP="006158B7">
      <w:pPr>
        <w:rPr>
          <w:rFonts w:cs="Arial"/>
          <w:color w:val="FF0000"/>
        </w:rPr>
      </w:pPr>
    </w:p>
    <w:p w:rsidR="00D3123E" w:rsidRDefault="00D3123E" w:rsidP="00D3123E">
      <w:pPr>
        <w:jc w:val="center"/>
        <w:rPr>
          <w:rFonts w:cs="Arial"/>
          <w:b/>
          <w:bCs/>
        </w:rPr>
      </w:pPr>
      <w:r>
        <w:rPr>
          <w:rFonts w:cs="Arial"/>
          <w:b/>
          <w:bCs/>
        </w:rPr>
        <w:t>Eligibility Criteria</w:t>
      </w:r>
    </w:p>
    <w:p w:rsidR="00D3123E" w:rsidRDefault="00D3123E" w:rsidP="00D3123E">
      <w:pPr>
        <w:jc w:val="center"/>
        <w:rPr>
          <w:rFonts w:cs="Arial"/>
          <w:b/>
          <w:bCs/>
        </w:rPr>
      </w:pPr>
      <w:r>
        <w:rPr>
          <w:rFonts w:cs="Arial"/>
          <w:b/>
          <w:bCs/>
        </w:rPr>
        <w:t>Qualifications and/ or experience</w:t>
      </w:r>
    </w:p>
    <w:p w:rsidR="00F46E24" w:rsidRDefault="00F46E24" w:rsidP="006B269C">
      <w:pPr>
        <w:rPr>
          <w:rFonts w:cs="Arial"/>
          <w:b/>
          <w:bCs/>
          <w:iCs/>
          <w:color w:val="FF0000"/>
        </w:rPr>
      </w:pPr>
    </w:p>
    <w:p w:rsidR="00D3123E" w:rsidRDefault="00D3123E" w:rsidP="00D3123E">
      <w:pPr>
        <w:jc w:val="both"/>
        <w:rPr>
          <w:rFonts w:cs="Arial"/>
          <w:b/>
          <w:u w:val="single"/>
        </w:rPr>
      </w:pPr>
      <w:r>
        <w:rPr>
          <w:rFonts w:cs="Arial"/>
          <w:b/>
          <w:u w:val="single"/>
        </w:rPr>
        <w:t>Professional Qualifications, Experience, etc</w:t>
      </w:r>
    </w:p>
    <w:p w:rsidR="00D3123E" w:rsidRDefault="00D3123E" w:rsidP="00D3123E">
      <w:pPr>
        <w:jc w:val="both"/>
        <w:rPr>
          <w:rFonts w:cs="Arial"/>
          <w:lang w:val="fr-FR"/>
        </w:rPr>
      </w:pPr>
    </w:p>
    <w:p w:rsidR="00D3123E" w:rsidRDefault="00D3123E" w:rsidP="00D3123E">
      <w:pPr>
        <w:jc w:val="both"/>
        <w:rPr>
          <w:rFonts w:cs="Arial"/>
          <w:lang w:val="fr-FR"/>
        </w:rPr>
      </w:pPr>
      <w:r>
        <w:rPr>
          <w:rFonts w:cs="Arial"/>
          <w:lang w:val="fr-FR"/>
        </w:rPr>
        <w:t>Candidates must have at the latest date of application : </w:t>
      </w:r>
    </w:p>
    <w:p w:rsidR="00D3123E" w:rsidRDefault="00D3123E" w:rsidP="00D3123E">
      <w:pPr>
        <w:jc w:val="both"/>
        <w:rPr>
          <w:rFonts w:cs="Arial"/>
          <w:lang w:val="fr-FR"/>
        </w:rPr>
      </w:pPr>
    </w:p>
    <w:p w:rsidR="00D3123E" w:rsidRDefault="00D3123E" w:rsidP="00D3123E">
      <w:pPr>
        <w:numPr>
          <w:ilvl w:val="0"/>
          <w:numId w:val="22"/>
        </w:numPr>
        <w:suppressAutoHyphens/>
        <w:spacing w:after="120"/>
        <w:contextualSpacing/>
        <w:jc w:val="both"/>
        <w:rPr>
          <w:rFonts w:cs="Arial"/>
          <w:lang w:val="en-GB"/>
        </w:rPr>
      </w:pPr>
      <w:r>
        <w:rPr>
          <w:rFonts w:cs="Arial"/>
        </w:rPr>
        <w:t>Hold a Level 8 (or higher) Quality &amp; Qualifications Ireland (QQI) major academic award in Architecture, Engineering or Surveying, accredited by the relevant Professional Institute (Society of Chartered Surveyors in Ireland, Royal Institution of Chartered Surveyors, Engineers Ireland, Royal Institute of Architects of Ireland)</w:t>
      </w:r>
    </w:p>
    <w:p w:rsidR="00D3123E" w:rsidRDefault="00D3123E" w:rsidP="00D3123E">
      <w:pPr>
        <w:suppressAutoHyphens/>
        <w:spacing w:after="120"/>
        <w:ind w:left="720"/>
        <w:contextualSpacing/>
        <w:jc w:val="both"/>
        <w:rPr>
          <w:rFonts w:cs="Arial"/>
        </w:rPr>
      </w:pPr>
    </w:p>
    <w:p w:rsidR="00D3123E" w:rsidRDefault="00D3123E" w:rsidP="00D3123E">
      <w:pPr>
        <w:suppressAutoHyphens/>
        <w:spacing w:after="120"/>
        <w:ind w:left="823" w:hanging="797"/>
        <w:jc w:val="center"/>
        <w:rPr>
          <w:rFonts w:cs="Arial"/>
          <w:b/>
        </w:rPr>
      </w:pPr>
      <w:r>
        <w:rPr>
          <w:rFonts w:cs="Arial"/>
          <w:b/>
        </w:rPr>
        <w:t>OR</w:t>
      </w:r>
    </w:p>
    <w:p w:rsidR="00D3123E" w:rsidRDefault="00D3123E" w:rsidP="00D3123E">
      <w:pPr>
        <w:pStyle w:val="ListParagraph"/>
        <w:numPr>
          <w:ilvl w:val="0"/>
          <w:numId w:val="22"/>
        </w:numPr>
        <w:suppressAutoHyphens/>
        <w:spacing w:after="120"/>
        <w:contextualSpacing w:val="0"/>
        <w:rPr>
          <w:rFonts w:ascii="Arial" w:hAnsi="Arial" w:cs="Arial"/>
        </w:rPr>
      </w:pPr>
      <w:r>
        <w:rPr>
          <w:rFonts w:ascii="Arial" w:hAnsi="Arial" w:cs="Arial"/>
        </w:rPr>
        <w:t>Have appropriate Membership of the relevant professional association</w:t>
      </w:r>
      <w:r>
        <w:rPr>
          <w:rFonts w:ascii="Arial" w:hAnsi="Arial" w:cs="Arial"/>
          <w:vertAlign w:val="superscript"/>
        </w:rPr>
        <w:t>1</w:t>
      </w:r>
      <w:r>
        <w:rPr>
          <w:rFonts w:ascii="Arial" w:hAnsi="Arial" w:cs="Arial"/>
        </w:rPr>
        <w:t>:</w:t>
      </w:r>
    </w:p>
    <w:p w:rsidR="00D3123E" w:rsidRDefault="00D3123E" w:rsidP="00D3123E">
      <w:pPr>
        <w:pStyle w:val="ListParagraph"/>
        <w:suppressAutoHyphens/>
        <w:rPr>
          <w:rFonts w:ascii="Arial" w:hAnsi="Arial" w:cs="Arial"/>
        </w:rPr>
      </w:pPr>
      <w:r>
        <w:rPr>
          <w:rFonts w:ascii="Arial" w:hAnsi="Arial" w:cs="Arial"/>
        </w:rPr>
        <w:t>Society of Chartered Surveyors in Ireland</w:t>
      </w:r>
    </w:p>
    <w:p w:rsidR="00D3123E" w:rsidRDefault="00D3123E" w:rsidP="00D3123E">
      <w:pPr>
        <w:pStyle w:val="ListParagraph"/>
        <w:suppressAutoHyphens/>
        <w:rPr>
          <w:rFonts w:ascii="Arial" w:hAnsi="Arial" w:cs="Arial"/>
        </w:rPr>
      </w:pPr>
      <w:r>
        <w:rPr>
          <w:rFonts w:ascii="Arial" w:hAnsi="Arial" w:cs="Arial"/>
        </w:rPr>
        <w:t>Royal Institution of Chartered Surveyors</w:t>
      </w:r>
    </w:p>
    <w:p w:rsidR="00D3123E" w:rsidRDefault="00D3123E" w:rsidP="00D3123E">
      <w:pPr>
        <w:pStyle w:val="ListParagraph"/>
        <w:suppressAutoHyphens/>
        <w:rPr>
          <w:rFonts w:ascii="Arial" w:hAnsi="Arial" w:cs="Arial"/>
        </w:rPr>
      </w:pPr>
      <w:r>
        <w:rPr>
          <w:rFonts w:ascii="Arial" w:hAnsi="Arial" w:cs="Arial"/>
        </w:rPr>
        <w:t>Engineers Ireland</w:t>
      </w:r>
    </w:p>
    <w:p w:rsidR="00D3123E" w:rsidRDefault="00D3123E" w:rsidP="00D3123E">
      <w:pPr>
        <w:pStyle w:val="ListParagraph"/>
        <w:suppressAutoHyphens/>
        <w:rPr>
          <w:rFonts w:ascii="Arial" w:hAnsi="Arial" w:cs="Arial"/>
        </w:rPr>
      </w:pPr>
      <w:r>
        <w:rPr>
          <w:rFonts w:ascii="Arial" w:hAnsi="Arial" w:cs="Arial"/>
        </w:rPr>
        <w:t>Royal Institute of Architects of Ireland</w:t>
      </w:r>
    </w:p>
    <w:p w:rsidR="00D3123E" w:rsidRDefault="00D3123E" w:rsidP="00D3123E">
      <w:pPr>
        <w:pStyle w:val="ListParagraph"/>
        <w:suppressAutoHyphens/>
        <w:rPr>
          <w:rFonts w:ascii="Arial" w:hAnsi="Arial" w:cs="Arial"/>
        </w:rPr>
      </w:pPr>
    </w:p>
    <w:p w:rsidR="00D3123E" w:rsidRDefault="00D3123E" w:rsidP="00D3123E">
      <w:pPr>
        <w:suppressAutoHyphens/>
        <w:spacing w:after="120"/>
        <w:ind w:left="823" w:hanging="797"/>
        <w:jc w:val="center"/>
        <w:rPr>
          <w:rFonts w:cs="Arial"/>
        </w:rPr>
      </w:pPr>
      <w:r>
        <w:rPr>
          <w:rFonts w:cs="Arial"/>
          <w:b/>
        </w:rPr>
        <w:t>OR</w:t>
      </w:r>
    </w:p>
    <w:p w:rsidR="00D3123E" w:rsidRDefault="00D3123E" w:rsidP="00D3123E">
      <w:pPr>
        <w:pStyle w:val="ListParagraph"/>
        <w:numPr>
          <w:ilvl w:val="0"/>
          <w:numId w:val="22"/>
        </w:numPr>
        <w:suppressAutoHyphens/>
        <w:spacing w:after="120"/>
        <w:contextualSpacing w:val="0"/>
        <w:jc w:val="both"/>
        <w:rPr>
          <w:rFonts w:ascii="Arial" w:hAnsi="Arial" w:cs="Arial"/>
        </w:rPr>
      </w:pPr>
      <w:r>
        <w:rPr>
          <w:rFonts w:ascii="Arial" w:hAnsi="Arial" w:cs="Arial"/>
        </w:rPr>
        <w:t>Hold a qualification at least equivalent to one of the above.</w:t>
      </w:r>
    </w:p>
    <w:p w:rsidR="00D3123E" w:rsidRPr="00136899" w:rsidRDefault="00136899" w:rsidP="00D3123E">
      <w:pPr>
        <w:suppressAutoHyphens/>
        <w:spacing w:before="120" w:after="120"/>
        <w:ind w:left="827" w:hanging="799"/>
        <w:jc w:val="center"/>
        <w:rPr>
          <w:rFonts w:cs="Arial"/>
          <w:b/>
          <w:color w:val="000000"/>
          <w:u w:val="single"/>
        </w:rPr>
      </w:pPr>
      <w:r w:rsidRPr="00136899">
        <w:rPr>
          <w:rFonts w:cs="Arial"/>
          <w:b/>
          <w:color w:val="000000"/>
          <w:u w:val="single"/>
        </w:rPr>
        <w:t>A</w:t>
      </w:r>
      <w:r w:rsidR="00D3123E" w:rsidRPr="00136899">
        <w:rPr>
          <w:rFonts w:cs="Arial"/>
          <w:b/>
          <w:color w:val="000000"/>
          <w:u w:val="single"/>
        </w:rPr>
        <w:t>nd</w:t>
      </w:r>
    </w:p>
    <w:p w:rsidR="00D3123E" w:rsidRDefault="00D3123E" w:rsidP="00D3123E">
      <w:pPr>
        <w:pStyle w:val="ListParagraph"/>
        <w:numPr>
          <w:ilvl w:val="0"/>
          <w:numId w:val="22"/>
        </w:numPr>
        <w:tabs>
          <w:tab w:val="left" w:pos="792"/>
        </w:tabs>
        <w:suppressAutoHyphens/>
        <w:spacing w:after="120"/>
        <w:contextualSpacing w:val="0"/>
        <w:rPr>
          <w:rFonts w:ascii="Arial" w:hAnsi="Arial" w:cs="Arial"/>
          <w:color w:val="000000"/>
          <w:u w:val="single"/>
        </w:rPr>
      </w:pPr>
      <w:r>
        <w:rPr>
          <w:rFonts w:ascii="Arial" w:hAnsi="Arial" w:cs="Arial"/>
          <w:color w:val="000000"/>
        </w:rPr>
        <w:t xml:space="preserve">Have had at least eight years’ satisfactory </w:t>
      </w:r>
      <w:r>
        <w:rPr>
          <w:rFonts w:ascii="Arial" w:hAnsi="Arial" w:cs="Arial"/>
        </w:rPr>
        <w:t>&amp; relevant experience in planning, design, project management or construction of buildings or in the installation or maintenance of the mechanical, electrical, and heating services of such buildings</w:t>
      </w:r>
    </w:p>
    <w:p w:rsidR="00D3123E" w:rsidRDefault="00D3123E" w:rsidP="00D3123E">
      <w:pPr>
        <w:tabs>
          <w:tab w:val="left" w:pos="792"/>
        </w:tabs>
        <w:suppressAutoHyphens/>
        <w:spacing w:after="120"/>
        <w:ind w:left="827"/>
        <w:rPr>
          <w:rFonts w:cs="Arial"/>
          <w:color w:val="000000"/>
          <w:u w:val="single"/>
        </w:rPr>
      </w:pPr>
    </w:p>
    <w:p w:rsidR="00D3123E" w:rsidRPr="00136899" w:rsidRDefault="00136899" w:rsidP="00136899">
      <w:pPr>
        <w:tabs>
          <w:tab w:val="left" w:pos="792"/>
        </w:tabs>
        <w:suppressAutoHyphens/>
        <w:spacing w:after="120"/>
        <w:jc w:val="center"/>
        <w:rPr>
          <w:rFonts w:cs="Arial"/>
          <w:b/>
          <w:color w:val="000000"/>
          <w:u w:val="single"/>
        </w:rPr>
      </w:pPr>
      <w:r w:rsidRPr="00136899">
        <w:rPr>
          <w:rFonts w:cs="Arial"/>
          <w:b/>
          <w:color w:val="000000"/>
          <w:u w:val="single"/>
        </w:rPr>
        <w:t>A</w:t>
      </w:r>
      <w:r w:rsidR="00D3123E" w:rsidRPr="00136899">
        <w:rPr>
          <w:rFonts w:cs="Arial"/>
          <w:b/>
          <w:color w:val="000000"/>
          <w:u w:val="single"/>
        </w:rPr>
        <w:t>nd</w:t>
      </w:r>
    </w:p>
    <w:p w:rsidR="00D3123E" w:rsidRDefault="00D3123E" w:rsidP="00D3123E">
      <w:pPr>
        <w:pStyle w:val="ListParagraph"/>
        <w:numPr>
          <w:ilvl w:val="0"/>
          <w:numId w:val="22"/>
        </w:numPr>
        <w:tabs>
          <w:tab w:val="left" w:pos="720"/>
        </w:tabs>
        <w:suppressAutoHyphens/>
        <w:contextualSpacing w:val="0"/>
        <w:jc w:val="both"/>
        <w:rPr>
          <w:rFonts w:ascii="Arial" w:hAnsi="Arial" w:cs="Arial"/>
          <w:color w:val="000000"/>
        </w:rPr>
      </w:pPr>
      <w:r>
        <w:rPr>
          <w:rFonts w:ascii="Arial" w:hAnsi="Arial" w:cs="Arial"/>
          <w:color w:val="000000"/>
        </w:rPr>
        <w:t>Possess a high standard of technical training and experience</w:t>
      </w:r>
    </w:p>
    <w:p w:rsidR="00D3123E" w:rsidRPr="00136899" w:rsidRDefault="00136899" w:rsidP="00D3123E">
      <w:pPr>
        <w:tabs>
          <w:tab w:val="left" w:pos="720"/>
        </w:tabs>
        <w:suppressAutoHyphens/>
        <w:spacing w:before="120" w:after="120"/>
        <w:ind w:left="28"/>
        <w:jc w:val="center"/>
        <w:rPr>
          <w:rFonts w:cs="Arial"/>
          <w:b/>
          <w:color w:val="000000"/>
          <w:u w:val="single"/>
        </w:rPr>
      </w:pPr>
      <w:r w:rsidRPr="00136899">
        <w:rPr>
          <w:rFonts w:cs="Arial"/>
          <w:b/>
          <w:color w:val="000000"/>
          <w:u w:val="single"/>
        </w:rPr>
        <w:t>A</w:t>
      </w:r>
      <w:r w:rsidR="00D3123E" w:rsidRPr="00136899">
        <w:rPr>
          <w:rFonts w:cs="Arial"/>
          <w:b/>
          <w:color w:val="000000"/>
          <w:u w:val="single"/>
        </w:rPr>
        <w:t>nd</w:t>
      </w:r>
    </w:p>
    <w:p w:rsidR="00D3123E" w:rsidRDefault="00D3123E" w:rsidP="00D3123E">
      <w:pPr>
        <w:pStyle w:val="ListParagraph"/>
        <w:numPr>
          <w:ilvl w:val="0"/>
          <w:numId w:val="22"/>
        </w:numPr>
        <w:contextualSpacing w:val="0"/>
        <w:jc w:val="both"/>
        <w:rPr>
          <w:rFonts w:ascii="Arial" w:hAnsi="Arial" w:cs="Arial"/>
          <w:color w:val="000000"/>
        </w:rPr>
      </w:pPr>
      <w:r>
        <w:rPr>
          <w:rFonts w:ascii="Arial" w:hAnsi="Arial" w:cs="Arial"/>
          <w:color w:val="000000"/>
        </w:rPr>
        <w:t>Possess the requisite knowledge and ability (including a high standard of suitability and of administrative capacity) to enter on the discharge of the duties of the office</w:t>
      </w:r>
    </w:p>
    <w:p w:rsidR="00D3123E" w:rsidRDefault="00D3123E" w:rsidP="00D3123E">
      <w:pPr>
        <w:jc w:val="both"/>
        <w:rPr>
          <w:rFonts w:cs="Arial"/>
          <w:b/>
          <w:bCs/>
          <w:i/>
          <w:iCs/>
        </w:rPr>
      </w:pPr>
    </w:p>
    <w:p w:rsidR="00D3123E" w:rsidRDefault="00D3123E" w:rsidP="00D3123E">
      <w:pPr>
        <w:jc w:val="both"/>
        <w:rPr>
          <w:rFonts w:cs="Arial"/>
          <w:b/>
        </w:rPr>
      </w:pPr>
      <w:r>
        <w:rPr>
          <w:rFonts w:cs="Arial"/>
          <w:b/>
        </w:rPr>
        <w:t>Health</w:t>
      </w:r>
    </w:p>
    <w:p w:rsidR="00D3123E" w:rsidRDefault="00D3123E" w:rsidP="00D3123E">
      <w:pPr>
        <w:jc w:val="both"/>
        <w:rPr>
          <w:rFonts w:cs="Arial"/>
        </w:rPr>
      </w:pPr>
      <w:r>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D3123E" w:rsidRDefault="00D3123E" w:rsidP="00D3123E">
      <w:pPr>
        <w:jc w:val="both"/>
        <w:rPr>
          <w:rFonts w:cs="Arial"/>
        </w:rPr>
      </w:pPr>
    </w:p>
    <w:p w:rsidR="00D3123E" w:rsidRDefault="00D3123E" w:rsidP="00D3123E">
      <w:pPr>
        <w:ind w:right="-766"/>
        <w:jc w:val="both"/>
        <w:rPr>
          <w:rFonts w:cs="Arial"/>
          <w:iCs/>
        </w:rPr>
      </w:pPr>
      <w:r>
        <w:rPr>
          <w:rFonts w:cs="Arial"/>
          <w:b/>
          <w:bCs/>
        </w:rPr>
        <w:t>Character</w:t>
      </w:r>
    </w:p>
    <w:p w:rsidR="00D3123E" w:rsidRDefault="00D3123E" w:rsidP="00D3123E">
      <w:pPr>
        <w:ind w:right="-766"/>
        <w:jc w:val="both"/>
        <w:rPr>
          <w:rFonts w:cs="Arial"/>
        </w:rPr>
      </w:pPr>
      <w:r>
        <w:rPr>
          <w:rFonts w:cs="Arial"/>
        </w:rPr>
        <w:t>Each candidate for and any person holding the office must be of good character.</w:t>
      </w:r>
    </w:p>
    <w:p w:rsidR="00D3123E" w:rsidRDefault="00D3123E" w:rsidP="006B269C">
      <w:pPr>
        <w:rPr>
          <w:rFonts w:cs="Arial"/>
          <w:b/>
          <w:bCs/>
          <w:iCs/>
          <w:color w:val="FF0000"/>
        </w:rPr>
      </w:pPr>
    </w:p>
    <w:p w:rsidR="00D3123E" w:rsidRDefault="00D3123E" w:rsidP="00D3123E">
      <w:pPr>
        <w:jc w:val="both"/>
        <w:rPr>
          <w:rFonts w:cs="Arial"/>
          <w:b/>
          <w:bCs/>
          <w:u w:val="single"/>
        </w:rPr>
      </w:pPr>
      <w:r>
        <w:rPr>
          <w:rFonts w:cs="Arial"/>
          <w:b/>
          <w:bCs/>
          <w:u w:val="single"/>
        </w:rPr>
        <w:t>Note 1 - Membership of the relevant professional association:</w:t>
      </w:r>
    </w:p>
    <w:p w:rsidR="00D3123E" w:rsidRDefault="00D3123E" w:rsidP="00D3123E">
      <w:pPr>
        <w:jc w:val="both"/>
        <w:rPr>
          <w:rFonts w:cs="Arial"/>
          <w:b/>
          <w:bCs/>
          <w:u w:val="single"/>
        </w:rPr>
      </w:pPr>
    </w:p>
    <w:p w:rsidR="00D3123E" w:rsidRDefault="00D3123E" w:rsidP="00D3123E">
      <w:pPr>
        <w:pStyle w:val="NoSpacing"/>
        <w:rPr>
          <w:rFonts w:ascii="Arial" w:hAnsi="Arial" w:cs="Arial"/>
          <w:b/>
          <w:sz w:val="20"/>
          <w:szCs w:val="20"/>
          <w:u w:val="single"/>
          <w:lang w:val="en-GB" w:eastAsia="en-GB"/>
        </w:rPr>
      </w:pPr>
      <w:r>
        <w:rPr>
          <w:rFonts w:ascii="Arial" w:hAnsi="Arial" w:cs="Arial"/>
          <w:b/>
          <w:sz w:val="20"/>
          <w:szCs w:val="20"/>
          <w:u w:val="single"/>
          <w:lang w:val="en-GB" w:eastAsia="en-GB"/>
        </w:rPr>
        <w:t xml:space="preserve">Society of Chartered Surveyors in Ireland / </w:t>
      </w:r>
      <w:r>
        <w:rPr>
          <w:rFonts w:ascii="Arial" w:eastAsia="Calibri" w:hAnsi="Arial" w:cs="Arial"/>
          <w:b/>
          <w:sz w:val="20"/>
          <w:szCs w:val="20"/>
          <w:u w:val="single"/>
          <w:lang w:val="en-GB" w:eastAsia="en-GB"/>
        </w:rPr>
        <w:t>Royal Institution of Chartered Surveyors</w:t>
      </w:r>
    </w:p>
    <w:p w:rsidR="00D3123E" w:rsidRDefault="00D3123E" w:rsidP="00D3123E">
      <w:pPr>
        <w:pStyle w:val="NoSpacing"/>
        <w:rPr>
          <w:rFonts w:ascii="Arial" w:hAnsi="Arial" w:cs="Arial"/>
          <w:sz w:val="20"/>
          <w:szCs w:val="20"/>
        </w:rPr>
      </w:pPr>
      <w:r>
        <w:rPr>
          <w:rFonts w:ascii="Arial" w:hAnsi="Arial" w:cs="Arial"/>
          <w:sz w:val="20"/>
          <w:szCs w:val="20"/>
        </w:rPr>
        <w:t>Candidates should have full, professional membership i.e. be a chartered member of the Society of Chartered Surveyors in Ireland and or Royal Institute Chartered Surveyors (</w:t>
      </w:r>
      <w:r>
        <w:rPr>
          <w:rFonts w:ascii="Arial" w:hAnsi="Arial" w:cs="Arial"/>
          <w:b/>
          <w:sz w:val="20"/>
          <w:szCs w:val="20"/>
        </w:rPr>
        <w:t>Quantity Surveying, Building Surveying, Property Surveying or Project Management Division</w:t>
      </w:r>
      <w:r>
        <w:rPr>
          <w:rFonts w:ascii="Arial" w:hAnsi="Arial" w:cs="Arial"/>
          <w:sz w:val="20"/>
          <w:szCs w:val="20"/>
        </w:rPr>
        <w:t xml:space="preserve">) </w:t>
      </w:r>
    </w:p>
    <w:p w:rsidR="00D3123E" w:rsidRDefault="00D3123E" w:rsidP="00D3123E">
      <w:pPr>
        <w:rPr>
          <w:rFonts w:eastAsia="Calibri" w:cs="Arial"/>
        </w:rPr>
      </w:pPr>
    </w:p>
    <w:p w:rsidR="00D3123E" w:rsidRDefault="00D3123E" w:rsidP="00D3123E">
      <w:pPr>
        <w:rPr>
          <w:rFonts w:eastAsia="Calibri" w:cs="Arial"/>
          <w:b/>
          <w:u w:val="single"/>
        </w:rPr>
      </w:pPr>
      <w:r>
        <w:rPr>
          <w:rFonts w:eastAsia="Calibri" w:cs="Arial"/>
          <w:b/>
          <w:u w:val="single"/>
        </w:rPr>
        <w:t>Engineers Ireland – Acceptable Membership</w:t>
      </w:r>
    </w:p>
    <w:p w:rsidR="00D3123E" w:rsidRDefault="00D3123E" w:rsidP="00D3123E">
      <w:pPr>
        <w:rPr>
          <w:rFonts w:cs="Arial"/>
        </w:rPr>
      </w:pPr>
      <w:r>
        <w:rPr>
          <w:rFonts w:cs="Arial"/>
        </w:rPr>
        <w:t>Candidates should be a Chartered Member of Engineers Ireland.  Associate Membership, Student Membership or any affiliated membership of Engineers Ireland will not be accepted.</w:t>
      </w:r>
    </w:p>
    <w:p w:rsidR="00D3123E" w:rsidRDefault="00D3123E" w:rsidP="00D3123E">
      <w:pPr>
        <w:spacing w:after="120"/>
        <w:jc w:val="both"/>
        <w:rPr>
          <w:rFonts w:eastAsia="Calibri" w:cs="Arial"/>
          <w:b/>
          <w:u w:val="single"/>
        </w:rPr>
      </w:pPr>
    </w:p>
    <w:p w:rsidR="00D3123E" w:rsidRDefault="00D3123E" w:rsidP="00D3123E">
      <w:pPr>
        <w:spacing w:after="120"/>
        <w:jc w:val="both"/>
        <w:rPr>
          <w:rFonts w:eastAsia="Calibri" w:cs="Arial"/>
          <w:b/>
          <w:u w:val="single"/>
        </w:rPr>
      </w:pPr>
      <w:r>
        <w:rPr>
          <w:rFonts w:eastAsia="Calibri" w:cs="Arial"/>
          <w:b/>
          <w:u w:val="single"/>
        </w:rPr>
        <w:t>Royal Institute of Architects of Ireland</w:t>
      </w:r>
    </w:p>
    <w:p w:rsidR="00D3123E" w:rsidRDefault="00D3123E" w:rsidP="00D3123E">
      <w:pPr>
        <w:rPr>
          <w:rFonts w:eastAsia="Calibri" w:cs="Arial"/>
          <w:iCs/>
        </w:rPr>
      </w:pPr>
      <w:r>
        <w:rPr>
          <w:rFonts w:eastAsia="Calibri" w:cs="Arial"/>
          <w:iCs/>
        </w:rPr>
        <w:t>Applicants should be named on the Register for Architects maintained by the RIAI pursuant to Part 3 of the Building Control Act 2007 or be eligible for admission to the Register without further assessment.</w:t>
      </w:r>
    </w:p>
    <w:p w:rsidR="00D3123E" w:rsidRDefault="00D3123E"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D3123E" w:rsidRPr="00D3123E" w:rsidRDefault="00D3123E" w:rsidP="00D3123E">
      <w:pPr>
        <w:rPr>
          <w:rFonts w:cs="Arial"/>
          <w:b/>
          <w:bCs/>
          <w:u w:val="single"/>
        </w:rPr>
      </w:pPr>
      <w:r w:rsidRPr="00D3123E">
        <w:rPr>
          <w:rFonts w:cs="Arial"/>
          <w:b/>
          <w:bCs/>
          <w:u w:val="single"/>
        </w:rPr>
        <w:lastRenderedPageBreak/>
        <w:t>Post Specific Requirements</w:t>
      </w:r>
    </w:p>
    <w:p w:rsidR="00F46E24" w:rsidRDefault="00F46E24" w:rsidP="006B269C">
      <w:pPr>
        <w:rPr>
          <w:rFonts w:cs="Arial"/>
          <w:b/>
          <w:bCs/>
          <w:iCs/>
          <w:color w:val="FF0000"/>
        </w:rPr>
      </w:pPr>
    </w:p>
    <w:p w:rsidR="00F46E24" w:rsidRDefault="00D3123E" w:rsidP="006B269C">
      <w:pPr>
        <w:rPr>
          <w:rFonts w:cs="Arial"/>
          <w:bCs/>
        </w:rPr>
      </w:pPr>
      <w:r>
        <w:rPr>
          <w:rFonts w:cs="Arial"/>
          <w:bCs/>
          <w:iCs/>
        </w:rPr>
        <w:t>Demonstrate depth and breadth of experience as relevant to the role including a</w:t>
      </w:r>
      <w:r>
        <w:rPr>
          <w:rFonts w:cs="Arial"/>
          <w:bCs/>
        </w:rPr>
        <w:t xml:space="preserve"> significant track record of achievement in managing a healthcare estate, or an Estate of equivalent scale and complexity</w:t>
      </w:r>
    </w:p>
    <w:p w:rsidR="00D3123E" w:rsidRDefault="00D3123E" w:rsidP="006B269C">
      <w:pPr>
        <w:rPr>
          <w:rFonts w:cs="Arial"/>
          <w:bCs/>
        </w:rPr>
      </w:pPr>
    </w:p>
    <w:p w:rsidR="00D3123E" w:rsidRDefault="00D3123E" w:rsidP="006B269C">
      <w:pPr>
        <w:rPr>
          <w:rFonts w:cs="Arial"/>
          <w:bCs/>
        </w:rPr>
      </w:pPr>
    </w:p>
    <w:p w:rsidR="00D3123E" w:rsidRDefault="00D3123E" w:rsidP="00D3123E">
      <w:pPr>
        <w:rPr>
          <w:rFonts w:eastAsiaTheme="minorHAnsi" w:cs="Arial"/>
          <w:b/>
          <w:bCs/>
        </w:rPr>
      </w:pPr>
      <w:r>
        <w:rPr>
          <w:rFonts w:eastAsiaTheme="minorHAnsi" w:cs="Arial"/>
          <w:b/>
          <w:bCs/>
        </w:rPr>
        <w:t>Qualifications obtained outside the Republic of Ireland must be recognised by Quality and Qualifications Ireland (QQI)</w:t>
      </w:r>
    </w:p>
    <w:p w:rsidR="00D3123E" w:rsidRDefault="00D3123E" w:rsidP="00D3123E">
      <w:pPr>
        <w:rPr>
          <w:rFonts w:eastAsiaTheme="minorHAnsi" w:cs="Arial"/>
        </w:rPr>
      </w:pPr>
    </w:p>
    <w:p w:rsidR="00D3123E" w:rsidRDefault="00D3123E" w:rsidP="00D3123E">
      <w:pPr>
        <w:numPr>
          <w:ilvl w:val="0"/>
          <w:numId w:val="23"/>
        </w:numPr>
        <w:spacing w:after="40"/>
        <w:ind w:left="714" w:hanging="357"/>
        <w:textAlignment w:val="center"/>
        <w:rPr>
          <w:rFonts w:cs="Arial"/>
        </w:rPr>
      </w:pPr>
      <w:r>
        <w:rPr>
          <w:rFonts w:cs="Arial"/>
          <w:color w:val="000000"/>
        </w:rPr>
        <w:t>Applicants who are successful at interview and have qualified outside of the Republic of Ireland will remain dormant* on panels and will not be offered any post until they have informed the NRS that their qualifications have been recognised by QQI.  If you are offered a post and it subsequently emerges that your qualifications are not recognised at the time of job offer, the job offer will be withdrawn and you will be made dormant on the panel.</w:t>
      </w:r>
    </w:p>
    <w:p w:rsidR="00D3123E" w:rsidRDefault="00D3123E" w:rsidP="00D3123E">
      <w:pPr>
        <w:numPr>
          <w:ilvl w:val="0"/>
          <w:numId w:val="23"/>
        </w:numPr>
        <w:spacing w:after="40"/>
        <w:ind w:left="714" w:hanging="357"/>
        <w:textAlignment w:val="center"/>
        <w:rPr>
          <w:rFonts w:cs="Arial"/>
        </w:rPr>
      </w:pPr>
      <w:r>
        <w:rPr>
          <w:rFonts w:cs="Arial"/>
          <w:color w:val="000000"/>
        </w:rPr>
        <w:t>Therefore if you are interested in pursuing a career with the HSE, we strongly recommend that you commence the recognition procedures now. Seeking recognition of qualifications is the responsibility of the applicant and can take a period of time.</w:t>
      </w:r>
    </w:p>
    <w:p w:rsidR="00D3123E" w:rsidRDefault="00D3123E" w:rsidP="00D3123E">
      <w:pPr>
        <w:numPr>
          <w:ilvl w:val="0"/>
          <w:numId w:val="23"/>
        </w:numPr>
        <w:spacing w:after="40"/>
        <w:ind w:left="714" w:hanging="357"/>
        <w:textAlignment w:val="center"/>
        <w:rPr>
          <w:rFonts w:cs="Arial"/>
        </w:rPr>
      </w:pPr>
      <w:r>
        <w:rPr>
          <w:rFonts w:cs="Arial"/>
          <w:lang w:val="en-US"/>
        </w:rPr>
        <w:t xml:space="preserve">Where possible, a comparability statement for qualifications obtained outside of the Republic of Ireland can be downloaded via Quality and Qualifications Ireland’s (QQI) NARIC service: </w:t>
      </w:r>
      <w:hyperlink r:id="rId17" w:history="1">
        <w:r>
          <w:rPr>
            <w:rStyle w:val="Hyperlink"/>
            <w:rFonts w:cs="Arial"/>
          </w:rPr>
          <w:t>NARIC Ireland Foreign Qualifications - QSearch (qqi.ie)</w:t>
        </w:r>
      </w:hyperlink>
    </w:p>
    <w:p w:rsidR="00D3123E" w:rsidRDefault="00D3123E" w:rsidP="00D3123E">
      <w:pPr>
        <w:numPr>
          <w:ilvl w:val="0"/>
          <w:numId w:val="23"/>
        </w:numPr>
        <w:spacing w:after="40"/>
        <w:ind w:left="714" w:hanging="357"/>
        <w:textAlignment w:val="center"/>
        <w:rPr>
          <w:rFonts w:cs="Arial"/>
        </w:rPr>
      </w:pPr>
      <w:r>
        <w:rPr>
          <w:rFonts w:cs="Arial"/>
          <w:color w:val="000000"/>
        </w:rPr>
        <w:t xml:space="preserve">Further details on the accreditation / validation process can be found on the Quality and Qualifications Ireland website </w:t>
      </w:r>
      <w:hyperlink r:id="rId18" w:history="1">
        <w:r>
          <w:rPr>
            <w:rStyle w:val="Hyperlink"/>
            <w:rFonts w:cs="Arial"/>
          </w:rPr>
          <w:t>www.qqi.ie</w:t>
        </w:r>
      </w:hyperlink>
      <w:r>
        <w:rPr>
          <w:rFonts w:cs="Arial"/>
          <w:color w:val="000000"/>
        </w:rPr>
        <w:t>.</w:t>
      </w:r>
    </w:p>
    <w:p w:rsidR="00D3123E" w:rsidRDefault="00D3123E" w:rsidP="00D3123E">
      <w:pPr>
        <w:ind w:left="539"/>
        <w:rPr>
          <w:rFonts w:eastAsiaTheme="minorHAnsi" w:cs="Arial"/>
        </w:rPr>
      </w:pPr>
      <w:r>
        <w:rPr>
          <w:rFonts w:eastAsiaTheme="minorHAnsi" w:cs="Arial"/>
        </w:rPr>
        <w:t> </w:t>
      </w:r>
    </w:p>
    <w:p w:rsidR="00D3123E" w:rsidRDefault="00D3123E" w:rsidP="00D3123E">
      <w:pPr>
        <w:rPr>
          <w:rFonts w:eastAsiaTheme="minorHAnsi" w:cs="Arial"/>
        </w:rPr>
      </w:pPr>
      <w:r>
        <w:rPr>
          <w:rFonts w:eastAsiaTheme="minorHAnsi" w:cs="Arial"/>
        </w:rPr>
        <w:t>* Dormant = you retain your place on the panel but you are not contacted about opportunities</w:t>
      </w:r>
    </w:p>
    <w:p w:rsidR="00D3123E" w:rsidRDefault="00D3123E" w:rsidP="00D3123E"/>
    <w:p w:rsidR="00D3123E" w:rsidRDefault="00D3123E"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A74B1B" w:rsidRDefault="00A74B1B">
      <w:pPr>
        <w:rPr>
          <w:rFonts w:cs="Arial"/>
          <w:b/>
        </w:rPr>
      </w:pPr>
      <w:r>
        <w:rPr>
          <w:rFonts w:cs="Arial"/>
          <w:b/>
        </w:rPr>
        <w:br w:type="page"/>
      </w: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905157" w:rsidRDefault="00905157" w:rsidP="00905157">
      <w:pPr>
        <w:rPr>
          <w:rFonts w:cs="Arial"/>
          <w:b/>
        </w:rPr>
      </w:pPr>
    </w:p>
    <w:p w:rsidR="00905157" w:rsidRDefault="00905157" w:rsidP="00905157">
      <w:pPr>
        <w:rPr>
          <w:rFonts w:cs="Arial"/>
          <w:b/>
        </w:rPr>
      </w:pPr>
      <w:r w:rsidRPr="008F59BA">
        <w:rPr>
          <w:rFonts w:cs="Arial"/>
        </w:rPr>
        <w:t>(i)</w:t>
      </w:r>
      <w:r w:rsidRPr="008F59BA">
        <w:rPr>
          <w:rFonts w:cs="Arial"/>
          <w:b/>
        </w:rPr>
        <w:t xml:space="preserve"> </w:t>
      </w:r>
      <w:r w:rsidR="00FC6767" w:rsidRPr="00FC6767">
        <w:rPr>
          <w:rFonts w:cs="Arial"/>
          <w:b/>
        </w:rPr>
        <w:t>Are you an EEA/Swiss or British National?</w:t>
      </w:r>
    </w:p>
    <w:p w:rsidR="00131176" w:rsidRDefault="00131176" w:rsidP="00905157">
      <w:pPr>
        <w:rPr>
          <w:rFonts w:cs="Arial"/>
          <w:b/>
        </w:rPr>
      </w:pPr>
    </w:p>
    <w:p w:rsidR="00FC6767" w:rsidRPr="008F59BA" w:rsidRDefault="00FC6767" w:rsidP="00905157">
      <w:pPr>
        <w:rPr>
          <w:rFonts w:cs="Arial"/>
          <w:b/>
        </w:rPr>
      </w:pPr>
      <w:r w:rsidRPr="00FC6767">
        <w:rPr>
          <w:rFonts w:cs="Arial"/>
          <w:b/>
        </w:rPr>
        <w:t>Applicants who are EEA nationals, Swiss nationals or British nationals do not require work permits / visas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20832" w:rsidRPr="008A37B6" w:rsidRDefault="00920832" w:rsidP="00920832">
      <w:pPr>
        <w:rPr>
          <w:rFonts w:cs="Arial"/>
        </w:rPr>
      </w:pPr>
    </w:p>
    <w:p w:rsidR="00920832" w:rsidRPr="0043242A" w:rsidRDefault="00920832" w:rsidP="00920832">
      <w:pPr>
        <w:pStyle w:val="ListParagraph"/>
        <w:numPr>
          <w:ilvl w:val="0"/>
          <w:numId w:val="18"/>
        </w:numPr>
        <w:spacing w:before="240"/>
        <w:ind w:left="567" w:hanging="425"/>
        <w:rPr>
          <w:rFonts w:ascii="Arial" w:hAnsi="Arial" w:cs="Arial"/>
          <w:b/>
          <w:bCs/>
        </w:rPr>
      </w:pPr>
      <w:r w:rsidRPr="0043242A">
        <w:rPr>
          <w:rFonts w:ascii="Arial" w:hAnsi="Arial" w:cs="Arial"/>
        </w:rPr>
        <w:t>A scanned copy of your passport showing your identification i.e. the first page of your passport showing your photograph and personal details and current immigration Stamp 1, Stamp 1G, Stamp 4, Stamp 5, or Stamp 6 showing you have permission to be in this State</w:t>
      </w:r>
      <w:r w:rsidRPr="0043242A">
        <w:rPr>
          <w:rFonts w:ascii="Arial" w:hAnsi="Arial" w:cs="Arial"/>
          <w:b/>
          <w:bCs/>
        </w:rPr>
        <w:t>.</w:t>
      </w:r>
    </w:p>
    <w:p w:rsidR="00920832" w:rsidRPr="0043242A" w:rsidRDefault="00920832" w:rsidP="00920832">
      <w:pPr>
        <w:spacing w:before="240"/>
        <w:rPr>
          <w:rFonts w:cs="Arial"/>
          <w:b/>
          <w:bCs/>
        </w:rPr>
      </w:pPr>
      <w:r w:rsidRPr="0043242A">
        <w:rPr>
          <w:rFonts w:cs="Arial"/>
          <w:b/>
          <w:bCs/>
        </w:rPr>
        <w:t>OR</w:t>
      </w:r>
    </w:p>
    <w:p w:rsidR="00920832" w:rsidRPr="0043242A" w:rsidRDefault="00920832" w:rsidP="00920832">
      <w:pPr>
        <w:spacing w:after="120" w:line="360" w:lineRule="auto"/>
        <w:ind w:left="720"/>
        <w:rPr>
          <w:rFonts w:cs="Arial"/>
        </w:rPr>
      </w:pPr>
      <w:r w:rsidRPr="0043242A">
        <w:rPr>
          <w:rFonts w:cs="Arial"/>
        </w:rPr>
        <w:t>A scanned copy of your current Irish Residence Permit showing Stamp 1, Stamp 1G, Stamp 4, Stamp 5, Stamp 6.</w:t>
      </w:r>
    </w:p>
    <w:p w:rsidR="00920832" w:rsidRDefault="00920832" w:rsidP="00920832">
      <w:pPr>
        <w:jc w:val="center"/>
        <w:rPr>
          <w:rFonts w:cs="Arial"/>
          <w:b/>
          <w:u w:val="single"/>
        </w:rPr>
      </w:pPr>
      <w:r w:rsidRPr="0043242A">
        <w:rPr>
          <w:rFonts w:cs="Arial"/>
          <w:b/>
          <w:u w:val="single"/>
        </w:rPr>
        <w:t>OR</w:t>
      </w:r>
    </w:p>
    <w:p w:rsidR="00920832" w:rsidRDefault="00920832" w:rsidP="00920832">
      <w:pPr>
        <w:jc w:val="center"/>
        <w:rPr>
          <w:rFonts w:cs="Arial"/>
        </w:rPr>
      </w:pPr>
    </w:p>
    <w:p w:rsidR="00920832" w:rsidRPr="00920832" w:rsidRDefault="00920832" w:rsidP="00920832">
      <w:pPr>
        <w:pStyle w:val="ListParagraph"/>
        <w:numPr>
          <w:ilvl w:val="0"/>
          <w:numId w:val="18"/>
        </w:numPr>
        <w:ind w:left="567" w:hanging="567"/>
        <w:jc w:val="both"/>
        <w:rPr>
          <w:rFonts w:ascii="Arial" w:hAnsi="Arial" w:cs="Arial"/>
        </w:rPr>
      </w:pPr>
      <w:r w:rsidRPr="00920832">
        <w:rPr>
          <w:rFonts w:ascii="Arial" w:hAnsi="Arial" w:cs="Arial"/>
        </w:rPr>
        <w:t xml:space="preserve">For permissions related to your graduate or marital/partnership status a scanned copy of your passport showing your identification i.e. the first page of your passport showing your photograph and personal details and current immigration Stamp 1G  showing you have permission to be in this State. </w:t>
      </w:r>
    </w:p>
    <w:p w:rsidR="00920832" w:rsidRPr="00920832" w:rsidRDefault="00920832" w:rsidP="00920832">
      <w:pPr>
        <w:spacing w:before="240"/>
        <w:rPr>
          <w:rFonts w:cs="Arial"/>
          <w:b/>
          <w:bCs/>
        </w:rPr>
      </w:pPr>
      <w:r w:rsidRPr="00920832">
        <w:rPr>
          <w:rFonts w:cs="Arial"/>
          <w:b/>
          <w:bCs/>
        </w:rPr>
        <w:t>OR</w:t>
      </w:r>
    </w:p>
    <w:p w:rsidR="00920832" w:rsidRPr="0043242A" w:rsidRDefault="00920832" w:rsidP="00920832">
      <w:pPr>
        <w:pStyle w:val="ListParagraph"/>
        <w:spacing w:before="240"/>
        <w:rPr>
          <w:rFonts w:ascii="Arial" w:hAnsi="Arial" w:cs="Arial"/>
        </w:rPr>
      </w:pPr>
      <w:r w:rsidRPr="0043242A">
        <w:rPr>
          <w:rFonts w:ascii="Arial" w:hAnsi="Arial" w:cs="Arial"/>
        </w:rPr>
        <w:t>A scanned copy of both the front and back of your current Irish Residence Permit (IRP) showing Stamp 1G and your Marriage/Civil Partnership Certificate.</w:t>
      </w:r>
    </w:p>
    <w:p w:rsidR="00920832" w:rsidRPr="0043242A" w:rsidRDefault="00920832" w:rsidP="00920832">
      <w:pPr>
        <w:spacing w:before="240"/>
        <w:rPr>
          <w:rFonts w:cs="Arial"/>
          <w:b/>
          <w:bCs/>
        </w:rPr>
      </w:pPr>
      <w:r w:rsidRPr="0043242A">
        <w:rPr>
          <w:rFonts w:cs="Arial"/>
          <w:b/>
          <w:bCs/>
        </w:rPr>
        <w:t>And</w:t>
      </w:r>
    </w:p>
    <w:p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your spouse’s passport showing their identification and current immigration stamp </w:t>
      </w:r>
      <w:r w:rsidRPr="0043242A">
        <w:rPr>
          <w:rFonts w:ascii="Arial" w:hAnsi="Arial" w:cs="Arial"/>
          <w:b/>
          <w:bCs/>
        </w:rPr>
        <w:t>and</w:t>
      </w:r>
      <w:r w:rsidRPr="0043242A">
        <w:rPr>
          <w:rFonts w:ascii="Arial" w:hAnsi="Arial" w:cs="Arial"/>
        </w:rPr>
        <w:t xml:space="preserve"> a copy of their Critical Skills Employment Permit.</w:t>
      </w:r>
    </w:p>
    <w:p w:rsidR="00920832" w:rsidRPr="0043242A" w:rsidRDefault="00920832" w:rsidP="00920832">
      <w:pPr>
        <w:pStyle w:val="ListParagraph"/>
        <w:spacing w:before="240"/>
        <w:ind w:left="1440"/>
        <w:rPr>
          <w:rFonts w:ascii="Arial" w:hAnsi="Arial" w:cs="Arial"/>
        </w:rPr>
      </w:pPr>
    </w:p>
    <w:p w:rsidR="00920832" w:rsidRPr="0043242A" w:rsidRDefault="00920832" w:rsidP="00920832">
      <w:pPr>
        <w:pStyle w:val="ListParagraph"/>
        <w:spacing w:before="240"/>
        <w:ind w:left="0"/>
        <w:rPr>
          <w:rFonts w:ascii="Arial" w:hAnsi="Arial" w:cs="Arial"/>
        </w:rPr>
      </w:pPr>
      <w:r w:rsidRPr="0043242A">
        <w:rPr>
          <w:rFonts w:ascii="Arial" w:hAnsi="Arial" w:cs="Arial"/>
          <w:b/>
          <w:bCs/>
        </w:rPr>
        <w:t>Or</w:t>
      </w:r>
    </w:p>
    <w:p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both the front and back of your spouse’s current Irish Residence Permit showing Stamp 4 </w:t>
      </w:r>
      <w:r w:rsidRPr="0043242A">
        <w:rPr>
          <w:rFonts w:ascii="Arial" w:hAnsi="Arial" w:cs="Arial"/>
          <w:b/>
          <w:bCs/>
        </w:rPr>
        <w:t>and</w:t>
      </w:r>
      <w:r w:rsidRPr="0043242A">
        <w:rPr>
          <w:rFonts w:ascii="Arial" w:hAnsi="Arial" w:cs="Arial"/>
        </w:rPr>
        <w:t xml:space="preserve"> a copy of their Critical Skills Employment Permit.</w:t>
      </w:r>
    </w:p>
    <w:p w:rsidR="00920832" w:rsidRPr="0043242A" w:rsidRDefault="00920832" w:rsidP="00920832">
      <w:pPr>
        <w:spacing w:before="240"/>
        <w:rPr>
          <w:rFonts w:cs="Arial"/>
          <w:i/>
          <w:iCs/>
        </w:rPr>
      </w:pPr>
      <w:r w:rsidRPr="0043242A">
        <w:rPr>
          <w:rFonts w:cs="Arial"/>
          <w:b/>
          <w:bCs/>
        </w:rPr>
        <w:t>Or</w:t>
      </w:r>
    </w:p>
    <w:p w:rsidR="00920832" w:rsidRPr="0043242A" w:rsidRDefault="00920832" w:rsidP="00920832">
      <w:pPr>
        <w:pStyle w:val="ListParagraph"/>
        <w:numPr>
          <w:ilvl w:val="0"/>
          <w:numId w:val="19"/>
        </w:numPr>
        <w:spacing w:before="240"/>
        <w:rPr>
          <w:rFonts w:ascii="Arial" w:hAnsi="Arial" w:cs="Arial"/>
          <w:b/>
          <w:bCs/>
          <w:u w:val="single"/>
        </w:rPr>
      </w:pPr>
      <w:r w:rsidRPr="0043242A">
        <w:rPr>
          <w:rFonts w:ascii="Arial" w:hAnsi="Arial" w:cs="Arial"/>
        </w:rPr>
        <w:t xml:space="preserve">If your spouse holds a Stamp 2 for the purposes of PhD study, please include a copy of their passport showing their identification and current immigration Stamp 2, OR a scanned copy of both the front and back of their current Irish Residence Permit (IRP) showing Stamp 2. </w:t>
      </w:r>
    </w:p>
    <w:p w:rsidR="00920832" w:rsidRPr="0043242A" w:rsidRDefault="00920832" w:rsidP="00920832">
      <w:pPr>
        <w:spacing w:before="240"/>
        <w:rPr>
          <w:rFonts w:cs="Arial"/>
          <w:b/>
          <w:bCs/>
          <w:u w:val="single"/>
        </w:rPr>
      </w:pPr>
      <w:r w:rsidRPr="0043242A">
        <w:rPr>
          <w:rFonts w:cs="Arial"/>
          <w:b/>
          <w:bCs/>
          <w:u w:val="single"/>
        </w:rPr>
        <w:t>Applications not accompanied by the above documents, where necessary, will be considered incomplete and not processed any further.</w:t>
      </w:r>
    </w:p>
    <w:p w:rsidR="00920832" w:rsidRPr="0043242A" w:rsidRDefault="00920832" w:rsidP="00920832">
      <w:pPr>
        <w:rPr>
          <w:rFonts w:cs="Arial"/>
        </w:rPr>
      </w:pPr>
      <w:r w:rsidRPr="0043242A">
        <w:rPr>
          <w:rFonts w:cs="Arial"/>
        </w:rPr>
        <w:t xml:space="preserve">This means that your application will not be submitted for the ranking exercise and subsequent invitation to interview.  </w:t>
      </w:r>
    </w:p>
    <w:p w:rsidR="00920832" w:rsidRPr="0043242A" w:rsidRDefault="00920832" w:rsidP="00920832">
      <w:pPr>
        <w:rPr>
          <w:rFonts w:cs="Arial"/>
        </w:rPr>
      </w:pPr>
    </w:p>
    <w:p w:rsidR="00920832" w:rsidRPr="0043242A" w:rsidRDefault="00920832" w:rsidP="00920832">
      <w:pPr>
        <w:rPr>
          <w:rFonts w:cs="Arial"/>
        </w:rPr>
      </w:pPr>
      <w:r w:rsidRPr="0043242A">
        <w:rPr>
          <w:rFonts w:cs="Arial"/>
        </w:rPr>
        <w:t>More information for non-EEA applicants resident in the State visit</w:t>
      </w:r>
      <w:r w:rsidRPr="008A37B6">
        <w:rPr>
          <w:rFonts w:cs="Arial"/>
        </w:rPr>
        <w:t xml:space="preserve"> </w:t>
      </w:r>
      <w:hyperlink r:id="rId19" w:anchor="783c0f58d65d5b335" w:history="1">
        <w:r w:rsidRPr="00F833D3">
          <w:rPr>
            <w:rStyle w:val="Hyperlink"/>
            <w:rFonts w:cs="Arial"/>
            <w:color w:val="3333FF"/>
            <w:spacing w:val="3"/>
            <w:shd w:val="clear" w:color="auto" w:fill="FFFFFF"/>
          </w:rPr>
          <w:t>Department of Justice Immigration Permissions</w:t>
        </w:r>
      </w:hyperlink>
    </w:p>
    <w:p w:rsidR="00905157" w:rsidRPr="008F59BA" w:rsidRDefault="00905157" w:rsidP="00905157">
      <w:pPr>
        <w:rPr>
          <w:rFonts w:cs="Arial"/>
        </w:rPr>
      </w:pP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6158B7" w:rsidRPr="008F59BA" w:rsidRDefault="0013074D" w:rsidP="006158B7">
      <w:pPr>
        <w:rPr>
          <w:rFonts w:cs="Arial"/>
        </w:rPr>
      </w:pPr>
      <w:r w:rsidRPr="00CC53F5">
        <w:rPr>
          <w:rFonts w:cs="Arial"/>
        </w:rPr>
        <w:t>The HSE welcomes applications from suitably qualified Non-EEA Nationals that have refugee status.  At the time of application you will need to submit documentary evidence which confirms your refugee status</w:t>
      </w:r>
      <w:r w:rsidR="006158B7"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F32AC6" w:rsidRDefault="00BF5438" w:rsidP="006158B7">
      <w:pPr>
        <w:ind w:left="-360"/>
        <w:jc w:val="both"/>
        <w:rPr>
          <w:rFonts w:cs="Arial"/>
          <w:color w:val="3333FF"/>
        </w:rPr>
      </w:pPr>
      <w:hyperlink r:id="rId20" w:history="1">
        <w:r w:rsidR="00F32AC6" w:rsidRPr="00B735C2">
          <w:rPr>
            <w:rStyle w:val="Hyperlink"/>
            <w:rFonts w:cs="Arial"/>
          </w:rPr>
          <w:t>https://www.acro.police.uk/s/</w:t>
        </w:r>
      </w:hyperlink>
    </w:p>
    <w:p w:rsidR="006158B7" w:rsidRPr="008F59BA" w:rsidRDefault="00F32AC6" w:rsidP="006158B7">
      <w:pPr>
        <w:ind w:left="-360"/>
        <w:jc w:val="both"/>
        <w:rPr>
          <w:rFonts w:cs="Arial"/>
        </w:rPr>
      </w:pPr>
      <w:r w:rsidRPr="00F32AC6">
        <w:rPr>
          <w:color w:val="3333FF"/>
          <w:u w:val="single"/>
        </w:rPr>
        <w:t>https://www.police.uk/pu/your-area/</w:t>
      </w:r>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BF5438" w:rsidP="006158B7">
      <w:pPr>
        <w:ind w:left="-360"/>
        <w:jc w:val="both"/>
        <w:rPr>
          <w:rFonts w:cs="Arial"/>
        </w:rPr>
      </w:pPr>
      <w:hyperlink r:id="rId21" w:history="1">
        <w:r w:rsidR="006158B7" w:rsidRPr="008F59BA">
          <w:rPr>
            <w:rStyle w:val="Hyperlink"/>
            <w:rFonts w:cs="Arial"/>
          </w:rPr>
          <w:t>https://www.gov.uk/browse/working/finding-job</w:t>
        </w:r>
      </w:hyperlink>
      <w:r w:rsidR="006158B7" w:rsidRPr="00F32AC6">
        <w:rPr>
          <w:rStyle w:val="Hyperlink"/>
        </w:rPr>
        <w:t xml:space="preserve"> </w:t>
      </w:r>
      <w:r w:rsidR="006158B7" w:rsidRPr="008F59BA">
        <w:rPr>
          <w:rFonts w:cs="Arial"/>
        </w:rPr>
        <w:t>(This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BF5438" w:rsidP="006158B7">
      <w:pPr>
        <w:ind w:left="-360"/>
        <w:jc w:val="both"/>
        <w:rPr>
          <w:rFonts w:cs="Arial"/>
        </w:rPr>
      </w:pPr>
      <w:hyperlink r:id="rId22"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F32AC6" w:rsidP="006158B7">
      <w:pPr>
        <w:ind w:left="-360"/>
        <w:jc w:val="both"/>
        <w:rPr>
          <w:rFonts w:cs="Arial"/>
        </w:rPr>
      </w:pPr>
      <w:r w:rsidRPr="00F32AC6">
        <w:rPr>
          <w:color w:val="3333FF"/>
          <w:u w:val="single"/>
        </w:rPr>
        <w:t>https://www.justice.govt.nz</w:t>
      </w:r>
      <w:r w:rsidR="0010314C" w:rsidRPr="00F32AC6">
        <w:rPr>
          <w:color w:val="3333FF"/>
        </w:rPr>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6158B7" w:rsidRPr="00F32AC6" w:rsidRDefault="00BF5438" w:rsidP="006158B7">
      <w:pPr>
        <w:autoSpaceDE w:val="0"/>
        <w:autoSpaceDN w:val="0"/>
        <w:adjustRightInd w:val="0"/>
        <w:spacing w:line="240" w:lineRule="atLeast"/>
        <w:ind w:left="-360"/>
        <w:rPr>
          <w:rStyle w:val="Hyperlink"/>
          <w:rFonts w:cs="Arial"/>
        </w:rPr>
      </w:pPr>
      <w:hyperlink r:id="rId23" w:history="1">
        <w:r w:rsidR="00F32AC6" w:rsidRPr="00F32AC6">
          <w:rPr>
            <w:rStyle w:val="Hyperlink"/>
            <w:rFonts w:cs="Arial"/>
          </w:rPr>
          <w:t>https://www.fbi.gov/services/cjis/identity-history-summary-checks</w:t>
        </w:r>
      </w:hyperlink>
    </w:p>
    <w:p w:rsidR="00F32AC6" w:rsidRPr="008F59BA" w:rsidRDefault="00F32AC6"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BA2267" w:rsidRDefault="006158B7" w:rsidP="00BE014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8F59BA">
        <w:rPr>
          <w:rFonts w:cs="Arial"/>
        </w:rPr>
        <w:br w:type="page"/>
      </w:r>
    </w:p>
    <w:p w:rsidR="00DC73B4" w:rsidRPr="009008B7" w:rsidRDefault="00DC73B4" w:rsidP="00DC73B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9008B7">
        <w:rPr>
          <w:rFonts w:cs="Arial"/>
          <w:b/>
          <w:bCs/>
        </w:rPr>
        <w:lastRenderedPageBreak/>
        <w:t>Appendix 5</w:t>
      </w:r>
    </w:p>
    <w:p w:rsidR="00DC73B4" w:rsidRPr="009008B7" w:rsidRDefault="00DC73B4" w:rsidP="00DC73B4">
      <w:pPr>
        <w:autoSpaceDE w:val="0"/>
        <w:autoSpaceDN w:val="0"/>
        <w:adjustRightInd w:val="0"/>
        <w:jc w:val="both"/>
        <w:rPr>
          <w:rFonts w:cs="Arial"/>
        </w:rPr>
      </w:pPr>
    </w:p>
    <w:p w:rsidR="00DC73B4" w:rsidRPr="009008B7" w:rsidRDefault="00DC73B4" w:rsidP="00DC73B4">
      <w:pPr>
        <w:autoSpaceDE w:val="0"/>
        <w:autoSpaceDN w:val="0"/>
        <w:adjustRightInd w:val="0"/>
        <w:spacing w:line="240" w:lineRule="atLeast"/>
        <w:jc w:val="both"/>
        <w:rPr>
          <w:rFonts w:cs="Arial"/>
          <w:b/>
          <w:bCs/>
        </w:rPr>
      </w:pPr>
      <w:r w:rsidRPr="009008B7">
        <w:rPr>
          <w:rFonts w:cs="Arial"/>
          <w:b/>
          <w:bCs/>
        </w:rPr>
        <w:t>PANEL MANAGEMENT RULES</w:t>
      </w:r>
    </w:p>
    <w:p w:rsidR="00DC73B4" w:rsidRPr="009008B7" w:rsidRDefault="00DC73B4" w:rsidP="00DC73B4">
      <w:pPr>
        <w:autoSpaceDE w:val="0"/>
        <w:autoSpaceDN w:val="0"/>
        <w:adjustRightInd w:val="0"/>
        <w:spacing w:line="240" w:lineRule="atLeast"/>
        <w:jc w:val="both"/>
        <w:rPr>
          <w:rFonts w:cs="Arial"/>
          <w:b/>
          <w:bCs/>
        </w:rPr>
      </w:pPr>
    </w:p>
    <w:p w:rsidR="00DC73B4" w:rsidRPr="003E0F9C" w:rsidRDefault="00DC73B4" w:rsidP="00DC73B4">
      <w:pPr>
        <w:jc w:val="both"/>
        <w:rPr>
          <w:rFonts w:cs="Arial"/>
          <w:color w:val="000000" w:themeColor="text1"/>
        </w:rPr>
      </w:pPr>
      <w:r w:rsidRPr="003E0F9C">
        <w:rPr>
          <w:rFonts w:cs="Arial"/>
          <w:bCs/>
          <w:color w:val="000000" w:themeColor="text1"/>
        </w:rPr>
        <w:t xml:space="preserve">In this appendix we outline how individual posts are notified to candidates who are successful at interview and are placed on the recruitment panel in order of merit. </w:t>
      </w:r>
      <w:r w:rsidRPr="003E0F9C">
        <w:rPr>
          <w:rFonts w:cs="Arial"/>
          <w:color w:val="000000" w:themeColor="text1"/>
        </w:rPr>
        <w:t xml:space="preserve">The time lines and panel management rules for each individual post will be included in the email communication sent to you for each individual post which arises and is relevant to your order of merit on the panel. </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b/>
          <w:color w:val="000000" w:themeColor="text1"/>
        </w:rPr>
      </w:pPr>
      <w:r w:rsidRPr="003E0F9C">
        <w:rPr>
          <w:rFonts w:cs="Arial"/>
          <w:b/>
          <w:color w:val="000000" w:themeColor="text1"/>
        </w:rPr>
        <w:t>Frequently used terms:</w:t>
      </w:r>
    </w:p>
    <w:p w:rsidR="00DC73B4" w:rsidRPr="003E0F9C" w:rsidRDefault="00DC73B4" w:rsidP="00DC73B4">
      <w:pPr>
        <w:jc w:val="both"/>
        <w:rPr>
          <w:rFonts w:cs="Arial"/>
          <w:bCs/>
          <w:iCs/>
          <w:color w:val="000000" w:themeColor="text1"/>
        </w:rPr>
      </w:pPr>
      <w:r w:rsidRPr="003E0F9C">
        <w:rPr>
          <w:rFonts w:cs="Arial"/>
          <w:b/>
          <w:color w:val="000000" w:themeColor="text1"/>
        </w:rPr>
        <w:t xml:space="preserve">Expression of Interest: </w:t>
      </w:r>
      <w:r w:rsidRPr="003E0F9C">
        <w:rPr>
          <w:rFonts w:cs="Arial"/>
          <w:bCs/>
          <w:iCs/>
          <w:color w:val="000000" w:themeColor="text1"/>
        </w:rPr>
        <w:t>An expression of interest simply means that you indicate that you would be interested in this job should it be offered to you.</w:t>
      </w:r>
    </w:p>
    <w:p w:rsidR="00DC73B4" w:rsidRPr="003E0F9C" w:rsidRDefault="00DC73B4" w:rsidP="00DC73B4">
      <w:pPr>
        <w:jc w:val="both"/>
        <w:rPr>
          <w:rFonts w:cs="Arial"/>
          <w:b/>
          <w:color w:val="000000" w:themeColor="text1"/>
        </w:rPr>
      </w:pPr>
    </w:p>
    <w:p w:rsidR="00DC73B4" w:rsidRPr="003E0F9C" w:rsidRDefault="00DC73B4" w:rsidP="00DC73B4">
      <w:pPr>
        <w:jc w:val="both"/>
        <w:rPr>
          <w:rFonts w:cs="Arial"/>
          <w:color w:val="000000" w:themeColor="text1"/>
        </w:rPr>
      </w:pPr>
      <w:r w:rsidRPr="003E0F9C">
        <w:rPr>
          <w:rFonts w:cs="Arial"/>
          <w:b/>
          <w:color w:val="000000" w:themeColor="text1"/>
        </w:rPr>
        <w:t>Recommendation to Proceed</w:t>
      </w:r>
      <w:r w:rsidRPr="003E0F9C">
        <w:rPr>
          <w:rFonts w:cs="Arial"/>
          <w:color w:val="000000" w:themeColor="text1"/>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color w:val="000000" w:themeColor="text1"/>
        </w:rPr>
      </w:pPr>
      <w:r w:rsidRPr="003E0F9C">
        <w:rPr>
          <w:rFonts w:cs="Arial"/>
          <w:b/>
          <w:color w:val="000000" w:themeColor="text1"/>
        </w:rPr>
        <w:t>Order of Merit</w:t>
      </w:r>
      <w:r w:rsidRPr="003E0F9C">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b/>
          <w:color w:val="000000" w:themeColor="text1"/>
        </w:rPr>
      </w:pPr>
      <w:r w:rsidRPr="003E0F9C">
        <w:rPr>
          <w:rFonts w:cs="Arial"/>
          <w:b/>
          <w:color w:val="000000" w:themeColor="text1"/>
        </w:rPr>
        <w:t>Expression of Interest</w:t>
      </w:r>
    </w:p>
    <w:p w:rsidR="00DC73B4" w:rsidRPr="009008B7" w:rsidRDefault="00DC73B4" w:rsidP="00DC73B4">
      <w:pPr>
        <w:numPr>
          <w:ilvl w:val="0"/>
          <w:numId w:val="11"/>
        </w:numPr>
        <w:shd w:val="clear" w:color="auto" w:fill="FFFFFF"/>
        <w:jc w:val="both"/>
        <w:rPr>
          <w:rFonts w:cs="Arial"/>
        </w:rPr>
      </w:pPr>
      <w:r w:rsidRPr="003E0F9C">
        <w:rPr>
          <w:rFonts w:cs="Arial"/>
          <w:color w:val="000000" w:themeColor="text1"/>
        </w:rPr>
        <w:t xml:space="preserve">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w:t>
      </w:r>
      <w:r w:rsidRPr="009008B7">
        <w:rPr>
          <w:rFonts w:cs="Arial"/>
        </w:rPr>
        <w:t xml:space="preserve">recommend that you do so. You will be made aware by an “alert” text to your mobile phone to advise you that an expression of interest has issued. </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invitations have a deadline and once the deadline has passed, no further expressions of interest will be accepted. The deadline will be outlined to you in the email</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responses will only be accepted in the format that is outlined in the “Expression of Interest” invitation</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HSE National Recruitment Services may issue “Expression of Interest” invitations to more than one candidate on a panel at a time</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Following “Expression of Interest” responses and deadline, the candidate who expressed  interest in the post </w:t>
      </w:r>
      <w:r w:rsidRPr="009008B7">
        <w:rPr>
          <w:rFonts w:cs="Arial"/>
          <w:b/>
          <w:bCs/>
        </w:rPr>
        <w:t>and</w:t>
      </w:r>
      <w:r w:rsidRPr="009008B7">
        <w:rPr>
          <w:rFonts w:cs="Arial"/>
        </w:rPr>
        <w:t> is highest in order of merit will be given a “Recommendation to Proceed invitation” to progress to the next stage of the recruitment process (pre-employment clearances)</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“Interested” and you are not the highest in order of merit on the “Expressed Interest list”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“not Interested”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do not respond to an “Expression of Interest” invitation we will assume that you do not wish to express an interest in the position and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the person who is highest in order of merit on the “Expressed Interest list” progresses to Recruitment clearances and subsequently withdraws we may revert to the next highest person in order of merit on the “Expressed Interest list” or depending on the time that has lapsed we may issue a new “Expression of Interest”</w:t>
      </w:r>
    </w:p>
    <w:p w:rsidR="00DC73B4" w:rsidRPr="009008B7" w:rsidRDefault="00DC73B4" w:rsidP="00DC73B4">
      <w:pPr>
        <w:jc w:val="both"/>
        <w:rPr>
          <w:rFonts w:cs="Arial"/>
          <w:b/>
        </w:rPr>
      </w:pPr>
      <w:r w:rsidRPr="009008B7">
        <w:rPr>
          <w:rFonts w:cs="Arial"/>
          <w:b/>
        </w:rPr>
        <w:t>Recommendation to Proceed</w:t>
      </w:r>
    </w:p>
    <w:p w:rsidR="00DC73B4" w:rsidRPr="009008B7" w:rsidRDefault="00DC73B4" w:rsidP="00DC73B4">
      <w:pPr>
        <w:jc w:val="both"/>
        <w:rPr>
          <w:rFonts w:cs="Arial"/>
        </w:rPr>
      </w:pPr>
    </w:p>
    <w:p w:rsidR="00DC73B4" w:rsidRPr="009008B7" w:rsidRDefault="00DC73B4" w:rsidP="00DC73B4">
      <w:pPr>
        <w:shd w:val="clear" w:color="auto" w:fill="FFFFFF"/>
        <w:spacing w:after="150"/>
        <w:jc w:val="both"/>
        <w:rPr>
          <w:rFonts w:cs="Arial"/>
        </w:rPr>
      </w:pPr>
      <w:r w:rsidRPr="009008B7">
        <w:rPr>
          <w:rFonts w:cs="Arial"/>
        </w:rPr>
        <w:t>"Recommendation to Proceed" invitation offers you the opportunity to progress to the next stage of the recruitment process i.e.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p>
    <w:p w:rsidR="00DC73B4" w:rsidRPr="009008B7" w:rsidRDefault="00DC73B4" w:rsidP="00DC73B4">
      <w:pPr>
        <w:shd w:val="clear" w:color="auto" w:fill="FFFFFF"/>
        <w:spacing w:after="150"/>
        <w:jc w:val="both"/>
        <w:rPr>
          <w:rFonts w:cs="Arial"/>
        </w:rPr>
      </w:pPr>
      <w:r w:rsidRPr="009008B7">
        <w:rPr>
          <w:rFonts w:cs="Arial"/>
        </w:rPr>
        <w:t>It is important that you read these advisory notes before you commit to accepting the Recommendation to Proceed invitation” to progress to recruitment clearances as your decision may have an impact on your status on the panel.  </w:t>
      </w:r>
    </w:p>
    <w:p w:rsidR="00DC73B4" w:rsidRPr="009008B7" w:rsidRDefault="00DC73B4" w:rsidP="00DC73B4">
      <w:pPr>
        <w:shd w:val="clear" w:color="auto" w:fill="FFFFFF"/>
        <w:spacing w:after="150"/>
        <w:jc w:val="both"/>
        <w:rPr>
          <w:rFonts w:cs="Arial"/>
        </w:rPr>
      </w:pPr>
      <w:r w:rsidRPr="009008B7">
        <w:rPr>
          <w:rFonts w:cs="Arial"/>
        </w:rPr>
        <w:t>If you advise the National Recruitment Service that you wish to proceed to the next stage of the Recruitment Process i.e. pre-employment clearances, the following rules apply based on the role that you are progressing with:</w:t>
      </w:r>
    </w:p>
    <w:p w:rsidR="00DC73B4" w:rsidRPr="009008B7" w:rsidRDefault="00DC73B4" w:rsidP="00402F93">
      <w:pPr>
        <w:spacing w:after="160" w:line="259" w:lineRule="auto"/>
        <w:rPr>
          <w:rFonts w:cs="Arial"/>
        </w:rPr>
      </w:pPr>
      <w:r w:rsidRPr="009008B7">
        <w:rPr>
          <w:rFonts w:cs="Arial"/>
          <w:b/>
          <w:bCs/>
        </w:rPr>
        <w:br w:type="page"/>
      </w:r>
      <w:r w:rsidRPr="009008B7">
        <w:rPr>
          <w:rFonts w:cs="Arial"/>
          <w:b/>
          <w:bCs/>
        </w:rPr>
        <w:lastRenderedPageBreak/>
        <w:t>If you agree to progress with a Specified Purpose Post</w:t>
      </w:r>
    </w:p>
    <w:p w:rsidR="00DC73B4" w:rsidRPr="009008B7" w:rsidRDefault="00DC73B4" w:rsidP="00DC73B4">
      <w:pPr>
        <w:numPr>
          <w:ilvl w:val="0"/>
          <w:numId w:val="12"/>
        </w:numPr>
        <w:shd w:val="clear" w:color="auto" w:fill="FFFFFF"/>
        <w:jc w:val="both"/>
        <w:rPr>
          <w:rFonts w:cs="Arial"/>
        </w:rPr>
      </w:pPr>
      <w:r w:rsidRPr="009008B7">
        <w:rPr>
          <w:rFonts w:cs="Arial"/>
        </w:rPr>
        <w:t>You will no longer be eligible for any further “Expressions of Interests” for Specified Purpose posts, however, you will keep your place on the panel for “Expressions of Interests” for Permanent Posts.</w:t>
      </w:r>
    </w:p>
    <w:p w:rsidR="00DC73B4" w:rsidRPr="009008B7" w:rsidRDefault="00DC73B4" w:rsidP="00DC73B4">
      <w:pPr>
        <w:numPr>
          <w:ilvl w:val="0"/>
          <w:numId w:val="12"/>
        </w:numPr>
        <w:shd w:val="clear" w:color="auto" w:fill="FFFFFF"/>
        <w:spacing w:before="100" w:beforeAutospacing="1" w:after="100" w:afterAutospacing="1"/>
        <w:jc w:val="both"/>
        <w:rPr>
          <w:rFonts w:cs="Arial"/>
        </w:rPr>
      </w:pPr>
      <w:r w:rsidRPr="009008B7">
        <w:rPr>
          <w:rFonts w:cs="Arial"/>
        </w:rPr>
        <w:t>and you later decline during the pre-employment clearance stage you will keep your place on the panel for both Specified Purpose and Permanent posts</w:t>
      </w:r>
    </w:p>
    <w:p w:rsidR="00DC73B4" w:rsidRPr="009008B7" w:rsidRDefault="00DC73B4" w:rsidP="00DC73B4">
      <w:pPr>
        <w:shd w:val="clear" w:color="auto" w:fill="FFFFFF"/>
        <w:jc w:val="both"/>
        <w:rPr>
          <w:rFonts w:cs="Arial"/>
        </w:rPr>
      </w:pPr>
      <w:r w:rsidRPr="009008B7">
        <w:rPr>
          <w:rFonts w:cs="Arial"/>
          <w:b/>
          <w:bCs/>
        </w:rPr>
        <w:t>If you agree to progress with a Permanent Post</w:t>
      </w:r>
    </w:p>
    <w:p w:rsidR="00DC73B4" w:rsidRPr="009008B7" w:rsidRDefault="00DC73B4" w:rsidP="00DC73B4">
      <w:pPr>
        <w:numPr>
          <w:ilvl w:val="0"/>
          <w:numId w:val="13"/>
        </w:numPr>
        <w:shd w:val="clear" w:color="auto" w:fill="FFFFFF"/>
        <w:jc w:val="both"/>
        <w:rPr>
          <w:rFonts w:cs="Arial"/>
        </w:rPr>
      </w:pPr>
      <w:r w:rsidRPr="009008B7">
        <w:rPr>
          <w:rFonts w:cs="Arial"/>
        </w:rPr>
        <w:t>You will no longer be eligible for any further expressions of interest and will be removed from the panel</w:t>
      </w:r>
    </w:p>
    <w:p w:rsidR="00DC73B4" w:rsidRPr="009008B7" w:rsidRDefault="00DC73B4" w:rsidP="00DC73B4">
      <w:pPr>
        <w:numPr>
          <w:ilvl w:val="0"/>
          <w:numId w:val="13"/>
        </w:numPr>
        <w:shd w:val="clear" w:color="auto" w:fill="FFFFFF"/>
        <w:jc w:val="both"/>
        <w:rPr>
          <w:rFonts w:cs="Arial"/>
        </w:rPr>
      </w:pPr>
      <w:r w:rsidRPr="009008B7">
        <w:rPr>
          <w:rFonts w:cs="Arial"/>
        </w:rPr>
        <w:t>and you later decline during the pre-employment clearance stage you will remain removed from the panel</w:t>
      </w:r>
    </w:p>
    <w:p w:rsidR="00DC73B4" w:rsidRPr="009008B7" w:rsidRDefault="00DC73B4" w:rsidP="00DC73B4">
      <w:pPr>
        <w:shd w:val="clear" w:color="auto" w:fill="FFFFFF"/>
        <w:ind w:left="360"/>
        <w:jc w:val="both"/>
        <w:rPr>
          <w:rFonts w:cs="Arial"/>
        </w:rPr>
      </w:pPr>
    </w:p>
    <w:p w:rsidR="00DC73B4" w:rsidRPr="009008B7" w:rsidRDefault="00DC73B4" w:rsidP="00DC73B4">
      <w:pPr>
        <w:shd w:val="clear" w:color="auto" w:fill="FFFFFF"/>
        <w:jc w:val="both"/>
        <w:rPr>
          <w:rFonts w:cs="Arial"/>
        </w:rPr>
      </w:pPr>
      <w:r w:rsidRPr="009008B7">
        <w:rPr>
          <w:rFonts w:cs="Arial"/>
          <w:b/>
          <w:bCs/>
        </w:rPr>
        <w:t>Please note the following important information:</w:t>
      </w:r>
    </w:p>
    <w:p w:rsidR="00DC73B4" w:rsidRPr="009008B7" w:rsidRDefault="00DC73B4" w:rsidP="00DC73B4">
      <w:pPr>
        <w:numPr>
          <w:ilvl w:val="0"/>
          <w:numId w:val="14"/>
        </w:numPr>
        <w:shd w:val="clear" w:color="auto" w:fill="FFFFFF"/>
        <w:jc w:val="both"/>
        <w:rPr>
          <w:rFonts w:cs="Arial"/>
        </w:rPr>
      </w:pPr>
      <w:r w:rsidRPr="009008B7">
        <w:rPr>
          <w:rFonts w:cs="Arial"/>
        </w:rPr>
        <w:t>“Recommendation to Proceed” responses will only be accepted in the format that is outlined in the “Recommendation to Proceed” invitation.</w:t>
      </w:r>
    </w:p>
    <w:p w:rsidR="00DC73B4" w:rsidRPr="009008B7" w:rsidRDefault="00DC73B4" w:rsidP="00DC73B4">
      <w:pPr>
        <w:numPr>
          <w:ilvl w:val="0"/>
          <w:numId w:val="14"/>
        </w:numPr>
        <w:shd w:val="clear" w:color="auto" w:fill="FFFFFF"/>
        <w:spacing w:before="100" w:beforeAutospacing="1"/>
        <w:jc w:val="both"/>
        <w:rPr>
          <w:rFonts w:cs="Arial"/>
        </w:rPr>
      </w:pPr>
      <w:r w:rsidRPr="009008B7">
        <w:rPr>
          <w:rFonts w:cs="Arial"/>
        </w:rPr>
        <w:t xml:space="preserve">“Recommendation to Proceed” invitations have a deadline and once the deadline has passed, no further responses will be accepted. The deadline will be outlined to you in the email.  </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No contractual obligation is formed by through the “Recommendation to Proceed invitation” therefore we strongly advise that you do not hand in your notice at this time</w:t>
      </w:r>
      <w:r w:rsidRPr="009008B7">
        <w:rPr>
          <w:rFonts w:cs="Arial"/>
          <w:b/>
          <w:bCs/>
          <w:i/>
          <w:iCs/>
        </w:rPr>
        <w:t>.</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HSE Recruitment posts are subject to budgetary approval, satisfactory references, appropriate registration, security and medical clearances which will be sought as required.</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reserves the right to withdraw a recommendation to proceed if not satisfied with all aspects in this regard.</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determines the merit, appropriateness and relevance of references.</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A contract of employment is only valid when received in writing and signed by both parties (i.e. candidate and HSE).</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If you take up employment in a Specified Purpose post, you can advise NRS by email to </w:t>
      </w:r>
      <w:hyperlink r:id="rId24" w:history="1">
        <w:r w:rsidRPr="009008B7">
          <w:rPr>
            <w:rFonts w:cs="Arial"/>
            <w:u w:val="single"/>
          </w:rPr>
          <w:t>asknrs@hse.ie</w:t>
        </w:r>
      </w:hyperlink>
      <w:r w:rsidRPr="009008B7">
        <w:rPr>
          <w:rFonts w:cs="Arial"/>
        </w:rPr>
        <w:t> when you are within three months of the end of your contract. We will then activate you on the panel again for Specified Purpose “Expressions of Interests”</w:t>
      </w:r>
    </w:p>
    <w:p w:rsidR="00DC73B4" w:rsidRPr="009008B7" w:rsidRDefault="00DC73B4" w:rsidP="00DC73B4">
      <w:pPr>
        <w:jc w:val="both"/>
        <w:rPr>
          <w:rFonts w:cs="Arial"/>
          <w:b/>
          <w:bCs/>
        </w:rPr>
      </w:pPr>
    </w:p>
    <w:p w:rsidR="00DC73B4" w:rsidRPr="009008B7" w:rsidRDefault="00DC73B4" w:rsidP="00DC73B4">
      <w:pPr>
        <w:jc w:val="both"/>
        <w:rPr>
          <w:rFonts w:cs="Arial"/>
        </w:rPr>
      </w:pPr>
    </w:p>
    <w:sectPr w:rsidR="00DC73B4" w:rsidRPr="009008B7" w:rsidSect="00340515">
      <w:footerReference w:type="default" r:id="rId25"/>
      <w:footerReference w:type="first" r:id="rId26"/>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AC" w:rsidRDefault="00FC6BAC">
      <w:r>
        <w:separator/>
      </w:r>
    </w:p>
  </w:endnote>
  <w:endnote w:type="continuationSeparator" w:id="0">
    <w:p w:rsidR="00FC6BAC" w:rsidRDefault="00FC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Default="006B269C" w:rsidP="00BE366C">
    <w:pPr>
      <w:pStyle w:val="Footer"/>
      <w:tabs>
        <w:tab w:val="left" w:pos="1290"/>
      </w:tabs>
      <w:rPr>
        <w:rFonts w:ascii="Arial" w:hAnsi="Arial" w:cs="Arial"/>
        <w:sz w:val="20"/>
      </w:rPr>
    </w:pPr>
    <w:r w:rsidRPr="006B269C">
      <w:rPr>
        <w:rFonts w:ascii="Arial" w:hAnsi="Arial" w:cs="Arial"/>
        <w:iCs/>
        <w:sz w:val="20"/>
        <w:lang w:eastAsia="en-GB"/>
      </w:rPr>
      <w:t>N</w:t>
    </w:r>
    <w:r w:rsidR="00D3123E">
      <w:rPr>
        <w:rFonts w:ascii="Arial" w:hAnsi="Arial" w:cs="Arial"/>
        <w:iCs/>
        <w:sz w:val="20"/>
        <w:lang w:eastAsia="en-GB"/>
      </w:rPr>
      <w:t>RS14331 Assistant Nat</w:t>
    </w:r>
    <w:r w:rsidR="00C43908">
      <w:rPr>
        <w:rFonts w:ascii="Arial" w:hAnsi="Arial" w:cs="Arial"/>
        <w:iCs/>
        <w:sz w:val="20"/>
        <w:lang w:eastAsia="en-GB"/>
      </w:rPr>
      <w:t>ional Director, Capital &amp; Estates</w:t>
    </w:r>
    <w:r w:rsidR="00CA4FC3" w:rsidRPr="00100DA6">
      <w:rPr>
        <w:rFonts w:ascii="Arial" w:hAnsi="Arial"/>
        <w:iCs/>
        <w:color w:val="FF0000"/>
        <w:sz w:val="20"/>
      </w:rPr>
      <w:tab/>
    </w:r>
    <w:r w:rsidR="00CA4FC3" w:rsidRPr="00100DA6">
      <w:rPr>
        <w:rFonts w:ascii="Arial" w:hAnsi="Arial" w:cs="Arial"/>
        <w:sz w:val="20"/>
      </w:rPr>
      <w:t xml:space="preserve">Page </w:t>
    </w:r>
    <w:r w:rsidR="00CA4FC3" w:rsidRPr="00100DA6">
      <w:rPr>
        <w:rFonts w:ascii="Arial" w:hAnsi="Arial" w:cs="Arial"/>
        <w:sz w:val="20"/>
      </w:rPr>
      <w:fldChar w:fldCharType="begin"/>
    </w:r>
    <w:r w:rsidR="00CA4FC3" w:rsidRPr="00100DA6">
      <w:rPr>
        <w:rFonts w:ascii="Arial" w:hAnsi="Arial" w:cs="Arial"/>
        <w:sz w:val="20"/>
      </w:rPr>
      <w:instrText xml:space="preserve"> PAGE </w:instrText>
    </w:r>
    <w:r w:rsidR="00CA4FC3" w:rsidRPr="00100DA6">
      <w:rPr>
        <w:rFonts w:ascii="Arial" w:hAnsi="Arial" w:cs="Arial"/>
        <w:sz w:val="20"/>
      </w:rPr>
      <w:fldChar w:fldCharType="separate"/>
    </w:r>
    <w:r w:rsidR="00BF5438">
      <w:rPr>
        <w:rFonts w:ascii="Arial" w:hAnsi="Arial" w:cs="Arial"/>
        <w:noProof/>
        <w:sz w:val="20"/>
      </w:rPr>
      <w:t>2</w:t>
    </w:r>
    <w:r w:rsidR="00CA4FC3" w:rsidRPr="00100DA6">
      <w:rPr>
        <w:rFonts w:ascii="Arial" w:hAnsi="Arial" w:cs="Arial"/>
        <w:sz w:val="20"/>
      </w:rPr>
      <w:fldChar w:fldCharType="end"/>
    </w:r>
  </w:p>
  <w:p w:rsidR="003E4B1D" w:rsidRPr="00100DA6" w:rsidRDefault="003E4B1D" w:rsidP="00460037">
    <w:pPr>
      <w:pStyle w:val="Footer"/>
      <w:tabs>
        <w:tab w:val="left" w:pos="1290"/>
      </w:tabs>
      <w:jc w:val="center"/>
      <w:rPr>
        <w:rFonts w:ascii="Arial" w:hAnsi="Arial"/>
        <w:iCs/>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AC" w:rsidRDefault="00FC6BAC">
      <w:r>
        <w:separator/>
      </w:r>
    </w:p>
  </w:footnote>
  <w:footnote w:type="continuationSeparator" w:id="0">
    <w:p w:rsidR="00FC6BAC" w:rsidRDefault="00FC6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E1808AEE"/>
    <w:lvl w:ilvl="0" w:tplc="5BC6299A">
      <w:start w:val="1"/>
      <w:numFmt w:val="decimal"/>
      <w:lvlText w:val="%1."/>
      <w:lvlJc w:val="left"/>
      <w:pPr>
        <w:tabs>
          <w:tab w:val="num" w:pos="0"/>
        </w:tabs>
        <w:ind w:left="0" w:hanging="360"/>
      </w:pPr>
      <w:rPr>
        <w:rFonts w:hint="default"/>
        <w:b/>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34922"/>
    <w:multiLevelType w:val="multilevel"/>
    <w:tmpl w:val="DCC62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854B9E"/>
    <w:multiLevelType w:val="hybridMultilevel"/>
    <w:tmpl w:val="1A384B3A"/>
    <w:lvl w:ilvl="0" w:tplc="289429D8">
      <w:start w:val="1"/>
      <w:numFmt w:val="lowerRoman"/>
      <w:lvlText w:val="(%1)"/>
      <w:lvlJc w:val="left"/>
      <w:pPr>
        <w:ind w:left="720" w:hanging="360"/>
      </w:pPr>
      <w:rPr>
        <w:strike w:val="0"/>
        <w:dstrike w:val="0"/>
        <w:u w:val="none"/>
        <w:effect w:val="none"/>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6F2300"/>
    <w:multiLevelType w:val="multilevel"/>
    <w:tmpl w:val="E4FC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871F0D"/>
    <w:multiLevelType w:val="hybridMultilevel"/>
    <w:tmpl w:val="E8BE4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87A332D"/>
    <w:multiLevelType w:val="hybridMultilevel"/>
    <w:tmpl w:val="1102FFB2"/>
    <w:lvl w:ilvl="0" w:tplc="E75C592A">
      <w:start w:val="1"/>
      <w:numFmt w:val="bullet"/>
      <w:lvlText w:val="•"/>
      <w:lvlJc w:val="left"/>
      <w:pPr>
        <w:tabs>
          <w:tab w:val="num" w:pos="533"/>
        </w:tabs>
        <w:ind w:left="533" w:hanging="360"/>
      </w:pPr>
      <w:rPr>
        <w:rFonts w:ascii="Arial" w:hAnsi="Arial" w:cs="Times New Roman" w:hint="default"/>
      </w:rPr>
    </w:lvl>
    <w:lvl w:ilvl="1" w:tplc="225C9B54">
      <w:start w:val="1"/>
      <w:numFmt w:val="bullet"/>
      <w:lvlText w:val="•"/>
      <w:lvlJc w:val="left"/>
      <w:pPr>
        <w:tabs>
          <w:tab w:val="num" w:pos="1253"/>
        </w:tabs>
        <w:ind w:left="1253" w:hanging="360"/>
      </w:pPr>
      <w:rPr>
        <w:rFonts w:ascii="Arial" w:hAnsi="Arial" w:cs="Times New Roman" w:hint="default"/>
      </w:rPr>
    </w:lvl>
    <w:lvl w:ilvl="2" w:tplc="4D7C1546">
      <w:start w:val="1"/>
      <w:numFmt w:val="bullet"/>
      <w:lvlText w:val="•"/>
      <w:lvlJc w:val="left"/>
      <w:pPr>
        <w:tabs>
          <w:tab w:val="num" w:pos="1973"/>
        </w:tabs>
        <w:ind w:left="1973" w:hanging="360"/>
      </w:pPr>
      <w:rPr>
        <w:rFonts w:ascii="Arial" w:hAnsi="Arial" w:cs="Times New Roman" w:hint="default"/>
      </w:rPr>
    </w:lvl>
    <w:lvl w:ilvl="3" w:tplc="7BA29544">
      <w:start w:val="1"/>
      <w:numFmt w:val="bullet"/>
      <w:lvlText w:val="•"/>
      <w:lvlJc w:val="left"/>
      <w:pPr>
        <w:tabs>
          <w:tab w:val="num" w:pos="2693"/>
        </w:tabs>
        <w:ind w:left="2693" w:hanging="360"/>
      </w:pPr>
      <w:rPr>
        <w:rFonts w:ascii="Arial" w:hAnsi="Arial" w:cs="Times New Roman" w:hint="default"/>
      </w:rPr>
    </w:lvl>
    <w:lvl w:ilvl="4" w:tplc="DF0A20F4">
      <w:start w:val="1"/>
      <w:numFmt w:val="bullet"/>
      <w:lvlText w:val="•"/>
      <w:lvlJc w:val="left"/>
      <w:pPr>
        <w:tabs>
          <w:tab w:val="num" w:pos="3413"/>
        </w:tabs>
        <w:ind w:left="3413" w:hanging="360"/>
      </w:pPr>
      <w:rPr>
        <w:rFonts w:ascii="Arial" w:hAnsi="Arial" w:cs="Times New Roman" w:hint="default"/>
      </w:rPr>
    </w:lvl>
    <w:lvl w:ilvl="5" w:tplc="B7A6D5B2">
      <w:start w:val="1"/>
      <w:numFmt w:val="bullet"/>
      <w:lvlText w:val="•"/>
      <w:lvlJc w:val="left"/>
      <w:pPr>
        <w:tabs>
          <w:tab w:val="num" w:pos="4133"/>
        </w:tabs>
        <w:ind w:left="4133" w:hanging="360"/>
      </w:pPr>
      <w:rPr>
        <w:rFonts w:ascii="Arial" w:hAnsi="Arial" w:cs="Times New Roman" w:hint="default"/>
      </w:rPr>
    </w:lvl>
    <w:lvl w:ilvl="6" w:tplc="C3CE59D4">
      <w:start w:val="1"/>
      <w:numFmt w:val="bullet"/>
      <w:lvlText w:val="•"/>
      <w:lvlJc w:val="left"/>
      <w:pPr>
        <w:tabs>
          <w:tab w:val="num" w:pos="4853"/>
        </w:tabs>
        <w:ind w:left="4853" w:hanging="360"/>
      </w:pPr>
      <w:rPr>
        <w:rFonts w:ascii="Arial" w:hAnsi="Arial" w:cs="Times New Roman" w:hint="default"/>
      </w:rPr>
    </w:lvl>
    <w:lvl w:ilvl="7" w:tplc="7A9AED20">
      <w:start w:val="1"/>
      <w:numFmt w:val="bullet"/>
      <w:lvlText w:val="•"/>
      <w:lvlJc w:val="left"/>
      <w:pPr>
        <w:tabs>
          <w:tab w:val="num" w:pos="5573"/>
        </w:tabs>
        <w:ind w:left="5573" w:hanging="360"/>
      </w:pPr>
      <w:rPr>
        <w:rFonts w:ascii="Arial" w:hAnsi="Arial" w:cs="Times New Roman" w:hint="default"/>
      </w:rPr>
    </w:lvl>
    <w:lvl w:ilvl="8" w:tplc="9D3EED26">
      <w:start w:val="1"/>
      <w:numFmt w:val="bullet"/>
      <w:lvlText w:val="•"/>
      <w:lvlJc w:val="left"/>
      <w:pPr>
        <w:tabs>
          <w:tab w:val="num" w:pos="6293"/>
        </w:tabs>
        <w:ind w:left="6293" w:hanging="360"/>
      </w:pPr>
      <w:rPr>
        <w:rFonts w:ascii="Arial" w:hAnsi="Arial" w:cs="Times New Roman" w:hint="default"/>
      </w:rPr>
    </w:lvl>
  </w:abstractNum>
  <w:abstractNum w:abstractNumId="13" w15:restartNumberingAfterBreak="0">
    <w:nsid w:val="4E7B7DB2"/>
    <w:multiLevelType w:val="hybridMultilevel"/>
    <w:tmpl w:val="290286C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4"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7A2828A1"/>
    <w:multiLevelType w:val="hybridMultilevel"/>
    <w:tmpl w:val="AFDC27E4"/>
    <w:lvl w:ilvl="0" w:tplc="BA34E0F8">
      <w:start w:val="1"/>
      <w:numFmt w:val="bullet"/>
      <w:lvlText w:val="•"/>
      <w:lvlJc w:val="left"/>
      <w:pPr>
        <w:tabs>
          <w:tab w:val="num" w:pos="720"/>
        </w:tabs>
        <w:ind w:left="720" w:hanging="360"/>
      </w:pPr>
      <w:rPr>
        <w:rFonts w:ascii="Arial" w:hAnsi="Arial" w:cs="Times New Roman" w:hint="default"/>
      </w:rPr>
    </w:lvl>
    <w:lvl w:ilvl="1" w:tplc="363645C2">
      <w:start w:val="1"/>
      <w:numFmt w:val="bullet"/>
      <w:lvlText w:val="•"/>
      <w:lvlJc w:val="left"/>
      <w:pPr>
        <w:tabs>
          <w:tab w:val="num" w:pos="1440"/>
        </w:tabs>
        <w:ind w:left="1440" w:hanging="360"/>
      </w:pPr>
      <w:rPr>
        <w:rFonts w:ascii="Arial" w:hAnsi="Arial" w:cs="Times New Roman" w:hint="default"/>
      </w:rPr>
    </w:lvl>
    <w:lvl w:ilvl="2" w:tplc="B5D09148">
      <w:start w:val="1"/>
      <w:numFmt w:val="bullet"/>
      <w:lvlText w:val="•"/>
      <w:lvlJc w:val="left"/>
      <w:pPr>
        <w:tabs>
          <w:tab w:val="num" w:pos="2160"/>
        </w:tabs>
        <w:ind w:left="2160" w:hanging="360"/>
      </w:pPr>
      <w:rPr>
        <w:rFonts w:ascii="Arial" w:hAnsi="Arial" w:cs="Times New Roman" w:hint="default"/>
      </w:rPr>
    </w:lvl>
    <w:lvl w:ilvl="3" w:tplc="DF066274">
      <w:start w:val="1"/>
      <w:numFmt w:val="bullet"/>
      <w:lvlText w:val="•"/>
      <w:lvlJc w:val="left"/>
      <w:pPr>
        <w:tabs>
          <w:tab w:val="num" w:pos="2880"/>
        </w:tabs>
        <w:ind w:left="2880" w:hanging="360"/>
      </w:pPr>
      <w:rPr>
        <w:rFonts w:ascii="Arial" w:hAnsi="Arial" w:cs="Times New Roman" w:hint="default"/>
      </w:rPr>
    </w:lvl>
    <w:lvl w:ilvl="4" w:tplc="76421C8C">
      <w:start w:val="1"/>
      <w:numFmt w:val="bullet"/>
      <w:lvlText w:val="•"/>
      <w:lvlJc w:val="left"/>
      <w:pPr>
        <w:tabs>
          <w:tab w:val="num" w:pos="3600"/>
        </w:tabs>
        <w:ind w:left="3600" w:hanging="360"/>
      </w:pPr>
      <w:rPr>
        <w:rFonts w:ascii="Arial" w:hAnsi="Arial" w:cs="Times New Roman" w:hint="default"/>
      </w:rPr>
    </w:lvl>
    <w:lvl w:ilvl="5" w:tplc="723A8F90">
      <w:start w:val="1"/>
      <w:numFmt w:val="bullet"/>
      <w:lvlText w:val="•"/>
      <w:lvlJc w:val="left"/>
      <w:pPr>
        <w:tabs>
          <w:tab w:val="num" w:pos="4320"/>
        </w:tabs>
        <w:ind w:left="4320" w:hanging="360"/>
      </w:pPr>
      <w:rPr>
        <w:rFonts w:ascii="Arial" w:hAnsi="Arial" w:cs="Times New Roman" w:hint="default"/>
      </w:rPr>
    </w:lvl>
    <w:lvl w:ilvl="6" w:tplc="FAC88B82">
      <w:start w:val="1"/>
      <w:numFmt w:val="bullet"/>
      <w:lvlText w:val="•"/>
      <w:lvlJc w:val="left"/>
      <w:pPr>
        <w:tabs>
          <w:tab w:val="num" w:pos="5040"/>
        </w:tabs>
        <w:ind w:left="5040" w:hanging="360"/>
      </w:pPr>
      <w:rPr>
        <w:rFonts w:ascii="Arial" w:hAnsi="Arial" w:cs="Times New Roman" w:hint="default"/>
      </w:rPr>
    </w:lvl>
    <w:lvl w:ilvl="7" w:tplc="93EE868A">
      <w:start w:val="1"/>
      <w:numFmt w:val="bullet"/>
      <w:lvlText w:val="•"/>
      <w:lvlJc w:val="left"/>
      <w:pPr>
        <w:tabs>
          <w:tab w:val="num" w:pos="5760"/>
        </w:tabs>
        <w:ind w:left="5760" w:hanging="360"/>
      </w:pPr>
      <w:rPr>
        <w:rFonts w:ascii="Arial" w:hAnsi="Arial" w:cs="Times New Roman" w:hint="default"/>
      </w:rPr>
    </w:lvl>
    <w:lvl w:ilvl="8" w:tplc="03EA7F46">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7C4B1923"/>
    <w:multiLevelType w:val="hybridMultilevel"/>
    <w:tmpl w:val="5C8A94F2"/>
    <w:lvl w:ilvl="0" w:tplc="A7DC373A">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5"/>
  </w:num>
  <w:num w:numId="3">
    <w:abstractNumId w:val="6"/>
  </w:num>
  <w:num w:numId="4">
    <w:abstractNumId w:val="1"/>
  </w:num>
  <w:num w:numId="5">
    <w:abstractNumId w:val="18"/>
  </w:num>
  <w:num w:numId="6">
    <w:abstractNumId w:val="20"/>
  </w:num>
  <w:num w:numId="7">
    <w:abstractNumId w:val="8"/>
  </w:num>
  <w:num w:numId="8">
    <w:abstractNumId w:val="17"/>
  </w:num>
  <w:num w:numId="9">
    <w:abstractNumId w:val="2"/>
  </w:num>
  <w:num w:numId="10">
    <w:abstractNumId w:val="9"/>
  </w:num>
  <w:num w:numId="11">
    <w:abstractNumId w:val="5"/>
  </w:num>
  <w:num w:numId="12">
    <w:abstractNumId w:val="19"/>
  </w:num>
  <w:num w:numId="13">
    <w:abstractNumId w:val="16"/>
  </w:num>
  <w:num w:numId="14">
    <w:abstractNumId w:val="23"/>
  </w:num>
  <w:num w:numId="15">
    <w:abstractNumId w:val="4"/>
  </w:num>
  <w:num w:numId="16">
    <w:abstractNumId w:val="14"/>
  </w:num>
  <w:num w:numId="17">
    <w:abstractNumId w:val="1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2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IE"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0FF9"/>
    <w:rsid w:val="000117C1"/>
    <w:rsid w:val="00013810"/>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B2D68"/>
    <w:rsid w:val="000B73D9"/>
    <w:rsid w:val="000C6D03"/>
    <w:rsid w:val="000D55E5"/>
    <w:rsid w:val="000D5A09"/>
    <w:rsid w:val="000D7BED"/>
    <w:rsid w:val="000E25B5"/>
    <w:rsid w:val="000E3B72"/>
    <w:rsid w:val="000E64CA"/>
    <w:rsid w:val="000E67BA"/>
    <w:rsid w:val="000F33EB"/>
    <w:rsid w:val="00100DA6"/>
    <w:rsid w:val="0010260E"/>
    <w:rsid w:val="0010314C"/>
    <w:rsid w:val="001048A3"/>
    <w:rsid w:val="00104B06"/>
    <w:rsid w:val="0011734C"/>
    <w:rsid w:val="0013074D"/>
    <w:rsid w:val="00131176"/>
    <w:rsid w:val="0013159B"/>
    <w:rsid w:val="001316B2"/>
    <w:rsid w:val="00136899"/>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407"/>
    <w:rsid w:val="001B6F92"/>
    <w:rsid w:val="001B7D39"/>
    <w:rsid w:val="001C6A33"/>
    <w:rsid w:val="001D09DA"/>
    <w:rsid w:val="001E125B"/>
    <w:rsid w:val="001E1D56"/>
    <w:rsid w:val="001E334A"/>
    <w:rsid w:val="00200746"/>
    <w:rsid w:val="00207332"/>
    <w:rsid w:val="00217452"/>
    <w:rsid w:val="00227C3D"/>
    <w:rsid w:val="0024216E"/>
    <w:rsid w:val="00244218"/>
    <w:rsid w:val="002442F4"/>
    <w:rsid w:val="0025108D"/>
    <w:rsid w:val="00255283"/>
    <w:rsid w:val="0026429D"/>
    <w:rsid w:val="002805AA"/>
    <w:rsid w:val="002807A0"/>
    <w:rsid w:val="00285FB9"/>
    <w:rsid w:val="00287E27"/>
    <w:rsid w:val="00290577"/>
    <w:rsid w:val="00291575"/>
    <w:rsid w:val="00291ECB"/>
    <w:rsid w:val="00296D03"/>
    <w:rsid w:val="002A141E"/>
    <w:rsid w:val="002A7469"/>
    <w:rsid w:val="002A7753"/>
    <w:rsid w:val="002C7DF6"/>
    <w:rsid w:val="002D3323"/>
    <w:rsid w:val="002D500D"/>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5AF0"/>
    <w:rsid w:val="0033603A"/>
    <w:rsid w:val="00336E61"/>
    <w:rsid w:val="00340515"/>
    <w:rsid w:val="00340E0C"/>
    <w:rsid w:val="00343984"/>
    <w:rsid w:val="00343DDB"/>
    <w:rsid w:val="00347F4D"/>
    <w:rsid w:val="003523C2"/>
    <w:rsid w:val="00356CA7"/>
    <w:rsid w:val="00366B2E"/>
    <w:rsid w:val="003722EB"/>
    <w:rsid w:val="00375E0A"/>
    <w:rsid w:val="00380822"/>
    <w:rsid w:val="00382047"/>
    <w:rsid w:val="003A32EA"/>
    <w:rsid w:val="003B5DD0"/>
    <w:rsid w:val="003C25A3"/>
    <w:rsid w:val="003C62E9"/>
    <w:rsid w:val="003D19FA"/>
    <w:rsid w:val="003D3BC4"/>
    <w:rsid w:val="003D7284"/>
    <w:rsid w:val="003D7A6B"/>
    <w:rsid w:val="003E0F9C"/>
    <w:rsid w:val="003E1D98"/>
    <w:rsid w:val="003E2F1B"/>
    <w:rsid w:val="003E4B1D"/>
    <w:rsid w:val="003E556F"/>
    <w:rsid w:val="00400EA6"/>
    <w:rsid w:val="004020F2"/>
    <w:rsid w:val="00402F93"/>
    <w:rsid w:val="0040601D"/>
    <w:rsid w:val="00422BE8"/>
    <w:rsid w:val="00425E47"/>
    <w:rsid w:val="00427434"/>
    <w:rsid w:val="00433275"/>
    <w:rsid w:val="00445012"/>
    <w:rsid w:val="00450960"/>
    <w:rsid w:val="00460037"/>
    <w:rsid w:val="00462A0A"/>
    <w:rsid w:val="0047429C"/>
    <w:rsid w:val="00476F64"/>
    <w:rsid w:val="0048138C"/>
    <w:rsid w:val="00485D9C"/>
    <w:rsid w:val="004A431B"/>
    <w:rsid w:val="004C189E"/>
    <w:rsid w:val="004C28C4"/>
    <w:rsid w:val="004C2FAD"/>
    <w:rsid w:val="004D0E4B"/>
    <w:rsid w:val="004D4066"/>
    <w:rsid w:val="004D5B7D"/>
    <w:rsid w:val="004D797D"/>
    <w:rsid w:val="004D7BF1"/>
    <w:rsid w:val="004E5E4B"/>
    <w:rsid w:val="004E7D31"/>
    <w:rsid w:val="004F6076"/>
    <w:rsid w:val="005005DF"/>
    <w:rsid w:val="00500816"/>
    <w:rsid w:val="00503691"/>
    <w:rsid w:val="0051198F"/>
    <w:rsid w:val="0051288C"/>
    <w:rsid w:val="00520F66"/>
    <w:rsid w:val="00521172"/>
    <w:rsid w:val="00523F77"/>
    <w:rsid w:val="00525A77"/>
    <w:rsid w:val="005360D7"/>
    <w:rsid w:val="00536EF5"/>
    <w:rsid w:val="00537574"/>
    <w:rsid w:val="0054150E"/>
    <w:rsid w:val="00541A2C"/>
    <w:rsid w:val="00542239"/>
    <w:rsid w:val="00547EFA"/>
    <w:rsid w:val="00564453"/>
    <w:rsid w:val="0057482C"/>
    <w:rsid w:val="005765F7"/>
    <w:rsid w:val="005779E9"/>
    <w:rsid w:val="00585A59"/>
    <w:rsid w:val="005879A3"/>
    <w:rsid w:val="00591B27"/>
    <w:rsid w:val="00591F3E"/>
    <w:rsid w:val="00597454"/>
    <w:rsid w:val="005A50B7"/>
    <w:rsid w:val="005B254E"/>
    <w:rsid w:val="005B57ED"/>
    <w:rsid w:val="005B7746"/>
    <w:rsid w:val="005C6C87"/>
    <w:rsid w:val="005C6E69"/>
    <w:rsid w:val="005E0508"/>
    <w:rsid w:val="005E3595"/>
    <w:rsid w:val="005E38AB"/>
    <w:rsid w:val="005E76F3"/>
    <w:rsid w:val="005F27B7"/>
    <w:rsid w:val="005F28FD"/>
    <w:rsid w:val="00601E63"/>
    <w:rsid w:val="00603B2A"/>
    <w:rsid w:val="0061247F"/>
    <w:rsid w:val="00614ED5"/>
    <w:rsid w:val="006158B7"/>
    <w:rsid w:val="006239B9"/>
    <w:rsid w:val="00625683"/>
    <w:rsid w:val="00626888"/>
    <w:rsid w:val="00627F85"/>
    <w:rsid w:val="00637895"/>
    <w:rsid w:val="00640529"/>
    <w:rsid w:val="00647CF5"/>
    <w:rsid w:val="006554BC"/>
    <w:rsid w:val="006563C3"/>
    <w:rsid w:val="0066238B"/>
    <w:rsid w:val="00675B1F"/>
    <w:rsid w:val="006778F0"/>
    <w:rsid w:val="00682D33"/>
    <w:rsid w:val="006A0D28"/>
    <w:rsid w:val="006A1C9D"/>
    <w:rsid w:val="006A2C36"/>
    <w:rsid w:val="006B16DE"/>
    <w:rsid w:val="006B269C"/>
    <w:rsid w:val="006B293E"/>
    <w:rsid w:val="006B29B3"/>
    <w:rsid w:val="006C03C0"/>
    <w:rsid w:val="006C3390"/>
    <w:rsid w:val="006C76F2"/>
    <w:rsid w:val="006D5027"/>
    <w:rsid w:val="006D5D68"/>
    <w:rsid w:val="006D7C41"/>
    <w:rsid w:val="006E0314"/>
    <w:rsid w:val="006E0CC9"/>
    <w:rsid w:val="006E16C3"/>
    <w:rsid w:val="006E321B"/>
    <w:rsid w:val="006E4329"/>
    <w:rsid w:val="006E47C8"/>
    <w:rsid w:val="006E51DF"/>
    <w:rsid w:val="006F0A86"/>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9760A"/>
    <w:rsid w:val="007B5E57"/>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A34"/>
    <w:rsid w:val="00855E32"/>
    <w:rsid w:val="00863BC8"/>
    <w:rsid w:val="00865194"/>
    <w:rsid w:val="0086589F"/>
    <w:rsid w:val="0086622E"/>
    <w:rsid w:val="008673C1"/>
    <w:rsid w:val="00871A13"/>
    <w:rsid w:val="00873FE2"/>
    <w:rsid w:val="008820FE"/>
    <w:rsid w:val="008907F9"/>
    <w:rsid w:val="008960E3"/>
    <w:rsid w:val="00897796"/>
    <w:rsid w:val="008A2296"/>
    <w:rsid w:val="008B1B3E"/>
    <w:rsid w:val="008B5901"/>
    <w:rsid w:val="008D1560"/>
    <w:rsid w:val="008D1CBF"/>
    <w:rsid w:val="008D656A"/>
    <w:rsid w:val="008E0072"/>
    <w:rsid w:val="008E16AB"/>
    <w:rsid w:val="008E2506"/>
    <w:rsid w:val="008E2DCC"/>
    <w:rsid w:val="008F7239"/>
    <w:rsid w:val="00905157"/>
    <w:rsid w:val="00907FDA"/>
    <w:rsid w:val="0091287C"/>
    <w:rsid w:val="00913EA2"/>
    <w:rsid w:val="009145FB"/>
    <w:rsid w:val="00917D9A"/>
    <w:rsid w:val="00920832"/>
    <w:rsid w:val="0092240B"/>
    <w:rsid w:val="00924653"/>
    <w:rsid w:val="00926E61"/>
    <w:rsid w:val="00933479"/>
    <w:rsid w:val="00942A32"/>
    <w:rsid w:val="00947CA3"/>
    <w:rsid w:val="00951BB5"/>
    <w:rsid w:val="009640CA"/>
    <w:rsid w:val="0098213F"/>
    <w:rsid w:val="00986710"/>
    <w:rsid w:val="00990651"/>
    <w:rsid w:val="009A21BA"/>
    <w:rsid w:val="009A2740"/>
    <w:rsid w:val="009A31B3"/>
    <w:rsid w:val="009A7DCC"/>
    <w:rsid w:val="009B0647"/>
    <w:rsid w:val="009C706D"/>
    <w:rsid w:val="009D1AB5"/>
    <w:rsid w:val="009D3009"/>
    <w:rsid w:val="009D30ED"/>
    <w:rsid w:val="009D3495"/>
    <w:rsid w:val="009D3950"/>
    <w:rsid w:val="009D6EFD"/>
    <w:rsid w:val="009E0C8A"/>
    <w:rsid w:val="009E10DE"/>
    <w:rsid w:val="009E5574"/>
    <w:rsid w:val="009F16D2"/>
    <w:rsid w:val="009F19D9"/>
    <w:rsid w:val="009F46AA"/>
    <w:rsid w:val="00A02C43"/>
    <w:rsid w:val="00A035D2"/>
    <w:rsid w:val="00A11F85"/>
    <w:rsid w:val="00A16CCF"/>
    <w:rsid w:val="00A21DE4"/>
    <w:rsid w:val="00A24233"/>
    <w:rsid w:val="00A267BD"/>
    <w:rsid w:val="00A2782A"/>
    <w:rsid w:val="00A318D2"/>
    <w:rsid w:val="00A40AA6"/>
    <w:rsid w:val="00A42FB5"/>
    <w:rsid w:val="00A520F7"/>
    <w:rsid w:val="00A539BF"/>
    <w:rsid w:val="00A713B0"/>
    <w:rsid w:val="00A71DCE"/>
    <w:rsid w:val="00A74B1B"/>
    <w:rsid w:val="00A74B49"/>
    <w:rsid w:val="00A755C8"/>
    <w:rsid w:val="00A83413"/>
    <w:rsid w:val="00A879D1"/>
    <w:rsid w:val="00A92978"/>
    <w:rsid w:val="00A93E51"/>
    <w:rsid w:val="00AA3EA8"/>
    <w:rsid w:val="00AA6553"/>
    <w:rsid w:val="00AA7DB6"/>
    <w:rsid w:val="00AB35E0"/>
    <w:rsid w:val="00AD0CF0"/>
    <w:rsid w:val="00AD5F16"/>
    <w:rsid w:val="00AE4C80"/>
    <w:rsid w:val="00AE533F"/>
    <w:rsid w:val="00AF66AE"/>
    <w:rsid w:val="00AF7860"/>
    <w:rsid w:val="00B006EA"/>
    <w:rsid w:val="00B031D3"/>
    <w:rsid w:val="00B04D94"/>
    <w:rsid w:val="00B10F55"/>
    <w:rsid w:val="00B11139"/>
    <w:rsid w:val="00B1304B"/>
    <w:rsid w:val="00B14C1C"/>
    <w:rsid w:val="00B14C43"/>
    <w:rsid w:val="00B20054"/>
    <w:rsid w:val="00B24B05"/>
    <w:rsid w:val="00B27705"/>
    <w:rsid w:val="00B41848"/>
    <w:rsid w:val="00B4413B"/>
    <w:rsid w:val="00B467DE"/>
    <w:rsid w:val="00B50C3E"/>
    <w:rsid w:val="00B54673"/>
    <w:rsid w:val="00B63B83"/>
    <w:rsid w:val="00B80353"/>
    <w:rsid w:val="00B86CD1"/>
    <w:rsid w:val="00B92FC6"/>
    <w:rsid w:val="00B93C6D"/>
    <w:rsid w:val="00B9566E"/>
    <w:rsid w:val="00BA17F9"/>
    <w:rsid w:val="00BA2267"/>
    <w:rsid w:val="00BA4AB3"/>
    <w:rsid w:val="00BA5942"/>
    <w:rsid w:val="00BB69D0"/>
    <w:rsid w:val="00BC4E29"/>
    <w:rsid w:val="00BC59A3"/>
    <w:rsid w:val="00BE0146"/>
    <w:rsid w:val="00BE17F4"/>
    <w:rsid w:val="00BE2D60"/>
    <w:rsid w:val="00BE366C"/>
    <w:rsid w:val="00BF5438"/>
    <w:rsid w:val="00C10E8B"/>
    <w:rsid w:val="00C12980"/>
    <w:rsid w:val="00C20051"/>
    <w:rsid w:val="00C22005"/>
    <w:rsid w:val="00C22A91"/>
    <w:rsid w:val="00C24D59"/>
    <w:rsid w:val="00C3080C"/>
    <w:rsid w:val="00C377B1"/>
    <w:rsid w:val="00C43757"/>
    <w:rsid w:val="00C43908"/>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1F31"/>
    <w:rsid w:val="00CB304E"/>
    <w:rsid w:val="00CB30D7"/>
    <w:rsid w:val="00CB3D91"/>
    <w:rsid w:val="00CB6936"/>
    <w:rsid w:val="00CC125F"/>
    <w:rsid w:val="00CC153A"/>
    <w:rsid w:val="00CD5382"/>
    <w:rsid w:val="00CD59D9"/>
    <w:rsid w:val="00CE1446"/>
    <w:rsid w:val="00CE1FDE"/>
    <w:rsid w:val="00CE603A"/>
    <w:rsid w:val="00CE7E59"/>
    <w:rsid w:val="00D03C3C"/>
    <w:rsid w:val="00D12250"/>
    <w:rsid w:val="00D130D8"/>
    <w:rsid w:val="00D2175C"/>
    <w:rsid w:val="00D22614"/>
    <w:rsid w:val="00D24D30"/>
    <w:rsid w:val="00D2659A"/>
    <w:rsid w:val="00D3123E"/>
    <w:rsid w:val="00D34003"/>
    <w:rsid w:val="00D41788"/>
    <w:rsid w:val="00D47901"/>
    <w:rsid w:val="00D47A6F"/>
    <w:rsid w:val="00D51672"/>
    <w:rsid w:val="00D525BE"/>
    <w:rsid w:val="00D60E83"/>
    <w:rsid w:val="00D6624F"/>
    <w:rsid w:val="00D67BD0"/>
    <w:rsid w:val="00D72063"/>
    <w:rsid w:val="00D72851"/>
    <w:rsid w:val="00D808E4"/>
    <w:rsid w:val="00D8447F"/>
    <w:rsid w:val="00D84C38"/>
    <w:rsid w:val="00D92CE9"/>
    <w:rsid w:val="00D970C1"/>
    <w:rsid w:val="00DA7704"/>
    <w:rsid w:val="00DB5784"/>
    <w:rsid w:val="00DC07A1"/>
    <w:rsid w:val="00DC0BD4"/>
    <w:rsid w:val="00DC146F"/>
    <w:rsid w:val="00DC5560"/>
    <w:rsid w:val="00DC712F"/>
    <w:rsid w:val="00DC73B4"/>
    <w:rsid w:val="00DD5B8E"/>
    <w:rsid w:val="00DE7793"/>
    <w:rsid w:val="00DF21CC"/>
    <w:rsid w:val="00DF3037"/>
    <w:rsid w:val="00DF6CA8"/>
    <w:rsid w:val="00DF7CB8"/>
    <w:rsid w:val="00E11458"/>
    <w:rsid w:val="00E11F41"/>
    <w:rsid w:val="00E15822"/>
    <w:rsid w:val="00E16D8C"/>
    <w:rsid w:val="00E17571"/>
    <w:rsid w:val="00E276F0"/>
    <w:rsid w:val="00E30272"/>
    <w:rsid w:val="00E32BAD"/>
    <w:rsid w:val="00E32E46"/>
    <w:rsid w:val="00E34C62"/>
    <w:rsid w:val="00E363F3"/>
    <w:rsid w:val="00E530DF"/>
    <w:rsid w:val="00E64232"/>
    <w:rsid w:val="00E70940"/>
    <w:rsid w:val="00E72FCB"/>
    <w:rsid w:val="00EA2437"/>
    <w:rsid w:val="00EA3486"/>
    <w:rsid w:val="00EA6C01"/>
    <w:rsid w:val="00EB7EC8"/>
    <w:rsid w:val="00EC6AC7"/>
    <w:rsid w:val="00EE0544"/>
    <w:rsid w:val="00EE2EEA"/>
    <w:rsid w:val="00EF3EE7"/>
    <w:rsid w:val="00EF4C0B"/>
    <w:rsid w:val="00F00021"/>
    <w:rsid w:val="00F01C4A"/>
    <w:rsid w:val="00F035C4"/>
    <w:rsid w:val="00F0676E"/>
    <w:rsid w:val="00F14161"/>
    <w:rsid w:val="00F1737D"/>
    <w:rsid w:val="00F2487E"/>
    <w:rsid w:val="00F25F45"/>
    <w:rsid w:val="00F277CF"/>
    <w:rsid w:val="00F32AC6"/>
    <w:rsid w:val="00F33685"/>
    <w:rsid w:val="00F350F5"/>
    <w:rsid w:val="00F37687"/>
    <w:rsid w:val="00F45FD7"/>
    <w:rsid w:val="00F46E24"/>
    <w:rsid w:val="00F53B0B"/>
    <w:rsid w:val="00F600A9"/>
    <w:rsid w:val="00F6112F"/>
    <w:rsid w:val="00F7126B"/>
    <w:rsid w:val="00F71EE3"/>
    <w:rsid w:val="00F727CB"/>
    <w:rsid w:val="00F775B7"/>
    <w:rsid w:val="00F8044B"/>
    <w:rsid w:val="00F815DB"/>
    <w:rsid w:val="00F828BE"/>
    <w:rsid w:val="00F833D3"/>
    <w:rsid w:val="00F94A51"/>
    <w:rsid w:val="00F961D5"/>
    <w:rsid w:val="00FA23B4"/>
    <w:rsid w:val="00FC4B32"/>
    <w:rsid w:val="00FC6767"/>
    <w:rsid w:val="00FC6BAC"/>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282A8D11"/>
  <w15:docId w15:val="{4C32FDA7-B4DD-47D2-AEDE-507D0D06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Points,MAIN CONTENT,OBC Bullet,List Paragraph11,List Paragraph12,F5 List Paragraph,Bullet 1,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Points Char,MAIN CONTENT Char,OBC Bullet Char,3 Char"/>
    <w:link w:val="ListParagraph"/>
    <w:uiPriority w:val="34"/>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paragraph" w:styleId="NoSpacing">
    <w:name w:val="No Spacing"/>
    <w:uiPriority w:val="1"/>
    <w:qFormat/>
    <w:rsid w:val="00D3123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157">
      <w:bodyDiv w:val="1"/>
      <w:marLeft w:val="0"/>
      <w:marRight w:val="0"/>
      <w:marTop w:val="0"/>
      <w:marBottom w:val="0"/>
      <w:divBdr>
        <w:top w:val="none" w:sz="0" w:space="0" w:color="auto"/>
        <w:left w:val="none" w:sz="0" w:space="0" w:color="auto"/>
        <w:bottom w:val="none" w:sz="0" w:space="0" w:color="auto"/>
        <w:right w:val="none" w:sz="0" w:space="0" w:color="auto"/>
      </w:divBdr>
    </w:div>
    <w:div w:id="73665884">
      <w:bodyDiv w:val="1"/>
      <w:marLeft w:val="0"/>
      <w:marRight w:val="0"/>
      <w:marTop w:val="0"/>
      <w:marBottom w:val="0"/>
      <w:divBdr>
        <w:top w:val="none" w:sz="0" w:space="0" w:color="auto"/>
        <w:left w:val="none" w:sz="0" w:space="0" w:color="auto"/>
        <w:bottom w:val="none" w:sz="0" w:space="0" w:color="auto"/>
        <w:right w:val="none" w:sz="0" w:space="0" w:color="auto"/>
      </w:divBdr>
    </w:div>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213661710">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354237118">
      <w:bodyDiv w:val="1"/>
      <w:marLeft w:val="0"/>
      <w:marRight w:val="0"/>
      <w:marTop w:val="0"/>
      <w:marBottom w:val="0"/>
      <w:divBdr>
        <w:top w:val="none" w:sz="0" w:space="0" w:color="auto"/>
        <w:left w:val="none" w:sz="0" w:space="0" w:color="auto"/>
        <w:bottom w:val="none" w:sz="0" w:space="0" w:color="auto"/>
        <w:right w:val="none" w:sz="0" w:space="0" w:color="auto"/>
      </w:divBdr>
    </w:div>
    <w:div w:id="804666073">
      <w:bodyDiv w:val="1"/>
      <w:marLeft w:val="0"/>
      <w:marRight w:val="0"/>
      <w:marTop w:val="0"/>
      <w:marBottom w:val="0"/>
      <w:divBdr>
        <w:top w:val="none" w:sz="0" w:space="0" w:color="auto"/>
        <w:left w:val="none" w:sz="0" w:space="0" w:color="auto"/>
        <w:bottom w:val="none" w:sz="0" w:space="0" w:color="auto"/>
        <w:right w:val="none" w:sz="0" w:space="0" w:color="auto"/>
      </w:divBdr>
    </w:div>
    <w:div w:id="1042707998">
      <w:bodyDiv w:val="1"/>
      <w:marLeft w:val="0"/>
      <w:marRight w:val="0"/>
      <w:marTop w:val="0"/>
      <w:marBottom w:val="0"/>
      <w:divBdr>
        <w:top w:val="none" w:sz="0" w:space="0" w:color="auto"/>
        <w:left w:val="none" w:sz="0" w:space="0" w:color="auto"/>
        <w:bottom w:val="none" w:sz="0" w:space="0" w:color="auto"/>
        <w:right w:val="none" w:sz="0" w:space="0" w:color="auto"/>
      </w:divBdr>
    </w:div>
    <w:div w:id="1083917306">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559326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993830830">
      <w:bodyDiv w:val="1"/>
      <w:marLeft w:val="0"/>
      <w:marRight w:val="0"/>
      <w:marTop w:val="0"/>
      <w:marBottom w:val="0"/>
      <w:divBdr>
        <w:top w:val="none" w:sz="0" w:space="0" w:color="auto"/>
        <w:left w:val="none" w:sz="0" w:space="0" w:color="auto"/>
        <w:bottom w:val="none" w:sz="0" w:space="0" w:color="auto"/>
        <w:right w:val="none" w:sz="0" w:space="0" w:color="auto"/>
      </w:divBdr>
    </w:div>
    <w:div w:id="2013338848">
      <w:bodyDiv w:val="1"/>
      <w:marLeft w:val="0"/>
      <w:marRight w:val="0"/>
      <w:marTop w:val="0"/>
      <w:marBottom w:val="0"/>
      <w:divBdr>
        <w:top w:val="none" w:sz="0" w:space="0" w:color="auto"/>
        <w:left w:val="none" w:sz="0" w:space="0" w:color="auto"/>
        <w:bottom w:val="none" w:sz="0" w:space="0" w:color="auto"/>
        <w:right w:val="none" w:sz="0" w:space="0" w:color="auto"/>
      </w:divBdr>
    </w:div>
    <w:div w:id="214338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appeals@hse.ie" TargetMode="External"/><Relationship Id="rId18" Type="http://schemas.openxmlformats.org/officeDocument/2006/relationships/hyperlink" Target="http://www.qqi.i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browse/working/finding-job" TargetMode="External"/><Relationship Id="rId7" Type="http://schemas.openxmlformats.org/officeDocument/2006/relationships/endnotes" Target="endnotes.xml"/><Relationship Id="rId12" Type="http://schemas.openxmlformats.org/officeDocument/2006/relationships/hyperlink" Target="mailto:Gillian.Gilmartin@hse.ie" TargetMode="External"/><Relationship Id="rId17" Type="http://schemas.openxmlformats.org/officeDocument/2006/relationships/hyperlink" Target="https://scanner.topsec.com/?d=2120&amp;r=show&amp;u=https%3A%2F%2Fqsearch.qqi.ie%2FWebPart%2FSearch%3Fsearchtype%3Drecognitions&amp;t=34d1e7bf6ee9706420ed5e4f1516e1b0af9f587b"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se.ie/eng/staff/jobs/recruitment-process/" TargetMode="External"/><Relationship Id="rId20" Type="http://schemas.openxmlformats.org/officeDocument/2006/relationships/hyperlink" Target="https://www.acro.police.u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jobs/" TargetMode="External"/><Relationship Id="rId24" Type="http://schemas.openxmlformats.org/officeDocument/2006/relationships/hyperlink" Target="mailto:asknrs@hse.ie" TargetMode="External"/><Relationship Id="rId5" Type="http://schemas.openxmlformats.org/officeDocument/2006/relationships/webSettings" Target="webSettings.xml"/><Relationship Id="rId15" Type="http://schemas.openxmlformats.org/officeDocument/2006/relationships/hyperlink" Target="mailto:asknrs@hse.ie" TargetMode="External"/><Relationship Id="rId23" Type="http://schemas.openxmlformats.org/officeDocument/2006/relationships/hyperlink" Target="https://www.fbi.gov/services/cjis/identity-history-summary-checks" TargetMode="External"/><Relationship Id="rId28" Type="http://schemas.openxmlformats.org/officeDocument/2006/relationships/theme" Target="theme/theme1.xml"/><Relationship Id="rId10" Type="http://schemas.openxmlformats.org/officeDocument/2006/relationships/hyperlink" Target="https://www.hse.ie/eng/staff/jobs/recruitment-process/" TargetMode="External"/><Relationship Id="rId19" Type="http://schemas.openxmlformats.org/officeDocument/2006/relationships/hyperlink" Target="https://www.irishimmigration.ie/registering-your-immigration-permission/information-on-registering/immigration-permission-stamps/" TargetMode="External"/><Relationship Id="rId4" Type="http://schemas.openxmlformats.org/officeDocument/2006/relationships/settings" Target="settings.xml"/><Relationship Id="rId9" Type="http://schemas.openxmlformats.org/officeDocument/2006/relationships/hyperlink" Target="mailto:recruitmanagement@hse.ie" TargetMode="External"/><Relationship Id="rId14" Type="http://schemas.openxmlformats.org/officeDocument/2006/relationships/hyperlink" Target="https://www.hse.ie/eng/staff/jobs/recruitment-process/candidate-privacy-notices-for-candidates-in-recruitment-process.html" TargetMode="External"/><Relationship Id="rId22" Type="http://schemas.openxmlformats.org/officeDocument/2006/relationships/hyperlink" Target="http://www.afp.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DE306-7E60-4186-8751-D086F1CB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12</Pages>
  <Words>5659</Words>
  <Characters>32258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37842</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dc:description/>
  <cp:lastModifiedBy>Caroline Brennan7</cp:lastModifiedBy>
  <cp:revision>21</cp:revision>
  <cp:lastPrinted>2020-03-25T10:41:00Z</cp:lastPrinted>
  <dcterms:created xsi:type="dcterms:W3CDTF">2023-03-22T09:01:00Z</dcterms:created>
  <dcterms:modified xsi:type="dcterms:W3CDTF">2024-06-17T11:20:00Z</dcterms:modified>
</cp:coreProperties>
</file>