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98" w:rsidRPr="00BE491B" w:rsidRDefault="00DC5DD1" w:rsidP="000037FD">
      <w:pPr>
        <w:pStyle w:val="Heading7"/>
        <w:jc w:val="center"/>
        <w:rPr>
          <w:color w:val="000099"/>
        </w:rPr>
      </w:pPr>
      <w:r>
        <w:rPr>
          <w:noProof/>
          <w:color w:val="000099"/>
          <w:lang w:val="en-IE" w:eastAsia="en-IE"/>
        </w:rPr>
        <w:drawing>
          <wp:anchor distT="0" distB="0" distL="114300" distR="114300" simplePos="0" relativeHeight="251664384" behindDoc="0" locked="0" layoutInCell="1" allowOverlap="1" wp14:editId="65C08012">
            <wp:simplePos x="0" y="0"/>
            <wp:positionH relativeFrom="column">
              <wp:posOffset>3860800</wp:posOffset>
            </wp:positionH>
            <wp:positionV relativeFrom="paragraph">
              <wp:posOffset>-648335</wp:posOffset>
            </wp:positionV>
            <wp:extent cx="2114550" cy="809625"/>
            <wp:effectExtent l="0" t="0" r="0" b="9525"/>
            <wp:wrapNone/>
            <wp:docPr id="2" name="Picture 2"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F98" w:rsidRPr="00BE491B">
        <w:rPr>
          <w:noProof/>
          <w:color w:val="000099"/>
          <w:lang w:val="en-IE" w:eastAsia="en-IE"/>
        </w:rPr>
        <w:drawing>
          <wp:anchor distT="0" distB="0" distL="114300" distR="114300" simplePos="0" relativeHeight="251661312" behindDoc="0" locked="0" layoutInCell="1" allowOverlap="1" wp14:anchorId="61B59746" wp14:editId="1A8F941B">
            <wp:simplePos x="0" y="0"/>
            <wp:positionH relativeFrom="column">
              <wp:posOffset>-704850</wp:posOffset>
            </wp:positionH>
            <wp:positionV relativeFrom="paragraph">
              <wp:posOffset>-616704</wp:posOffset>
            </wp:positionV>
            <wp:extent cx="1152525" cy="9571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52525" cy="957182"/>
                    </a:xfrm>
                    <a:prstGeom prst="rect">
                      <a:avLst/>
                    </a:prstGeom>
                    <a:noFill/>
                  </pic:spPr>
                </pic:pic>
              </a:graphicData>
            </a:graphic>
            <wp14:sizeRelV relativeFrom="margin">
              <wp14:pctHeight>0</wp14:pctHeight>
            </wp14:sizeRelV>
          </wp:anchor>
        </w:drawing>
      </w:r>
    </w:p>
    <w:p w:rsidR="00543F98" w:rsidRPr="005A3254" w:rsidRDefault="005A3254" w:rsidP="00543F98">
      <w:pPr>
        <w:ind w:left="-1260"/>
        <w:jc w:val="right"/>
        <w:rPr>
          <w:rFonts w:ascii="Arial" w:hAnsi="Arial" w:cs="Arial"/>
          <w:b/>
        </w:rPr>
      </w:pPr>
      <w:r w:rsidRPr="005A3254">
        <w:rPr>
          <w:rFonts w:ascii="Arial" w:hAnsi="Arial" w:cs="Arial"/>
          <w:b/>
        </w:rPr>
        <w:t>Grade VIII Quality and Patient Safety Manager</w:t>
      </w:r>
    </w:p>
    <w:p w:rsidR="00543F98" w:rsidRDefault="00543F98" w:rsidP="00874DEC">
      <w:pPr>
        <w:ind w:left="-1260"/>
        <w:jc w:val="right"/>
        <w:rPr>
          <w:rFonts w:ascii="Arial" w:hAnsi="Arial" w:cs="Arial"/>
          <w:b/>
        </w:rPr>
      </w:pPr>
      <w:r w:rsidRPr="00463454">
        <w:rPr>
          <w:rFonts w:ascii="Arial" w:hAnsi="Arial" w:cs="Arial"/>
          <w:b/>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DC5DD1" w:rsidRPr="00874DEC" w:rsidTr="00F6254C">
        <w:tc>
          <w:tcPr>
            <w:tcW w:w="2364" w:type="dxa"/>
          </w:tcPr>
          <w:p w:rsidR="00DC5DD1" w:rsidRPr="00874DEC" w:rsidRDefault="00DC5DD1" w:rsidP="00DC5DD1">
            <w:pPr>
              <w:rPr>
                <w:rFonts w:ascii="Arial" w:hAnsi="Arial" w:cs="Arial"/>
                <w:b/>
                <w:bCs/>
              </w:rPr>
            </w:pPr>
            <w:r w:rsidRPr="00874DEC">
              <w:rPr>
                <w:rFonts w:ascii="Arial" w:hAnsi="Arial" w:cs="Arial"/>
                <w:b/>
                <w:bCs/>
              </w:rPr>
              <w:t>Job Title, Grade Code</w:t>
            </w:r>
          </w:p>
        </w:tc>
        <w:tc>
          <w:tcPr>
            <w:tcW w:w="8256" w:type="dxa"/>
          </w:tcPr>
          <w:p w:rsidR="005A3254" w:rsidRPr="00874DEC" w:rsidRDefault="005A3254" w:rsidP="00DC5DD1">
            <w:pPr>
              <w:tabs>
                <w:tab w:val="left" w:pos="283"/>
              </w:tabs>
              <w:jc w:val="both"/>
              <w:rPr>
                <w:rFonts w:ascii="Arial" w:hAnsi="Arial" w:cs="Arial"/>
                <w:i/>
                <w:iCs/>
              </w:rPr>
            </w:pPr>
            <w:r w:rsidRPr="00874DEC">
              <w:rPr>
                <w:rFonts w:ascii="Arial" w:hAnsi="Arial" w:cs="Arial"/>
              </w:rPr>
              <w:t>Grade VIII Quality and Patient Safety Manager</w:t>
            </w:r>
            <w:r w:rsidRPr="00874DEC">
              <w:rPr>
                <w:rFonts w:ascii="Arial" w:hAnsi="Arial" w:cs="Arial"/>
                <w:i/>
                <w:iCs/>
              </w:rPr>
              <w:t xml:space="preserve"> </w:t>
            </w:r>
          </w:p>
          <w:p w:rsidR="00DC5DD1" w:rsidRPr="00874DEC" w:rsidRDefault="00DC5DD1" w:rsidP="00874DEC">
            <w:pPr>
              <w:tabs>
                <w:tab w:val="left" w:pos="283"/>
              </w:tabs>
              <w:jc w:val="both"/>
              <w:rPr>
                <w:rFonts w:ascii="Arial" w:hAnsi="Arial" w:cs="Arial"/>
                <w:iCs/>
              </w:rPr>
            </w:pPr>
            <w:r w:rsidRPr="00874DEC">
              <w:rPr>
                <w:rFonts w:ascii="Arial" w:hAnsi="Arial" w:cs="Arial"/>
                <w:i/>
                <w:iCs/>
              </w:rPr>
              <w:t xml:space="preserve">(Grade Code </w:t>
            </w:r>
            <w:r w:rsidR="005A3254" w:rsidRPr="00874DEC">
              <w:rPr>
                <w:rFonts w:ascii="Arial" w:hAnsi="Arial" w:cs="Arial"/>
                <w:i/>
                <w:iCs/>
              </w:rPr>
              <w:t>0655</w:t>
            </w:r>
            <w:r w:rsidRPr="00874DEC">
              <w:rPr>
                <w:rFonts w:ascii="Arial" w:hAnsi="Arial" w:cs="Arial"/>
                <w:i/>
                <w:iCs/>
              </w:rPr>
              <w:t>)</w:t>
            </w:r>
          </w:p>
        </w:tc>
      </w:tr>
      <w:tr w:rsidR="00DC5DD1" w:rsidRPr="00874DEC" w:rsidTr="00F6254C">
        <w:tc>
          <w:tcPr>
            <w:tcW w:w="2364" w:type="dxa"/>
          </w:tcPr>
          <w:p w:rsidR="00DC5DD1" w:rsidRPr="00874DEC" w:rsidRDefault="00DC5DD1" w:rsidP="00DC5DD1">
            <w:pPr>
              <w:rPr>
                <w:rFonts w:ascii="Arial" w:hAnsi="Arial" w:cs="Arial"/>
                <w:b/>
                <w:bCs/>
              </w:rPr>
            </w:pPr>
            <w:r w:rsidRPr="00874DEC">
              <w:rPr>
                <w:rFonts w:ascii="Arial" w:hAnsi="Arial" w:cs="Arial"/>
                <w:b/>
                <w:bCs/>
              </w:rPr>
              <w:t>Campaign Reference</w:t>
            </w:r>
          </w:p>
        </w:tc>
        <w:tc>
          <w:tcPr>
            <w:tcW w:w="8256" w:type="dxa"/>
          </w:tcPr>
          <w:p w:rsidR="00DC5DD1" w:rsidRPr="00874DEC" w:rsidRDefault="005A3254" w:rsidP="00DC5DD1">
            <w:pPr>
              <w:rPr>
                <w:rFonts w:ascii="Arial" w:hAnsi="Arial" w:cs="Arial"/>
                <w:bCs/>
                <w:iCs/>
              </w:rPr>
            </w:pPr>
            <w:r w:rsidRPr="00874DEC">
              <w:rPr>
                <w:rFonts w:ascii="Arial" w:hAnsi="Arial" w:cs="Arial"/>
                <w:bCs/>
                <w:iCs/>
              </w:rPr>
              <w:t>0</w:t>
            </w:r>
            <w:r w:rsidR="00874DEC">
              <w:rPr>
                <w:rFonts w:ascii="Arial" w:hAnsi="Arial" w:cs="Arial"/>
                <w:bCs/>
                <w:iCs/>
              </w:rPr>
              <w:t>3</w:t>
            </w:r>
            <w:r w:rsidR="00DC5DD1" w:rsidRPr="00874DEC">
              <w:rPr>
                <w:rFonts w:ascii="Arial" w:hAnsi="Arial" w:cs="Arial"/>
                <w:bCs/>
                <w:iCs/>
              </w:rPr>
              <w:t>MUH20</w:t>
            </w:r>
            <w:r w:rsidR="00874DEC">
              <w:rPr>
                <w:rFonts w:ascii="Arial" w:hAnsi="Arial" w:cs="Arial"/>
                <w:bCs/>
                <w:iCs/>
              </w:rPr>
              <w:t>2</w:t>
            </w:r>
            <w:r w:rsidR="006C3B3E">
              <w:rPr>
                <w:rFonts w:ascii="Arial" w:hAnsi="Arial" w:cs="Arial"/>
                <w:bCs/>
                <w:iCs/>
              </w:rPr>
              <w:t>4</w:t>
            </w:r>
          </w:p>
          <w:p w:rsidR="00DC5DD1" w:rsidRPr="00874DEC" w:rsidRDefault="00DC5DD1" w:rsidP="00DC5DD1">
            <w:pPr>
              <w:rPr>
                <w:rFonts w:ascii="Arial" w:hAnsi="Arial" w:cs="Arial"/>
                <w:bCs/>
                <w:iCs/>
                <w:color w:val="000099"/>
              </w:rPr>
            </w:pPr>
          </w:p>
        </w:tc>
      </w:tr>
      <w:tr w:rsidR="00874DEC" w:rsidRPr="00874DEC" w:rsidTr="00F6254C">
        <w:tc>
          <w:tcPr>
            <w:tcW w:w="2364" w:type="dxa"/>
          </w:tcPr>
          <w:p w:rsidR="00874DEC" w:rsidRPr="00874DEC" w:rsidRDefault="00874DEC" w:rsidP="00DC5DD1">
            <w:pPr>
              <w:rPr>
                <w:rFonts w:ascii="Arial" w:hAnsi="Arial" w:cs="Arial"/>
                <w:b/>
                <w:bCs/>
              </w:rPr>
            </w:pPr>
            <w:r>
              <w:rPr>
                <w:rFonts w:ascii="Arial" w:hAnsi="Arial" w:cs="Arial"/>
                <w:b/>
                <w:bCs/>
              </w:rPr>
              <w:t xml:space="preserve">ECC Reference </w:t>
            </w:r>
          </w:p>
        </w:tc>
        <w:tc>
          <w:tcPr>
            <w:tcW w:w="8256" w:type="dxa"/>
          </w:tcPr>
          <w:p w:rsidR="00874DEC" w:rsidRPr="00874DEC" w:rsidRDefault="00985409" w:rsidP="00DC5DD1">
            <w:pPr>
              <w:rPr>
                <w:rFonts w:ascii="Arial" w:hAnsi="Arial" w:cs="Arial"/>
                <w:bCs/>
                <w:iCs/>
              </w:rPr>
            </w:pPr>
            <w:r>
              <w:rPr>
                <w:rFonts w:ascii="Arial" w:hAnsi="Arial" w:cs="Arial"/>
                <w:bCs/>
                <w:iCs/>
              </w:rPr>
              <w:t>M2801</w:t>
            </w:r>
          </w:p>
        </w:tc>
      </w:tr>
      <w:tr w:rsidR="00F34299" w:rsidRPr="00874DEC" w:rsidTr="00F6254C">
        <w:tc>
          <w:tcPr>
            <w:tcW w:w="2364" w:type="dxa"/>
          </w:tcPr>
          <w:p w:rsidR="00F34299" w:rsidRDefault="00F34299" w:rsidP="00DC5DD1">
            <w:pPr>
              <w:rPr>
                <w:rFonts w:ascii="Arial" w:hAnsi="Arial" w:cs="Arial"/>
                <w:b/>
                <w:bCs/>
              </w:rPr>
            </w:pPr>
            <w:r>
              <w:rPr>
                <w:rFonts w:ascii="Arial" w:hAnsi="Arial" w:cs="Arial"/>
                <w:b/>
                <w:bCs/>
              </w:rPr>
              <w:t xml:space="preserve">Link to Application Form </w:t>
            </w:r>
          </w:p>
        </w:tc>
        <w:tc>
          <w:tcPr>
            <w:tcW w:w="8256" w:type="dxa"/>
          </w:tcPr>
          <w:p w:rsidR="00F34299" w:rsidRDefault="00F34299" w:rsidP="00DC5DD1">
            <w:pPr>
              <w:rPr>
                <w:rFonts w:ascii="Arial" w:hAnsi="Arial" w:cs="Arial"/>
                <w:bCs/>
                <w:iCs/>
              </w:rPr>
            </w:pPr>
            <w:r w:rsidRPr="00F34299">
              <w:rPr>
                <w:rFonts w:ascii="Arial" w:hAnsi="Arial" w:cs="Arial"/>
                <w:bCs/>
                <w:iCs/>
              </w:rPr>
              <w:t>https://www.rezoomo.com/job/65078/</w:t>
            </w:r>
          </w:p>
        </w:tc>
      </w:tr>
      <w:tr w:rsidR="00DC5DD1" w:rsidRPr="00874DEC" w:rsidTr="00F6254C">
        <w:tc>
          <w:tcPr>
            <w:tcW w:w="2364" w:type="dxa"/>
          </w:tcPr>
          <w:p w:rsidR="00DC5DD1" w:rsidRPr="00874DEC" w:rsidRDefault="00DC5DD1" w:rsidP="00DC5DD1">
            <w:pPr>
              <w:rPr>
                <w:rFonts w:ascii="Arial" w:hAnsi="Arial" w:cs="Arial"/>
                <w:b/>
                <w:bCs/>
              </w:rPr>
            </w:pPr>
            <w:r w:rsidRPr="00874DEC">
              <w:rPr>
                <w:rFonts w:ascii="Arial" w:hAnsi="Arial" w:cs="Arial"/>
                <w:b/>
                <w:bCs/>
              </w:rPr>
              <w:t>Closing Date</w:t>
            </w:r>
          </w:p>
        </w:tc>
        <w:tc>
          <w:tcPr>
            <w:tcW w:w="8256" w:type="dxa"/>
          </w:tcPr>
          <w:p w:rsidR="00DC5DD1" w:rsidRPr="000271C5" w:rsidRDefault="00DC5DD1" w:rsidP="00DC5DD1">
            <w:pPr>
              <w:rPr>
                <w:rFonts w:ascii="Arial" w:hAnsi="Arial" w:cs="Arial"/>
                <w:bCs/>
                <w:iCs/>
                <w:color w:val="000000" w:themeColor="text1"/>
              </w:rPr>
            </w:pPr>
            <w:r w:rsidRPr="00874DEC">
              <w:rPr>
                <w:rFonts w:ascii="Arial" w:hAnsi="Arial" w:cs="Arial"/>
                <w:bCs/>
                <w:iCs/>
              </w:rPr>
              <w:t xml:space="preserve">12 noon </w:t>
            </w:r>
            <w:bookmarkStart w:id="0" w:name="_GoBack"/>
            <w:r w:rsidR="00985409">
              <w:rPr>
                <w:rFonts w:ascii="Arial" w:hAnsi="Arial" w:cs="Arial"/>
                <w:bCs/>
                <w:iCs/>
              </w:rPr>
              <w:t xml:space="preserve">Wednesday </w:t>
            </w:r>
            <w:r w:rsidR="00177F7C">
              <w:rPr>
                <w:rFonts w:ascii="Arial" w:hAnsi="Arial" w:cs="Arial"/>
                <w:bCs/>
                <w:iCs/>
                <w:color w:val="000000" w:themeColor="text1"/>
              </w:rPr>
              <w:t>24</w:t>
            </w:r>
            <w:r w:rsidR="00177F7C" w:rsidRPr="00177F7C">
              <w:rPr>
                <w:rFonts w:ascii="Arial" w:hAnsi="Arial" w:cs="Arial"/>
                <w:bCs/>
                <w:iCs/>
                <w:color w:val="000000" w:themeColor="text1"/>
                <w:vertAlign w:val="superscript"/>
              </w:rPr>
              <w:t>th</w:t>
            </w:r>
            <w:r w:rsidR="00177F7C">
              <w:rPr>
                <w:rFonts w:ascii="Arial" w:hAnsi="Arial" w:cs="Arial"/>
                <w:bCs/>
                <w:iCs/>
                <w:color w:val="000000" w:themeColor="text1"/>
              </w:rPr>
              <w:t xml:space="preserve"> July</w:t>
            </w:r>
            <w:r w:rsidR="000271C5" w:rsidRPr="000271C5">
              <w:rPr>
                <w:rFonts w:ascii="Arial" w:hAnsi="Arial" w:cs="Arial"/>
                <w:bCs/>
                <w:iCs/>
                <w:color w:val="000000" w:themeColor="text1"/>
              </w:rPr>
              <w:t xml:space="preserve"> </w:t>
            </w:r>
            <w:r w:rsidR="00985409" w:rsidRPr="000271C5">
              <w:rPr>
                <w:rFonts w:ascii="Arial" w:hAnsi="Arial" w:cs="Arial"/>
                <w:bCs/>
                <w:iCs/>
                <w:color w:val="000000" w:themeColor="text1"/>
              </w:rPr>
              <w:t xml:space="preserve"> 2024 </w:t>
            </w:r>
            <w:bookmarkEnd w:id="0"/>
          </w:p>
          <w:p w:rsidR="00DC5DD1" w:rsidRPr="00874DEC" w:rsidRDefault="00DC5DD1" w:rsidP="00DC5DD1">
            <w:pPr>
              <w:rPr>
                <w:rFonts w:ascii="Arial" w:hAnsi="Arial" w:cs="Arial"/>
                <w:bCs/>
                <w:iCs/>
                <w:color w:val="000099"/>
              </w:rPr>
            </w:pPr>
          </w:p>
        </w:tc>
      </w:tr>
      <w:tr w:rsidR="00DC5DD1" w:rsidRPr="00874DEC" w:rsidTr="00F6254C">
        <w:tc>
          <w:tcPr>
            <w:tcW w:w="2364" w:type="dxa"/>
          </w:tcPr>
          <w:p w:rsidR="00DC5DD1" w:rsidRPr="00874DEC" w:rsidRDefault="00DC5DD1" w:rsidP="00DC5DD1">
            <w:pPr>
              <w:rPr>
                <w:rFonts w:ascii="Arial" w:hAnsi="Arial" w:cs="Arial"/>
                <w:b/>
                <w:bCs/>
              </w:rPr>
            </w:pPr>
            <w:r w:rsidRPr="00874DEC">
              <w:rPr>
                <w:rFonts w:ascii="Arial" w:hAnsi="Arial" w:cs="Arial"/>
                <w:b/>
                <w:bCs/>
              </w:rPr>
              <w:t>Proposed Interview Date (s)</w:t>
            </w:r>
          </w:p>
        </w:tc>
        <w:tc>
          <w:tcPr>
            <w:tcW w:w="8256" w:type="dxa"/>
          </w:tcPr>
          <w:p w:rsidR="00DC5DD1" w:rsidRPr="00874DEC" w:rsidRDefault="00150EF0" w:rsidP="00772A8E">
            <w:pPr>
              <w:suppressAutoHyphens/>
              <w:rPr>
                <w:rFonts w:ascii="Arial" w:hAnsi="Arial" w:cs="Arial"/>
                <w:bCs/>
                <w:iCs/>
                <w:color w:val="000099"/>
              </w:rPr>
            </w:pPr>
            <w:r w:rsidRPr="00874DEC">
              <w:rPr>
                <w:rFonts w:ascii="Arial" w:eastAsia="SimSun" w:hAnsi="Arial" w:cs="Arial"/>
                <w:color w:val="000000"/>
                <w:lang w:val="en-IE" w:eastAsia="zh-CN"/>
              </w:rPr>
              <w:t>Proposed interview dates will be indicated at a later stage. Please note you may be called forward for interview at short notice</w:t>
            </w:r>
            <w:r w:rsidRPr="00874DEC">
              <w:rPr>
                <w:rFonts w:ascii="Arial" w:eastAsia="SimSun" w:hAnsi="Arial" w:cs="Arial"/>
                <w:b/>
                <w:bCs/>
                <w:color w:val="000000"/>
                <w:lang w:val="en-IE" w:eastAsia="zh-CN"/>
              </w:rPr>
              <w:t>.</w:t>
            </w:r>
          </w:p>
        </w:tc>
      </w:tr>
      <w:tr w:rsidR="00DC5DD1" w:rsidRPr="00874DEC" w:rsidTr="00F6254C">
        <w:tc>
          <w:tcPr>
            <w:tcW w:w="2364" w:type="dxa"/>
          </w:tcPr>
          <w:p w:rsidR="00DC5DD1" w:rsidRPr="00874DEC" w:rsidRDefault="00DC5DD1" w:rsidP="00DC5DD1">
            <w:pPr>
              <w:rPr>
                <w:rFonts w:ascii="Arial" w:hAnsi="Arial" w:cs="Arial"/>
                <w:b/>
                <w:bCs/>
              </w:rPr>
            </w:pPr>
            <w:r w:rsidRPr="00874DEC">
              <w:rPr>
                <w:rFonts w:ascii="Arial" w:hAnsi="Arial" w:cs="Arial"/>
                <w:b/>
                <w:bCs/>
              </w:rPr>
              <w:t>Taking up Appointment</w:t>
            </w:r>
          </w:p>
        </w:tc>
        <w:tc>
          <w:tcPr>
            <w:tcW w:w="8256" w:type="dxa"/>
          </w:tcPr>
          <w:p w:rsidR="00DC5DD1" w:rsidRPr="00874DEC" w:rsidRDefault="00DC5DD1" w:rsidP="00DC5DD1">
            <w:pPr>
              <w:rPr>
                <w:rFonts w:ascii="Arial" w:hAnsi="Arial" w:cs="Arial"/>
                <w:iCs/>
              </w:rPr>
            </w:pPr>
            <w:r w:rsidRPr="00874DEC">
              <w:rPr>
                <w:rFonts w:ascii="Arial" w:hAnsi="Arial" w:cs="Arial"/>
                <w:iCs/>
              </w:rPr>
              <w:t>A start date will be indicated at job offer stage.</w:t>
            </w:r>
          </w:p>
        </w:tc>
      </w:tr>
      <w:tr w:rsidR="00DC5DD1" w:rsidRPr="00874DEC" w:rsidTr="00F6254C">
        <w:tc>
          <w:tcPr>
            <w:tcW w:w="2364" w:type="dxa"/>
          </w:tcPr>
          <w:p w:rsidR="00DC5DD1" w:rsidRPr="00874DEC" w:rsidRDefault="00DC5DD1" w:rsidP="00DC5DD1">
            <w:pPr>
              <w:rPr>
                <w:rFonts w:ascii="Arial" w:hAnsi="Arial" w:cs="Arial"/>
                <w:b/>
                <w:bCs/>
              </w:rPr>
            </w:pPr>
            <w:r w:rsidRPr="00874DEC">
              <w:rPr>
                <w:rFonts w:ascii="Arial" w:hAnsi="Arial" w:cs="Arial"/>
                <w:b/>
                <w:bCs/>
              </w:rPr>
              <w:t>Location of Post</w:t>
            </w:r>
          </w:p>
        </w:tc>
        <w:tc>
          <w:tcPr>
            <w:tcW w:w="8256" w:type="dxa"/>
          </w:tcPr>
          <w:p w:rsidR="00DC5DD1" w:rsidRPr="00874DEC" w:rsidRDefault="00DC5DD1" w:rsidP="00DC5DD1">
            <w:pPr>
              <w:rPr>
                <w:rFonts w:ascii="Arial" w:hAnsi="Arial" w:cs="Arial"/>
                <w:bCs/>
                <w:iCs/>
              </w:rPr>
            </w:pPr>
            <w:r w:rsidRPr="00874DEC">
              <w:rPr>
                <w:rFonts w:ascii="Arial" w:hAnsi="Arial" w:cs="Arial"/>
                <w:bCs/>
                <w:iCs/>
              </w:rPr>
              <w:t>Mayo University Hospital</w:t>
            </w:r>
          </w:p>
          <w:p w:rsidR="00DC5DD1" w:rsidRPr="00874DEC" w:rsidRDefault="00DC5DD1" w:rsidP="00DC5DD1">
            <w:pPr>
              <w:rPr>
                <w:rFonts w:ascii="Arial" w:hAnsi="Arial" w:cs="Arial"/>
                <w:iCs/>
              </w:rPr>
            </w:pPr>
          </w:p>
          <w:p w:rsidR="00DC5DD1" w:rsidRPr="00874DEC" w:rsidRDefault="00DC5DD1" w:rsidP="00DC5DD1">
            <w:pPr>
              <w:rPr>
                <w:rFonts w:ascii="Arial" w:hAnsi="Arial" w:cs="Arial"/>
                <w:bCs/>
                <w:iCs/>
              </w:rPr>
            </w:pPr>
            <w:r w:rsidRPr="00874DEC">
              <w:rPr>
                <w:rFonts w:ascii="Arial" w:hAnsi="Arial" w:cs="Arial"/>
                <w:iCs/>
              </w:rPr>
              <w:t>There is currently</w:t>
            </w:r>
            <w:r w:rsidR="005A3254" w:rsidRPr="00874DEC">
              <w:rPr>
                <w:rFonts w:ascii="Arial" w:hAnsi="Arial" w:cs="Arial"/>
                <w:iCs/>
              </w:rPr>
              <w:t xml:space="preserve"> one</w:t>
            </w:r>
            <w:r w:rsidR="005A3254" w:rsidRPr="00874DEC">
              <w:rPr>
                <w:rFonts w:ascii="Arial" w:hAnsi="Arial" w:cs="Arial"/>
                <w:bCs/>
                <w:iCs/>
              </w:rPr>
              <w:t xml:space="preserve"> </w:t>
            </w:r>
            <w:r w:rsidR="006C3B3E">
              <w:rPr>
                <w:rFonts w:ascii="Arial" w:hAnsi="Arial" w:cs="Arial"/>
                <w:bCs/>
                <w:iCs/>
              </w:rPr>
              <w:t>permanent</w:t>
            </w:r>
            <w:r w:rsidR="005A3254" w:rsidRPr="00874DEC">
              <w:rPr>
                <w:rFonts w:ascii="Arial" w:hAnsi="Arial" w:cs="Arial"/>
                <w:bCs/>
                <w:iCs/>
              </w:rPr>
              <w:t xml:space="preserve"> </w:t>
            </w:r>
            <w:r w:rsidRPr="00874DEC">
              <w:rPr>
                <w:rFonts w:ascii="Arial" w:hAnsi="Arial" w:cs="Arial"/>
                <w:bCs/>
                <w:iCs/>
              </w:rPr>
              <w:t>whole-time</w:t>
            </w:r>
            <w:r w:rsidRPr="00874DEC">
              <w:rPr>
                <w:rFonts w:ascii="Arial" w:hAnsi="Arial" w:cs="Arial"/>
                <w:iCs/>
              </w:rPr>
              <w:t xml:space="preserve"> vacancy available in </w:t>
            </w:r>
            <w:r w:rsidR="005A3254" w:rsidRPr="00874DEC">
              <w:rPr>
                <w:rFonts w:ascii="Arial" w:hAnsi="Arial" w:cs="Arial"/>
                <w:bCs/>
                <w:iCs/>
              </w:rPr>
              <w:t>Quali</w:t>
            </w:r>
            <w:r w:rsidR="00874DEC">
              <w:rPr>
                <w:rFonts w:ascii="Arial" w:hAnsi="Arial" w:cs="Arial"/>
                <w:bCs/>
                <w:iCs/>
              </w:rPr>
              <w:t xml:space="preserve">ty &amp; Patient Safety Department. </w:t>
            </w:r>
          </w:p>
          <w:p w:rsidR="00DC5DD1" w:rsidRPr="00874DEC" w:rsidRDefault="00DC5DD1" w:rsidP="00DC5DD1">
            <w:pPr>
              <w:rPr>
                <w:rFonts w:ascii="Arial" w:hAnsi="Arial" w:cs="Arial"/>
                <w:bCs/>
                <w:iCs/>
              </w:rPr>
            </w:pPr>
          </w:p>
          <w:p w:rsidR="00DC5DD1" w:rsidRPr="00874DEC" w:rsidRDefault="00DC5DD1" w:rsidP="00874DEC">
            <w:pPr>
              <w:rPr>
                <w:rFonts w:ascii="Arial" w:hAnsi="Arial" w:cs="Arial"/>
                <w:color w:val="000099"/>
              </w:rPr>
            </w:pPr>
            <w:r w:rsidRPr="00874DEC">
              <w:rPr>
                <w:rFonts w:ascii="Arial" w:hAnsi="Arial" w:cs="Arial"/>
              </w:rPr>
              <w:t xml:space="preserve">A panel may be formed as a result of this campaign for </w:t>
            </w:r>
            <w:r w:rsidRPr="00874DEC">
              <w:rPr>
                <w:rFonts w:ascii="Arial" w:hAnsi="Arial" w:cs="Arial"/>
                <w:iCs/>
              </w:rPr>
              <w:t xml:space="preserve">Mayo University Hospital, </w:t>
            </w:r>
            <w:r w:rsidRPr="00874DEC">
              <w:rPr>
                <w:rFonts w:ascii="Arial" w:hAnsi="Arial" w:cs="Arial"/>
              </w:rPr>
              <w:t>from which current and future, permanent and specified purpose vacancies of full or part-time duration may be filled.</w:t>
            </w:r>
          </w:p>
        </w:tc>
      </w:tr>
      <w:tr w:rsidR="00DC5DD1" w:rsidRPr="00874DEC" w:rsidTr="00F6254C">
        <w:tc>
          <w:tcPr>
            <w:tcW w:w="2364" w:type="dxa"/>
          </w:tcPr>
          <w:p w:rsidR="00DC5DD1" w:rsidRPr="00874DEC" w:rsidRDefault="00DC5DD1" w:rsidP="00DC5DD1">
            <w:pPr>
              <w:rPr>
                <w:rFonts w:ascii="Arial" w:hAnsi="Arial" w:cs="Arial"/>
                <w:b/>
                <w:bCs/>
              </w:rPr>
            </w:pPr>
            <w:r w:rsidRPr="00874DEC">
              <w:rPr>
                <w:rFonts w:ascii="Arial" w:hAnsi="Arial" w:cs="Arial"/>
                <w:b/>
                <w:bCs/>
              </w:rPr>
              <w:t>Informal Enquiries</w:t>
            </w:r>
          </w:p>
        </w:tc>
        <w:tc>
          <w:tcPr>
            <w:tcW w:w="8256" w:type="dxa"/>
          </w:tcPr>
          <w:p w:rsidR="005A3254" w:rsidRPr="00874DEC" w:rsidRDefault="002C35B7" w:rsidP="005A3254">
            <w:pPr>
              <w:rPr>
                <w:rFonts w:ascii="Arial" w:hAnsi="Arial" w:cs="Arial"/>
                <w:iCs/>
              </w:rPr>
            </w:pPr>
            <w:r w:rsidRPr="00874DEC">
              <w:rPr>
                <w:rFonts w:ascii="Arial" w:hAnsi="Arial" w:cs="Arial"/>
                <w:b/>
                <w:iCs/>
              </w:rPr>
              <w:t>Name &amp; Title:</w:t>
            </w:r>
            <w:r w:rsidRPr="00874DEC">
              <w:rPr>
                <w:rFonts w:ascii="Arial" w:hAnsi="Arial" w:cs="Arial"/>
                <w:iCs/>
              </w:rPr>
              <w:t xml:space="preserve"> </w:t>
            </w:r>
            <w:r w:rsidR="005A3254" w:rsidRPr="00874DEC">
              <w:rPr>
                <w:rFonts w:ascii="Arial" w:hAnsi="Arial" w:cs="Arial"/>
                <w:iCs/>
              </w:rPr>
              <w:t>Catherine Donohoe, Hospital Manager, Mayo University Hospital</w:t>
            </w:r>
          </w:p>
          <w:p w:rsidR="005A3254" w:rsidRPr="00874DEC" w:rsidRDefault="005A3254" w:rsidP="005A3254">
            <w:pPr>
              <w:rPr>
                <w:rFonts w:ascii="Arial" w:hAnsi="Arial" w:cs="Arial"/>
                <w:iCs/>
              </w:rPr>
            </w:pPr>
            <w:r w:rsidRPr="00874DEC">
              <w:rPr>
                <w:rFonts w:ascii="Arial" w:hAnsi="Arial" w:cs="Arial"/>
                <w:b/>
                <w:iCs/>
              </w:rPr>
              <w:t xml:space="preserve">Email: </w:t>
            </w:r>
            <w:hyperlink r:id="rId9" w:history="1">
              <w:r w:rsidRPr="00874DEC">
                <w:rPr>
                  <w:rStyle w:val="Hyperlink"/>
                  <w:rFonts w:ascii="Arial" w:hAnsi="Arial" w:cs="Arial"/>
                  <w:iCs/>
                </w:rPr>
                <w:t>Catherine.donohoe@hse.ie</w:t>
              </w:r>
            </w:hyperlink>
            <w:r w:rsidRPr="00874DEC">
              <w:rPr>
                <w:rFonts w:ascii="Arial" w:hAnsi="Arial" w:cs="Arial"/>
                <w:iCs/>
              </w:rPr>
              <w:t xml:space="preserve"> </w:t>
            </w:r>
          </w:p>
          <w:p w:rsidR="00DC5DD1" w:rsidRPr="00874DEC" w:rsidRDefault="005A3254" w:rsidP="00B11BBC">
            <w:pPr>
              <w:rPr>
                <w:rFonts w:ascii="Arial" w:hAnsi="Arial" w:cs="Arial"/>
                <w:iCs/>
              </w:rPr>
            </w:pPr>
            <w:r w:rsidRPr="00874DEC">
              <w:rPr>
                <w:rFonts w:ascii="Arial" w:hAnsi="Arial" w:cs="Arial"/>
                <w:b/>
                <w:iCs/>
              </w:rPr>
              <w:t>Tel:</w:t>
            </w:r>
            <w:r w:rsidRPr="00874DEC">
              <w:rPr>
                <w:rFonts w:ascii="Arial" w:hAnsi="Arial" w:cs="Arial"/>
                <w:iCs/>
              </w:rPr>
              <w:t xml:space="preserve"> 094 9042329</w:t>
            </w:r>
            <w:r w:rsidR="002C35B7" w:rsidRPr="00874DEC">
              <w:rPr>
                <w:rFonts w:ascii="Arial" w:hAnsi="Arial" w:cs="Arial"/>
                <w:iCs/>
              </w:rPr>
              <w:t xml:space="preserve"> </w:t>
            </w:r>
          </w:p>
        </w:tc>
      </w:tr>
      <w:tr w:rsidR="00F80B64" w:rsidRPr="00874DEC" w:rsidTr="00F6254C">
        <w:tc>
          <w:tcPr>
            <w:tcW w:w="2364" w:type="dxa"/>
          </w:tcPr>
          <w:p w:rsidR="00F80B64" w:rsidRPr="00874DEC" w:rsidRDefault="00F80B64" w:rsidP="00F80B64">
            <w:pPr>
              <w:rPr>
                <w:rFonts w:ascii="Arial" w:hAnsi="Arial" w:cs="Arial"/>
                <w:b/>
                <w:bCs/>
              </w:rPr>
            </w:pPr>
            <w:r w:rsidRPr="00874DEC">
              <w:rPr>
                <w:rFonts w:ascii="Arial" w:hAnsi="Arial" w:cs="Arial"/>
                <w:b/>
                <w:bCs/>
              </w:rPr>
              <w:t>Details of Service</w:t>
            </w:r>
          </w:p>
          <w:p w:rsidR="00F80B64" w:rsidRPr="00874DEC" w:rsidRDefault="00F80B64" w:rsidP="00F80B64">
            <w:pPr>
              <w:rPr>
                <w:rFonts w:ascii="Arial" w:hAnsi="Arial" w:cs="Arial"/>
                <w:b/>
                <w:bCs/>
              </w:rPr>
            </w:pPr>
          </w:p>
        </w:tc>
        <w:tc>
          <w:tcPr>
            <w:tcW w:w="8256" w:type="dxa"/>
          </w:tcPr>
          <w:p w:rsidR="00F80B64" w:rsidRPr="00874DEC" w:rsidRDefault="00F80B64" w:rsidP="00F80B64">
            <w:pPr>
              <w:pStyle w:val="NoSpacing"/>
              <w:jc w:val="both"/>
              <w:rPr>
                <w:rFonts w:ascii="Arial" w:hAnsi="Arial" w:cs="Arial"/>
                <w:sz w:val="20"/>
                <w:szCs w:val="20"/>
                <w:lang w:eastAsia="en-IE"/>
              </w:rPr>
            </w:pPr>
            <w:r w:rsidRPr="00874DEC">
              <w:rPr>
                <w:rFonts w:ascii="Arial" w:hAnsi="Arial" w:cs="Arial"/>
                <w:sz w:val="20"/>
                <w:szCs w:val="20"/>
                <w:lang w:eastAsia="en-IE"/>
              </w:rPr>
              <w:t>The Saolta University Health Care Group provides acute and specialist hospital services to the West and North West of Ireland – counties Galway, Mayo, Roscommon, Sligo, Leitrim, Donegal and adjoining counties.</w:t>
            </w:r>
          </w:p>
          <w:p w:rsidR="00F80B64" w:rsidRPr="00874DEC" w:rsidRDefault="00F80B64" w:rsidP="00F80B64">
            <w:pPr>
              <w:pStyle w:val="NoSpacing"/>
              <w:jc w:val="both"/>
              <w:rPr>
                <w:rFonts w:ascii="Arial" w:hAnsi="Arial" w:cs="Arial"/>
                <w:sz w:val="20"/>
                <w:szCs w:val="20"/>
                <w:lang w:eastAsia="en-IE"/>
              </w:rPr>
            </w:pPr>
          </w:p>
          <w:p w:rsidR="00F80B64" w:rsidRPr="00874DEC" w:rsidRDefault="00F80B64" w:rsidP="00F80B64">
            <w:pPr>
              <w:shd w:val="clear" w:color="auto" w:fill="FFFFFF"/>
              <w:spacing w:after="270"/>
              <w:jc w:val="both"/>
              <w:rPr>
                <w:rFonts w:ascii="Arial" w:hAnsi="Arial" w:cs="Arial"/>
                <w:lang w:eastAsia="en-IE"/>
              </w:rPr>
            </w:pPr>
            <w:r w:rsidRPr="00874DEC">
              <w:rPr>
                <w:rFonts w:ascii="Arial" w:hAnsi="Arial" w:cs="Arial"/>
                <w:lang w:eastAsia="en-IE"/>
              </w:rPr>
              <w:t>The Group comprises 7 hospitals across 8 sites:</w:t>
            </w:r>
          </w:p>
          <w:p w:rsidR="00F80B64" w:rsidRPr="00874DEC" w:rsidRDefault="00177F7C" w:rsidP="00F80B64">
            <w:pPr>
              <w:numPr>
                <w:ilvl w:val="0"/>
                <w:numId w:val="34"/>
              </w:numPr>
              <w:shd w:val="clear" w:color="auto" w:fill="FFFFFF"/>
              <w:spacing w:line="300" w:lineRule="atLeast"/>
              <w:ind w:left="714" w:hanging="357"/>
              <w:jc w:val="both"/>
              <w:rPr>
                <w:rFonts w:ascii="Arial" w:hAnsi="Arial" w:cs="Arial"/>
                <w:lang w:eastAsia="en-IE"/>
              </w:rPr>
            </w:pPr>
            <w:hyperlink r:id="rId10" w:history="1">
              <w:r w:rsidR="00F80B64" w:rsidRPr="00874DEC">
                <w:rPr>
                  <w:rFonts w:ascii="Arial" w:hAnsi="Arial" w:cs="Arial"/>
                  <w:lang w:eastAsia="en-IE"/>
                </w:rPr>
                <w:t>Letterkenny University Hospital (LUH)</w:t>
              </w:r>
            </w:hyperlink>
          </w:p>
          <w:p w:rsidR="00F80B64" w:rsidRPr="00874DEC" w:rsidRDefault="00177F7C" w:rsidP="00F80B64">
            <w:pPr>
              <w:numPr>
                <w:ilvl w:val="0"/>
                <w:numId w:val="34"/>
              </w:numPr>
              <w:shd w:val="clear" w:color="auto" w:fill="FFFFFF"/>
              <w:spacing w:line="300" w:lineRule="atLeast"/>
              <w:ind w:left="714" w:hanging="357"/>
              <w:jc w:val="both"/>
              <w:rPr>
                <w:rFonts w:ascii="Arial" w:hAnsi="Arial" w:cs="Arial"/>
                <w:lang w:eastAsia="en-IE"/>
              </w:rPr>
            </w:pPr>
            <w:hyperlink r:id="rId11" w:history="1">
              <w:r w:rsidR="00F80B64" w:rsidRPr="00874DEC">
                <w:rPr>
                  <w:rFonts w:ascii="Arial" w:hAnsi="Arial" w:cs="Arial"/>
                  <w:lang w:eastAsia="en-IE"/>
                </w:rPr>
                <w:t>Mayo University Hospital (MUH)</w:t>
              </w:r>
            </w:hyperlink>
          </w:p>
          <w:p w:rsidR="00F80B64" w:rsidRPr="00874DEC" w:rsidRDefault="00177F7C" w:rsidP="00F80B64">
            <w:pPr>
              <w:numPr>
                <w:ilvl w:val="0"/>
                <w:numId w:val="34"/>
              </w:numPr>
              <w:shd w:val="clear" w:color="auto" w:fill="FFFFFF"/>
              <w:spacing w:line="300" w:lineRule="atLeast"/>
              <w:ind w:left="714" w:hanging="357"/>
              <w:jc w:val="both"/>
              <w:rPr>
                <w:rFonts w:ascii="Arial" w:hAnsi="Arial" w:cs="Arial"/>
                <w:lang w:eastAsia="en-IE"/>
              </w:rPr>
            </w:pPr>
            <w:hyperlink r:id="rId12" w:history="1">
              <w:r w:rsidR="00F80B64" w:rsidRPr="00874DEC">
                <w:rPr>
                  <w:rFonts w:ascii="Arial" w:hAnsi="Arial" w:cs="Arial"/>
                  <w:lang w:eastAsia="en-IE"/>
                </w:rPr>
                <w:t>Portiuncula University Hospital (PUH)</w:t>
              </w:r>
            </w:hyperlink>
          </w:p>
          <w:p w:rsidR="00F80B64" w:rsidRPr="00874DEC" w:rsidRDefault="00177F7C" w:rsidP="00F80B64">
            <w:pPr>
              <w:numPr>
                <w:ilvl w:val="0"/>
                <w:numId w:val="34"/>
              </w:numPr>
              <w:shd w:val="clear" w:color="auto" w:fill="FFFFFF"/>
              <w:spacing w:line="300" w:lineRule="atLeast"/>
              <w:ind w:left="714" w:hanging="357"/>
              <w:jc w:val="both"/>
              <w:rPr>
                <w:rFonts w:ascii="Arial" w:hAnsi="Arial" w:cs="Arial"/>
                <w:lang w:eastAsia="en-IE"/>
              </w:rPr>
            </w:pPr>
            <w:hyperlink r:id="rId13" w:history="1">
              <w:r w:rsidR="00F80B64" w:rsidRPr="00874DEC">
                <w:rPr>
                  <w:rFonts w:ascii="Arial" w:hAnsi="Arial" w:cs="Arial"/>
                  <w:lang w:eastAsia="en-IE"/>
                </w:rPr>
                <w:t>Roscommon University Hospital (RUH)</w:t>
              </w:r>
            </w:hyperlink>
          </w:p>
          <w:p w:rsidR="00F80B64" w:rsidRPr="00874DEC" w:rsidRDefault="00177F7C" w:rsidP="00F80B64">
            <w:pPr>
              <w:numPr>
                <w:ilvl w:val="0"/>
                <w:numId w:val="34"/>
              </w:numPr>
              <w:shd w:val="clear" w:color="auto" w:fill="FFFFFF"/>
              <w:spacing w:line="300" w:lineRule="atLeast"/>
              <w:ind w:left="714" w:hanging="357"/>
              <w:jc w:val="both"/>
              <w:rPr>
                <w:rFonts w:ascii="Arial" w:hAnsi="Arial" w:cs="Arial"/>
                <w:lang w:eastAsia="en-IE"/>
              </w:rPr>
            </w:pPr>
            <w:hyperlink r:id="rId14" w:history="1">
              <w:r w:rsidR="00F80B64" w:rsidRPr="00874DEC">
                <w:rPr>
                  <w:rFonts w:ascii="Arial" w:hAnsi="Arial" w:cs="Arial"/>
                  <w:lang w:eastAsia="en-IE"/>
                </w:rPr>
                <w:t>Sligo University Hospital (SUH)</w:t>
              </w:r>
            </w:hyperlink>
            <w:r w:rsidR="00F80B64" w:rsidRPr="00874DEC">
              <w:rPr>
                <w:rFonts w:ascii="Arial" w:hAnsi="Arial" w:cs="Arial"/>
              </w:rPr>
              <w:t xml:space="preserve"> incorporating Our Lady’s Hospital Manorhamilton (OLHM)</w:t>
            </w:r>
          </w:p>
          <w:p w:rsidR="00F80B64" w:rsidRPr="00874DEC" w:rsidRDefault="00F80B64" w:rsidP="00F80B64">
            <w:pPr>
              <w:numPr>
                <w:ilvl w:val="0"/>
                <w:numId w:val="34"/>
              </w:numPr>
              <w:shd w:val="clear" w:color="auto" w:fill="FFFFFF"/>
              <w:spacing w:line="300" w:lineRule="atLeast"/>
              <w:ind w:left="714" w:hanging="357"/>
              <w:jc w:val="both"/>
              <w:rPr>
                <w:rFonts w:ascii="Arial" w:hAnsi="Arial" w:cs="Arial"/>
                <w:lang w:eastAsia="en-IE"/>
              </w:rPr>
            </w:pPr>
            <w:r w:rsidRPr="00874DEC">
              <w:rPr>
                <w:rFonts w:ascii="Arial" w:hAnsi="Arial" w:cs="Arial"/>
              </w:rPr>
              <w:t xml:space="preserve">Galway University Hospitals (GUH) incorporating </w:t>
            </w:r>
            <w:hyperlink r:id="rId15" w:history="1">
              <w:r w:rsidRPr="00874DEC">
                <w:rPr>
                  <w:rFonts w:ascii="Arial" w:hAnsi="Arial" w:cs="Arial"/>
                  <w:lang w:eastAsia="en-IE"/>
                </w:rPr>
                <w:t>University Hospital Galway (UHG)</w:t>
              </w:r>
            </w:hyperlink>
            <w:r w:rsidRPr="00874DEC">
              <w:rPr>
                <w:rFonts w:ascii="Arial" w:hAnsi="Arial" w:cs="Arial"/>
              </w:rPr>
              <w:t xml:space="preserve"> and Merlin Park University Hospital</w:t>
            </w:r>
          </w:p>
          <w:p w:rsidR="00F80B64" w:rsidRPr="00874DEC" w:rsidRDefault="00F80B64" w:rsidP="00F80B64">
            <w:pPr>
              <w:shd w:val="clear" w:color="auto" w:fill="FFFFFF"/>
              <w:jc w:val="both"/>
              <w:rPr>
                <w:rFonts w:ascii="Arial" w:hAnsi="Arial" w:cs="Arial"/>
                <w:lang w:eastAsia="en-IE"/>
              </w:rPr>
            </w:pPr>
          </w:p>
          <w:p w:rsidR="002A0B3F" w:rsidRPr="002A0B3F" w:rsidRDefault="002A0B3F" w:rsidP="002A0B3F">
            <w:pPr>
              <w:shd w:val="clear" w:color="auto" w:fill="FFFFFF"/>
              <w:jc w:val="both"/>
              <w:rPr>
                <w:rFonts w:ascii="Arial" w:hAnsi="Arial" w:cs="Arial"/>
                <w:lang w:eastAsia="en-IE"/>
              </w:rPr>
            </w:pPr>
            <w:r w:rsidRPr="002A0B3F">
              <w:rPr>
                <w:rFonts w:ascii="Arial" w:hAnsi="Arial" w:cs="Arial"/>
                <w:lang w:eastAsia="en-IE"/>
              </w:rPr>
              <w:t>The Group's Academic Partner is NUI Galway.</w:t>
            </w:r>
          </w:p>
          <w:p w:rsidR="002A0B3F" w:rsidRPr="002A0B3F" w:rsidRDefault="002A0B3F" w:rsidP="002A0B3F">
            <w:pPr>
              <w:shd w:val="clear" w:color="auto" w:fill="FFFFFF"/>
              <w:jc w:val="both"/>
              <w:rPr>
                <w:rFonts w:ascii="Arial" w:hAnsi="Arial" w:cs="Arial"/>
              </w:rPr>
            </w:pPr>
          </w:p>
          <w:p w:rsidR="002A0B3F" w:rsidRPr="002A0B3F" w:rsidRDefault="002A0B3F" w:rsidP="002A0B3F">
            <w:pPr>
              <w:rPr>
                <w:rFonts w:ascii="Arial" w:eastAsia="Calibri" w:hAnsi="Arial" w:cs="Arial"/>
                <w:lang w:val="en-IE" w:eastAsia="en-IE"/>
              </w:rPr>
            </w:pPr>
            <w:r w:rsidRPr="002A0B3F">
              <w:rPr>
                <w:rFonts w:ascii="Arial" w:hAnsi="Arial" w:cs="Arial"/>
              </w:rPr>
              <w:t xml:space="preserve">The Saolta Group’s region covers one third  of the land mass of Ireland, it provides health care to a </w:t>
            </w:r>
            <w:r w:rsidRPr="002A0B3F">
              <w:rPr>
                <w:rFonts w:ascii="Arial" w:eastAsia="Calibri" w:hAnsi="Arial" w:cs="Arial"/>
                <w:lang w:val="en-IE" w:eastAsia="en-IE"/>
              </w:rPr>
              <w:t xml:space="preserve">population of 830,000, employs 12,700 staff (January 2023), and has a budget of €1 Billion                                                                                                                                                                                                                                                                                                                                                                                                                                                                                                                                                                                                                                                                                                                                                                                                                                                                                                                                                                           </w:t>
            </w:r>
          </w:p>
          <w:p w:rsidR="002A0B3F" w:rsidRPr="002A0B3F" w:rsidRDefault="002A0B3F" w:rsidP="002A0B3F">
            <w:pPr>
              <w:jc w:val="both"/>
              <w:rPr>
                <w:rFonts w:ascii="Arial" w:eastAsia="Calibri" w:hAnsi="Arial" w:cs="Arial"/>
              </w:rPr>
            </w:pPr>
          </w:p>
          <w:p w:rsidR="002A0B3F" w:rsidRPr="002A0B3F" w:rsidRDefault="002A0B3F" w:rsidP="002A0B3F">
            <w:pPr>
              <w:jc w:val="both"/>
              <w:rPr>
                <w:rFonts w:ascii="Arial" w:hAnsi="Arial" w:cs="Arial"/>
                <w:iCs/>
              </w:rPr>
            </w:pPr>
            <w:r w:rsidRPr="002A0B3F">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2A0B3F" w:rsidRPr="002A0B3F" w:rsidRDefault="002A0B3F" w:rsidP="002A0B3F">
            <w:pPr>
              <w:jc w:val="both"/>
              <w:rPr>
                <w:rFonts w:ascii="Arial" w:hAnsi="Arial" w:cs="Arial"/>
                <w:iCs/>
              </w:rPr>
            </w:pPr>
            <w:r w:rsidRPr="002A0B3F">
              <w:rPr>
                <w:rFonts w:ascii="Arial" w:hAnsi="Arial" w:cs="Arial"/>
                <w:iCs/>
              </w:rPr>
              <w:t> </w:t>
            </w:r>
          </w:p>
          <w:p w:rsidR="002A0B3F" w:rsidRPr="002A0B3F" w:rsidRDefault="002A0B3F" w:rsidP="002A0B3F">
            <w:pPr>
              <w:jc w:val="both"/>
              <w:rPr>
                <w:rFonts w:ascii="Arial" w:eastAsia="Calibri" w:hAnsi="Arial" w:cs="Arial"/>
                <w:b/>
                <w:lang w:val="en-IE" w:eastAsia="en-IE"/>
              </w:rPr>
            </w:pPr>
            <w:r w:rsidRPr="002A0B3F">
              <w:rPr>
                <w:rFonts w:ascii="Arial" w:eastAsia="Calibri" w:hAnsi="Arial" w:cs="Arial"/>
                <w:b/>
                <w:lang w:val="en-IE" w:eastAsia="en-IE"/>
              </w:rPr>
              <w:t>Vision</w:t>
            </w:r>
          </w:p>
          <w:p w:rsidR="002A0B3F" w:rsidRPr="002A0B3F" w:rsidRDefault="002A0B3F" w:rsidP="002A0B3F">
            <w:pPr>
              <w:jc w:val="both"/>
              <w:rPr>
                <w:rFonts w:ascii="Arial" w:eastAsia="Calibri" w:hAnsi="Arial" w:cs="Arial"/>
                <w:lang w:val="en-IE" w:eastAsia="en-IE"/>
              </w:rPr>
            </w:pPr>
            <w:r w:rsidRPr="002A0B3F">
              <w:rPr>
                <w:rFonts w:ascii="Arial" w:eastAsia="Calibri" w:hAnsi="Arial" w:cs="Arial"/>
                <w:lang w:val="en-IE" w:eastAsia="en-IE"/>
              </w:rPr>
              <w:t>Our vision is to be a leading academic Hospital Group providing excellent integrated patient-centred care delivered by skilled caring staff.</w:t>
            </w:r>
          </w:p>
          <w:p w:rsidR="002A0B3F" w:rsidRPr="002A0B3F" w:rsidRDefault="002A0B3F" w:rsidP="002A0B3F">
            <w:pPr>
              <w:jc w:val="both"/>
              <w:rPr>
                <w:rFonts w:ascii="Arial" w:eastAsia="Calibri" w:hAnsi="Arial" w:cs="Arial"/>
                <w:lang w:val="en-IE" w:eastAsia="en-IE"/>
              </w:rPr>
            </w:pPr>
          </w:p>
          <w:p w:rsidR="002A0B3F" w:rsidRPr="002A0B3F" w:rsidRDefault="002A0B3F" w:rsidP="002A0B3F">
            <w:pPr>
              <w:jc w:val="both"/>
              <w:rPr>
                <w:rFonts w:ascii="Arial" w:eastAsia="Calibri" w:hAnsi="Arial" w:cs="Arial"/>
                <w:lang w:val="en-IE" w:eastAsia="en-IE"/>
              </w:rPr>
            </w:pPr>
            <w:r w:rsidRPr="002A0B3F">
              <w:rPr>
                <w:rFonts w:ascii="Arial" w:eastAsia="Calibri" w:hAnsi="Arial" w:cs="Arial"/>
                <w:b/>
                <w:lang w:val="en-IE" w:eastAsia="en-IE"/>
              </w:rPr>
              <w:lastRenderedPageBreak/>
              <w:t>Saolta Guiding Principles</w:t>
            </w:r>
          </w:p>
          <w:p w:rsidR="002A0B3F" w:rsidRPr="002A0B3F" w:rsidRDefault="002A0B3F" w:rsidP="002A0B3F">
            <w:pPr>
              <w:jc w:val="both"/>
              <w:rPr>
                <w:rFonts w:ascii="Arial" w:eastAsia="Calibri" w:hAnsi="Arial" w:cs="Arial"/>
                <w:lang w:val="en-IE" w:eastAsia="en-IE"/>
              </w:rPr>
            </w:pPr>
            <w:r w:rsidRPr="002A0B3F">
              <w:rPr>
                <w:rFonts w:ascii="Arial" w:eastAsia="Calibri" w:hAnsi="Arial" w:cs="Arial"/>
                <w:lang w:val="en-IE" w:eastAsia="en-IE"/>
              </w:rPr>
              <w:t>Care - Compassion - Trust - Learning</w:t>
            </w:r>
          </w:p>
          <w:p w:rsidR="002A0B3F" w:rsidRPr="002A0B3F" w:rsidRDefault="002A0B3F" w:rsidP="002A0B3F">
            <w:pPr>
              <w:jc w:val="both"/>
              <w:rPr>
                <w:rFonts w:ascii="Arial" w:eastAsia="Calibri" w:hAnsi="Arial" w:cs="Arial"/>
                <w:lang w:val="en-IE" w:eastAsia="en-IE"/>
              </w:rPr>
            </w:pPr>
          </w:p>
          <w:p w:rsidR="002A0B3F" w:rsidRPr="002A0B3F" w:rsidRDefault="002A0B3F" w:rsidP="002A0B3F">
            <w:pPr>
              <w:jc w:val="both"/>
              <w:rPr>
                <w:rFonts w:ascii="Arial" w:eastAsia="Calibri" w:hAnsi="Arial" w:cs="Arial"/>
                <w:lang w:val="en-IE" w:eastAsia="en-IE"/>
              </w:rPr>
            </w:pPr>
            <w:r w:rsidRPr="002A0B3F">
              <w:rPr>
                <w:rFonts w:ascii="Arial" w:eastAsia="Calibri" w:hAnsi="Arial" w:cs="Arial"/>
                <w:lang w:val="en-IE" w:eastAsia="en-IE"/>
              </w:rPr>
              <w:t>Our guiding principles are to work in partnership with patients and other healthcare providers across the continuum of care to:</w:t>
            </w:r>
          </w:p>
          <w:p w:rsidR="002A0B3F" w:rsidRPr="002A0B3F" w:rsidRDefault="002A0B3F" w:rsidP="002A0B3F">
            <w:pPr>
              <w:jc w:val="both"/>
              <w:rPr>
                <w:rFonts w:ascii="Arial" w:eastAsia="Calibri" w:hAnsi="Arial" w:cs="Arial"/>
                <w:lang w:val="en-IE" w:eastAsia="en-IE"/>
              </w:rPr>
            </w:pPr>
          </w:p>
          <w:p w:rsidR="002A0B3F" w:rsidRPr="002A0B3F" w:rsidRDefault="002A0B3F" w:rsidP="002A0B3F">
            <w:pPr>
              <w:numPr>
                <w:ilvl w:val="0"/>
                <w:numId w:val="35"/>
              </w:numPr>
              <w:jc w:val="both"/>
              <w:rPr>
                <w:rFonts w:ascii="Arial" w:eastAsia="Calibri" w:hAnsi="Arial" w:cs="Arial"/>
                <w:lang w:val="en-IE" w:eastAsia="en-IE"/>
              </w:rPr>
            </w:pPr>
            <w:r w:rsidRPr="002A0B3F">
              <w:rPr>
                <w:rFonts w:ascii="Arial" w:eastAsia="Calibri" w:hAnsi="Arial" w:cs="Arial"/>
                <w:lang w:val="en-IE" w:eastAsia="en-IE"/>
              </w:rPr>
              <w:t>Deliver high quality, safe, timely and equitable patient care by developing and ensuring sustainable clinical services to meet the needs of our population.</w:t>
            </w:r>
          </w:p>
          <w:p w:rsidR="002A0B3F" w:rsidRPr="002A0B3F" w:rsidRDefault="002A0B3F" w:rsidP="002A0B3F">
            <w:pPr>
              <w:numPr>
                <w:ilvl w:val="0"/>
                <w:numId w:val="35"/>
              </w:numPr>
              <w:jc w:val="both"/>
              <w:rPr>
                <w:rFonts w:ascii="Arial" w:eastAsia="Calibri" w:hAnsi="Arial" w:cs="Arial"/>
                <w:lang w:val="en-IE" w:eastAsia="en-IE"/>
              </w:rPr>
            </w:pPr>
            <w:r w:rsidRPr="002A0B3F">
              <w:rPr>
                <w:rFonts w:ascii="Arial" w:eastAsia="Calibri" w:hAnsi="Arial" w:cs="Arial"/>
                <w:lang w:val="en-IE" w:eastAsia="en-IE"/>
              </w:rPr>
              <w:t>Deliver integrated services across the Saolta Group Hospitals, with clear lines of responsibility, accountability and authority, whilst maintaining individual hospital site integrity.</w:t>
            </w:r>
          </w:p>
          <w:p w:rsidR="002A0B3F" w:rsidRPr="002A0B3F" w:rsidRDefault="002A0B3F" w:rsidP="002A0B3F">
            <w:pPr>
              <w:numPr>
                <w:ilvl w:val="0"/>
                <w:numId w:val="35"/>
              </w:numPr>
              <w:jc w:val="both"/>
              <w:rPr>
                <w:rFonts w:ascii="Arial" w:eastAsia="Calibri" w:hAnsi="Arial" w:cs="Arial"/>
                <w:lang w:val="en-IE" w:eastAsia="en-IE"/>
              </w:rPr>
            </w:pPr>
            <w:r w:rsidRPr="002A0B3F">
              <w:rPr>
                <w:rFonts w:ascii="Arial" w:eastAsia="Calibri" w:hAnsi="Arial" w:cs="Arial"/>
                <w:lang w:val="en-IE" w:eastAsia="en-IE"/>
              </w:rPr>
              <w:t>Continue to develop and improve our clinical services supported by education, research and innovation, in partnership with NUI Galway and other academic partners.</w:t>
            </w:r>
          </w:p>
          <w:p w:rsidR="00F80B64" w:rsidRPr="002A0B3F" w:rsidRDefault="002A0B3F" w:rsidP="002A0B3F">
            <w:pPr>
              <w:numPr>
                <w:ilvl w:val="0"/>
                <w:numId w:val="35"/>
              </w:numPr>
              <w:jc w:val="both"/>
              <w:rPr>
                <w:rFonts w:ascii="Arial" w:eastAsia="Calibri" w:hAnsi="Arial" w:cs="Arial"/>
                <w:lang w:val="en-IE" w:eastAsia="en-IE"/>
              </w:rPr>
            </w:pPr>
            <w:r w:rsidRPr="002A0B3F">
              <w:rPr>
                <w:rFonts w:ascii="Arial" w:eastAsia="Calibri" w:hAnsi="Arial" w:cs="Arial"/>
                <w:lang w:val="en-IE" w:eastAsia="en-IE"/>
              </w:rPr>
              <w:t>Recruit, retain and develop highly-skilled multidisciplinary teams through support, engagement and empowerment.</w:t>
            </w:r>
          </w:p>
        </w:tc>
      </w:tr>
      <w:tr w:rsidR="009B57EE" w:rsidRPr="00874DEC" w:rsidTr="00F6254C">
        <w:tc>
          <w:tcPr>
            <w:tcW w:w="2364" w:type="dxa"/>
          </w:tcPr>
          <w:p w:rsidR="009B57EE" w:rsidRPr="00874DEC" w:rsidRDefault="009B57EE" w:rsidP="00F80B64">
            <w:pPr>
              <w:rPr>
                <w:rFonts w:ascii="Arial" w:hAnsi="Arial" w:cs="Arial"/>
                <w:b/>
                <w:bCs/>
              </w:rPr>
            </w:pPr>
            <w:r w:rsidRPr="00874DEC">
              <w:rPr>
                <w:rFonts w:ascii="Arial" w:hAnsi="Arial" w:cs="Arial"/>
                <w:b/>
                <w:bCs/>
              </w:rPr>
              <w:lastRenderedPageBreak/>
              <w:t>Mission Statement</w:t>
            </w:r>
          </w:p>
        </w:tc>
        <w:tc>
          <w:tcPr>
            <w:tcW w:w="8256" w:type="dxa"/>
          </w:tcPr>
          <w:p w:rsidR="009B57EE" w:rsidRPr="00874DEC" w:rsidRDefault="009B57EE" w:rsidP="009B57EE">
            <w:pPr>
              <w:widowControl w:val="0"/>
              <w:autoSpaceDE w:val="0"/>
              <w:autoSpaceDN w:val="0"/>
              <w:adjustRightInd w:val="0"/>
              <w:jc w:val="both"/>
              <w:rPr>
                <w:rFonts w:ascii="Arial" w:hAnsi="Arial" w:cs="Arial"/>
              </w:rPr>
            </w:pPr>
            <w:r w:rsidRPr="00874DEC">
              <w:rPr>
                <w:rFonts w:ascii="Arial" w:hAnsi="Arial" w:cs="Arial"/>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9B57EE" w:rsidRPr="00874DEC" w:rsidRDefault="009B57EE" w:rsidP="009B57EE">
            <w:pPr>
              <w:widowControl w:val="0"/>
              <w:autoSpaceDE w:val="0"/>
              <w:autoSpaceDN w:val="0"/>
              <w:adjustRightInd w:val="0"/>
              <w:spacing w:before="252"/>
              <w:jc w:val="both"/>
              <w:rPr>
                <w:rFonts w:ascii="Arial" w:hAnsi="Arial" w:cs="Arial"/>
                <w:b/>
                <w:color w:val="0000FF"/>
              </w:rPr>
            </w:pPr>
            <w:r w:rsidRPr="00874DEC">
              <w:rPr>
                <w:rFonts w:ascii="Arial" w:hAnsi="Arial" w:cs="Arial"/>
                <w:b/>
                <w:color w:val="0000FF"/>
              </w:rPr>
              <w:t xml:space="preserve">OUR GUIDING VALUES   </w:t>
            </w:r>
          </w:p>
          <w:p w:rsidR="009B57EE" w:rsidRPr="00874DEC" w:rsidRDefault="009B57EE" w:rsidP="009B57EE">
            <w:pPr>
              <w:widowControl w:val="0"/>
              <w:autoSpaceDE w:val="0"/>
              <w:autoSpaceDN w:val="0"/>
              <w:adjustRightInd w:val="0"/>
              <w:jc w:val="both"/>
              <w:rPr>
                <w:rFonts w:ascii="Arial" w:hAnsi="Arial" w:cs="Arial"/>
                <w:b/>
                <w:color w:val="0000FF"/>
              </w:rPr>
            </w:pPr>
          </w:p>
          <w:p w:rsidR="009B57EE" w:rsidRPr="00874DEC" w:rsidRDefault="009B57EE" w:rsidP="009B57EE">
            <w:pPr>
              <w:widowControl w:val="0"/>
              <w:autoSpaceDE w:val="0"/>
              <w:autoSpaceDN w:val="0"/>
              <w:adjustRightInd w:val="0"/>
              <w:jc w:val="both"/>
              <w:rPr>
                <w:rFonts w:ascii="Arial" w:hAnsi="Arial" w:cs="Arial"/>
                <w:spacing w:val="-6"/>
              </w:rPr>
            </w:pPr>
            <w:r w:rsidRPr="00874DEC">
              <w:rPr>
                <w:rFonts w:ascii="Arial" w:hAnsi="Arial" w:cs="Arial"/>
                <w:b/>
                <w:color w:val="0000FF"/>
              </w:rPr>
              <w:t>Respect</w:t>
            </w:r>
            <w:r w:rsidRPr="00874DEC">
              <w:rPr>
                <w:rFonts w:ascii="Arial" w:hAnsi="Arial" w:cs="Arial"/>
                <w:color w:val="0000FF"/>
              </w:rPr>
              <w:t xml:space="preserve"> </w:t>
            </w:r>
            <w:r w:rsidRPr="00874DEC">
              <w:rPr>
                <w:rFonts w:ascii="Arial" w:hAnsi="Arial" w:cs="Arial"/>
              </w:rPr>
              <w:t xml:space="preserve">- We are an organisation where </w:t>
            </w:r>
            <w:r w:rsidRPr="00874DEC">
              <w:rPr>
                <w:rFonts w:ascii="Arial" w:hAnsi="Arial" w:cs="Arial"/>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9B57EE" w:rsidRPr="00874DEC" w:rsidRDefault="009B57EE" w:rsidP="009B57EE">
            <w:pPr>
              <w:widowControl w:val="0"/>
              <w:autoSpaceDE w:val="0"/>
              <w:autoSpaceDN w:val="0"/>
              <w:adjustRightInd w:val="0"/>
              <w:spacing w:before="252"/>
              <w:jc w:val="both"/>
              <w:rPr>
                <w:rFonts w:ascii="Arial" w:hAnsi="Arial" w:cs="Arial"/>
                <w:spacing w:val="-6"/>
              </w:rPr>
            </w:pPr>
            <w:r w:rsidRPr="00874DEC">
              <w:rPr>
                <w:rFonts w:ascii="Arial" w:hAnsi="Arial" w:cs="Arial"/>
                <w:b/>
                <w:color w:val="0000FF"/>
                <w:spacing w:val="-6"/>
              </w:rPr>
              <w:t>Compassion</w:t>
            </w:r>
            <w:r w:rsidRPr="00874DEC">
              <w:rPr>
                <w:rFonts w:ascii="Arial" w:hAnsi="Arial" w:cs="Arial"/>
                <w:spacing w:val="-6"/>
              </w:rPr>
              <w:t xml:space="preserve"> - we treat patients and family members with dignity, sensitivity and empathy.</w:t>
            </w:r>
          </w:p>
          <w:p w:rsidR="009B57EE" w:rsidRPr="00874DEC" w:rsidRDefault="009B57EE" w:rsidP="009B57EE">
            <w:pPr>
              <w:widowControl w:val="0"/>
              <w:autoSpaceDE w:val="0"/>
              <w:autoSpaceDN w:val="0"/>
              <w:adjustRightInd w:val="0"/>
              <w:spacing w:before="252"/>
              <w:jc w:val="both"/>
              <w:rPr>
                <w:rFonts w:ascii="Arial" w:hAnsi="Arial" w:cs="Arial"/>
                <w:spacing w:val="-6"/>
              </w:rPr>
            </w:pPr>
            <w:r w:rsidRPr="00874DEC">
              <w:rPr>
                <w:rFonts w:ascii="Arial" w:hAnsi="Arial" w:cs="Arial"/>
                <w:b/>
                <w:color w:val="0000FF"/>
                <w:spacing w:val="-6"/>
              </w:rPr>
              <w:t>Kindness</w:t>
            </w:r>
            <w:r w:rsidRPr="00874DEC">
              <w:rPr>
                <w:rFonts w:ascii="Arial" w:hAnsi="Arial" w:cs="Arial"/>
                <w:spacing w:val="-6"/>
              </w:rPr>
              <w:t xml:space="preserve"> - whilst we develop our organisation as a business, we will remember it is a service, and treat our patients and each other with kindness and humanity. </w:t>
            </w:r>
          </w:p>
          <w:p w:rsidR="009B57EE" w:rsidRPr="00874DEC" w:rsidRDefault="009B57EE" w:rsidP="009B57EE">
            <w:pPr>
              <w:widowControl w:val="0"/>
              <w:autoSpaceDE w:val="0"/>
              <w:autoSpaceDN w:val="0"/>
              <w:adjustRightInd w:val="0"/>
              <w:spacing w:before="252"/>
              <w:jc w:val="both"/>
              <w:rPr>
                <w:rFonts w:ascii="Arial" w:hAnsi="Arial" w:cs="Arial"/>
              </w:rPr>
            </w:pPr>
            <w:r w:rsidRPr="00874DEC">
              <w:rPr>
                <w:rFonts w:ascii="Arial" w:hAnsi="Arial" w:cs="Arial"/>
                <w:b/>
                <w:color w:val="0000FF"/>
              </w:rPr>
              <w:t xml:space="preserve">Quality </w:t>
            </w:r>
            <w:r w:rsidRPr="00874DEC">
              <w:rPr>
                <w:rFonts w:ascii="Arial" w:hAnsi="Arial" w:cs="Arial"/>
              </w:rPr>
              <w:t xml:space="preserve">– we seek continuous quality improvement in all we do, through creativity, innovation, education and research. </w:t>
            </w:r>
          </w:p>
          <w:p w:rsidR="009B57EE" w:rsidRPr="00874DEC" w:rsidRDefault="009B57EE" w:rsidP="009B57EE">
            <w:pPr>
              <w:widowControl w:val="0"/>
              <w:autoSpaceDE w:val="0"/>
              <w:autoSpaceDN w:val="0"/>
              <w:adjustRightInd w:val="0"/>
              <w:spacing w:before="252"/>
              <w:jc w:val="both"/>
              <w:rPr>
                <w:rFonts w:ascii="Arial" w:hAnsi="Arial" w:cs="Arial"/>
              </w:rPr>
            </w:pPr>
            <w:r w:rsidRPr="00874DEC">
              <w:rPr>
                <w:rFonts w:ascii="Arial" w:hAnsi="Arial" w:cs="Arial"/>
                <w:b/>
                <w:color w:val="0000FF"/>
              </w:rPr>
              <w:t xml:space="preserve">Learning </w:t>
            </w:r>
            <w:r w:rsidRPr="00874DEC">
              <w:rPr>
                <w:rFonts w:ascii="Arial" w:hAnsi="Arial" w:cs="Arial"/>
              </w:rPr>
              <w:t xml:space="preserve">- we </w:t>
            </w:r>
            <w:r w:rsidRPr="00874DEC">
              <w:rPr>
                <w:rFonts w:ascii="Arial" w:hAnsi="Arial" w:cs="Arial"/>
                <w:spacing w:val="-6"/>
              </w:rPr>
              <w:t xml:space="preserve">nurture and encourage lifelong learning and continuous improvement, attracting, developing and retaining high quality staff, enabling them to fulfil their potential. </w:t>
            </w:r>
          </w:p>
          <w:p w:rsidR="009B57EE" w:rsidRPr="00874DEC" w:rsidRDefault="009B57EE" w:rsidP="009B57EE">
            <w:pPr>
              <w:widowControl w:val="0"/>
              <w:autoSpaceDE w:val="0"/>
              <w:autoSpaceDN w:val="0"/>
              <w:adjustRightInd w:val="0"/>
              <w:spacing w:before="252"/>
              <w:jc w:val="both"/>
              <w:rPr>
                <w:rFonts w:ascii="Arial" w:hAnsi="Arial" w:cs="Arial"/>
              </w:rPr>
            </w:pPr>
            <w:r w:rsidRPr="00874DEC">
              <w:rPr>
                <w:rFonts w:ascii="Arial" w:hAnsi="Arial" w:cs="Arial"/>
                <w:b/>
                <w:color w:val="0000FF"/>
              </w:rPr>
              <w:t>Integrity</w:t>
            </w:r>
            <w:r w:rsidRPr="00874DEC">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9B57EE" w:rsidRPr="00874DEC" w:rsidRDefault="009B57EE" w:rsidP="009B57EE">
            <w:pPr>
              <w:widowControl w:val="0"/>
              <w:autoSpaceDE w:val="0"/>
              <w:autoSpaceDN w:val="0"/>
              <w:adjustRightInd w:val="0"/>
              <w:spacing w:before="252"/>
              <w:jc w:val="both"/>
              <w:rPr>
                <w:rFonts w:ascii="Arial" w:hAnsi="Arial" w:cs="Arial"/>
              </w:rPr>
            </w:pPr>
            <w:r w:rsidRPr="00874DEC">
              <w:rPr>
                <w:rFonts w:ascii="Arial" w:hAnsi="Arial" w:cs="Arial"/>
                <w:b/>
                <w:color w:val="0000FF"/>
              </w:rPr>
              <w:t>Team working</w:t>
            </w:r>
            <w:r w:rsidRPr="00874DEC">
              <w:rPr>
                <w:rFonts w:ascii="Arial" w:hAnsi="Arial" w:cs="Arial"/>
              </w:rPr>
              <w:t xml:space="preserve"> – we engage and empower our staff, sharing best practice and strengthening relationships with our partners and patients to achieve our Mission. </w:t>
            </w:r>
          </w:p>
          <w:p w:rsidR="009B57EE" w:rsidRPr="00874DEC" w:rsidRDefault="009B57EE" w:rsidP="009B57EE">
            <w:pPr>
              <w:widowControl w:val="0"/>
              <w:autoSpaceDE w:val="0"/>
              <w:autoSpaceDN w:val="0"/>
              <w:adjustRightInd w:val="0"/>
              <w:spacing w:before="252"/>
              <w:jc w:val="both"/>
              <w:rPr>
                <w:rFonts w:ascii="Arial" w:hAnsi="Arial" w:cs="Arial"/>
              </w:rPr>
            </w:pPr>
            <w:r w:rsidRPr="00874DEC">
              <w:rPr>
                <w:rFonts w:ascii="Arial" w:hAnsi="Arial" w:cs="Arial"/>
                <w:b/>
                <w:color w:val="0000FF"/>
              </w:rPr>
              <w:t>Communication</w:t>
            </w:r>
            <w:r w:rsidRPr="00874DEC">
              <w:rPr>
                <w:rFonts w:ascii="Arial" w:hAnsi="Arial" w:cs="Arial"/>
              </w:rPr>
              <w:t xml:space="preserve"> - we communicate with patients, the public, our staff and stakeholders, </w:t>
            </w:r>
            <w:r w:rsidRPr="00874DEC">
              <w:rPr>
                <w:rFonts w:ascii="Arial" w:hAnsi="Arial" w:cs="Arial"/>
                <w:spacing w:val="-6"/>
              </w:rPr>
              <w:t>empowering them to actively participate in all aspects of the service, encouraging inclusiveness, openness, and accountability.</w:t>
            </w:r>
          </w:p>
          <w:p w:rsidR="009B57EE" w:rsidRPr="00874DEC" w:rsidRDefault="009B57EE" w:rsidP="009B57EE">
            <w:pPr>
              <w:autoSpaceDE w:val="0"/>
              <w:autoSpaceDN w:val="0"/>
              <w:adjustRightInd w:val="0"/>
              <w:jc w:val="both"/>
              <w:rPr>
                <w:rFonts w:ascii="Arial" w:hAnsi="Arial" w:cs="Arial"/>
                <w:i/>
              </w:rPr>
            </w:pPr>
          </w:p>
          <w:p w:rsidR="009B57EE" w:rsidRPr="00874DEC" w:rsidRDefault="009B57EE" w:rsidP="009B57EE">
            <w:pPr>
              <w:autoSpaceDE w:val="0"/>
              <w:autoSpaceDN w:val="0"/>
              <w:adjustRightInd w:val="0"/>
              <w:jc w:val="both"/>
              <w:rPr>
                <w:rFonts w:ascii="Arial" w:hAnsi="Arial" w:cs="Arial"/>
                <w:iCs/>
                <w:color w:val="000099"/>
              </w:rPr>
            </w:pPr>
            <w:r w:rsidRPr="00874DEC">
              <w:rPr>
                <w:rFonts w:ascii="Arial" w:hAnsi="Arial" w:cs="Arial"/>
                <w:i/>
              </w:rPr>
              <w:t xml:space="preserve">These Values shape our strategy to create an organisational culture and ethos to deliver high quality and safe services for all we serve and that staff are rightly proud of. </w:t>
            </w:r>
          </w:p>
        </w:tc>
      </w:tr>
      <w:tr w:rsidR="00F80B64" w:rsidRPr="00874DEC" w:rsidTr="00F6254C">
        <w:tc>
          <w:tcPr>
            <w:tcW w:w="2364" w:type="dxa"/>
          </w:tcPr>
          <w:p w:rsidR="00F80B64" w:rsidRPr="00874DEC" w:rsidRDefault="00F80B64" w:rsidP="00F80B64">
            <w:pPr>
              <w:rPr>
                <w:rFonts w:ascii="Arial" w:hAnsi="Arial" w:cs="Arial"/>
                <w:b/>
                <w:bCs/>
              </w:rPr>
            </w:pPr>
            <w:r w:rsidRPr="00874DEC">
              <w:rPr>
                <w:rFonts w:ascii="Arial" w:hAnsi="Arial" w:cs="Arial"/>
                <w:b/>
                <w:bCs/>
              </w:rPr>
              <w:t>Reporting Relationship</w:t>
            </w:r>
          </w:p>
        </w:tc>
        <w:tc>
          <w:tcPr>
            <w:tcW w:w="8256" w:type="dxa"/>
          </w:tcPr>
          <w:p w:rsidR="00F80B64" w:rsidRPr="00874DEC" w:rsidRDefault="005A3254" w:rsidP="005A3254">
            <w:pPr>
              <w:rPr>
                <w:rFonts w:ascii="Arial" w:hAnsi="Arial" w:cs="Arial"/>
                <w:iCs/>
              </w:rPr>
            </w:pPr>
            <w:r w:rsidRPr="00874DEC">
              <w:rPr>
                <w:rFonts w:ascii="Arial" w:hAnsi="Arial" w:cs="Arial"/>
                <w:iCs/>
              </w:rPr>
              <w:t>The post holder will report directly to the Hospital Manager</w:t>
            </w:r>
          </w:p>
          <w:p w:rsidR="00F80B64" w:rsidRPr="00874DEC" w:rsidRDefault="00F80B64" w:rsidP="00F80B64">
            <w:pPr>
              <w:pStyle w:val="ListParagraph"/>
              <w:ind w:left="360"/>
              <w:rPr>
                <w:rFonts w:ascii="Arial" w:hAnsi="Arial" w:cs="Arial"/>
                <w:iCs/>
              </w:rPr>
            </w:pPr>
          </w:p>
        </w:tc>
      </w:tr>
      <w:tr w:rsidR="00F80B64" w:rsidRPr="00874DEC" w:rsidTr="00F6254C">
        <w:tc>
          <w:tcPr>
            <w:tcW w:w="2364" w:type="dxa"/>
          </w:tcPr>
          <w:p w:rsidR="00F80B64" w:rsidRPr="00874DEC" w:rsidRDefault="00F80B64" w:rsidP="00F80B64">
            <w:pPr>
              <w:rPr>
                <w:rFonts w:ascii="Arial" w:hAnsi="Arial" w:cs="Arial"/>
                <w:b/>
                <w:bCs/>
              </w:rPr>
            </w:pPr>
            <w:r w:rsidRPr="00874DEC">
              <w:rPr>
                <w:rFonts w:ascii="Arial" w:hAnsi="Arial" w:cs="Arial"/>
                <w:b/>
                <w:bCs/>
              </w:rPr>
              <w:t xml:space="preserve">Purpose of the Post </w:t>
            </w:r>
          </w:p>
        </w:tc>
        <w:tc>
          <w:tcPr>
            <w:tcW w:w="8256" w:type="dxa"/>
          </w:tcPr>
          <w:p w:rsidR="0026034C" w:rsidRPr="00874DEC" w:rsidRDefault="0026034C" w:rsidP="0026034C">
            <w:pPr>
              <w:rPr>
                <w:rFonts w:ascii="Arial" w:hAnsi="Arial" w:cs="Arial"/>
              </w:rPr>
            </w:pPr>
            <w:r w:rsidRPr="00874DEC">
              <w:rPr>
                <w:rFonts w:ascii="Arial" w:hAnsi="Arial" w:cs="Arial"/>
              </w:rPr>
              <w:t xml:space="preserve">To ensure a proactive approach to Incident and Risk management across the Hospital with consistent application of HSE Risk and Incident Management Policies and Guidance. This will involve supporting the implementation of the HSE Risk and Incident management policy and guidance, including: </w:t>
            </w:r>
          </w:p>
          <w:p w:rsidR="0026034C" w:rsidRPr="00874DEC" w:rsidRDefault="0026034C" w:rsidP="0026034C">
            <w:pPr>
              <w:numPr>
                <w:ilvl w:val="0"/>
                <w:numId w:val="36"/>
              </w:numPr>
              <w:rPr>
                <w:rFonts w:ascii="Arial" w:hAnsi="Arial" w:cs="Arial"/>
              </w:rPr>
            </w:pPr>
            <w:r w:rsidRPr="00874DEC">
              <w:rPr>
                <w:rFonts w:ascii="Arial" w:hAnsi="Arial" w:cs="Arial"/>
              </w:rPr>
              <w:t>Risk Assessment process in</w:t>
            </w:r>
            <w:r w:rsidR="00FA7BFB">
              <w:rPr>
                <w:rFonts w:ascii="Arial" w:hAnsi="Arial" w:cs="Arial"/>
              </w:rPr>
              <w:t>cluding management of hospital r</w:t>
            </w:r>
            <w:r w:rsidRPr="00874DEC">
              <w:rPr>
                <w:rFonts w:ascii="Arial" w:hAnsi="Arial" w:cs="Arial"/>
              </w:rPr>
              <w:t xml:space="preserve">isk registers </w:t>
            </w:r>
          </w:p>
          <w:p w:rsidR="0026034C" w:rsidRPr="00874DEC" w:rsidRDefault="0026034C" w:rsidP="0026034C">
            <w:pPr>
              <w:numPr>
                <w:ilvl w:val="0"/>
                <w:numId w:val="36"/>
              </w:numPr>
              <w:rPr>
                <w:rFonts w:ascii="Arial" w:hAnsi="Arial" w:cs="Arial"/>
              </w:rPr>
            </w:pPr>
            <w:r w:rsidRPr="00874DEC">
              <w:rPr>
                <w:rFonts w:ascii="Arial" w:hAnsi="Arial" w:cs="Arial"/>
              </w:rPr>
              <w:t xml:space="preserve">Strengthen a culture of risk management at all levels of the organisation from front line services through to group level.  </w:t>
            </w:r>
          </w:p>
          <w:p w:rsidR="0026034C" w:rsidRPr="00874DEC" w:rsidRDefault="0026034C" w:rsidP="0026034C">
            <w:pPr>
              <w:numPr>
                <w:ilvl w:val="0"/>
                <w:numId w:val="36"/>
              </w:numPr>
              <w:rPr>
                <w:rFonts w:ascii="Arial" w:hAnsi="Arial" w:cs="Arial"/>
              </w:rPr>
            </w:pPr>
            <w:r w:rsidRPr="00874DEC">
              <w:rPr>
                <w:rFonts w:ascii="Arial" w:hAnsi="Arial" w:cs="Arial"/>
              </w:rPr>
              <w:lastRenderedPageBreak/>
              <w:t xml:space="preserve">Incident management – develop and support systems and processes for incident management including communication and escalation of serious incidents (internally and to external agencies e.g. Clinical indemnity scheme)   </w:t>
            </w:r>
          </w:p>
          <w:p w:rsidR="0026034C" w:rsidRPr="00874DEC" w:rsidRDefault="0026034C" w:rsidP="0026034C">
            <w:pPr>
              <w:numPr>
                <w:ilvl w:val="0"/>
                <w:numId w:val="36"/>
              </w:numPr>
              <w:rPr>
                <w:rFonts w:ascii="Arial" w:hAnsi="Arial" w:cs="Arial"/>
              </w:rPr>
            </w:pPr>
            <w:r w:rsidRPr="00874DEC">
              <w:rPr>
                <w:rFonts w:ascii="Arial" w:hAnsi="Arial" w:cs="Arial"/>
              </w:rPr>
              <w:t>Monitoring on incident management activity system and processes</w:t>
            </w:r>
          </w:p>
          <w:p w:rsidR="0026034C" w:rsidRPr="00874DEC" w:rsidRDefault="0026034C" w:rsidP="0026034C">
            <w:pPr>
              <w:numPr>
                <w:ilvl w:val="0"/>
                <w:numId w:val="36"/>
              </w:numPr>
              <w:rPr>
                <w:rFonts w:ascii="Arial" w:hAnsi="Arial" w:cs="Arial"/>
              </w:rPr>
            </w:pPr>
            <w:r w:rsidRPr="00874DEC">
              <w:rPr>
                <w:rFonts w:ascii="Arial" w:hAnsi="Arial" w:cs="Arial"/>
              </w:rPr>
              <w:t>Tracking Implementation of Major reports/investigations recommendations</w:t>
            </w:r>
          </w:p>
          <w:p w:rsidR="0026034C" w:rsidRPr="00874DEC" w:rsidRDefault="0026034C" w:rsidP="0026034C">
            <w:pPr>
              <w:numPr>
                <w:ilvl w:val="0"/>
                <w:numId w:val="36"/>
              </w:numPr>
              <w:rPr>
                <w:rFonts w:ascii="Arial" w:hAnsi="Arial" w:cs="Arial"/>
              </w:rPr>
            </w:pPr>
            <w:r w:rsidRPr="00874DEC">
              <w:rPr>
                <w:rFonts w:ascii="Arial" w:hAnsi="Arial" w:cs="Arial"/>
              </w:rPr>
              <w:t xml:space="preserve">Sharing of Learning from Hospital and Group through defined processes </w:t>
            </w:r>
          </w:p>
          <w:p w:rsidR="0026034C" w:rsidRPr="00874DEC" w:rsidRDefault="0026034C" w:rsidP="0026034C">
            <w:pPr>
              <w:numPr>
                <w:ilvl w:val="0"/>
                <w:numId w:val="36"/>
              </w:numPr>
              <w:rPr>
                <w:rFonts w:ascii="Arial" w:hAnsi="Arial" w:cs="Arial"/>
              </w:rPr>
            </w:pPr>
            <w:r w:rsidRPr="00874DEC">
              <w:rPr>
                <w:rFonts w:ascii="Arial" w:hAnsi="Arial" w:cs="Arial"/>
              </w:rPr>
              <w:t xml:space="preserve">Preparation of risk and incident activity and assurance reports to SAOLTA Serious Incident Management Team </w:t>
            </w:r>
          </w:p>
          <w:p w:rsidR="0026034C" w:rsidRPr="00874DEC" w:rsidRDefault="0026034C" w:rsidP="0026034C">
            <w:pPr>
              <w:ind w:left="360"/>
              <w:rPr>
                <w:rFonts w:ascii="Arial" w:hAnsi="Arial" w:cs="Arial"/>
              </w:rPr>
            </w:pPr>
          </w:p>
          <w:p w:rsidR="0026034C" w:rsidRPr="00874DEC" w:rsidRDefault="0026034C" w:rsidP="0026034C">
            <w:pPr>
              <w:rPr>
                <w:rFonts w:ascii="Arial" w:hAnsi="Arial" w:cs="Arial"/>
                <w:iCs/>
              </w:rPr>
            </w:pPr>
            <w:r w:rsidRPr="00874DEC">
              <w:rPr>
                <w:rFonts w:ascii="Arial" w:hAnsi="Arial" w:cs="Arial"/>
                <w:iCs/>
              </w:rPr>
              <w:t>To ensure a culture of quality improvement and patient safety, based on best practice, national standards and feedback from patients; by Compliance and management of:</w:t>
            </w:r>
          </w:p>
          <w:p w:rsidR="0026034C" w:rsidRPr="00874DEC" w:rsidRDefault="0026034C" w:rsidP="0026034C">
            <w:pPr>
              <w:numPr>
                <w:ilvl w:val="0"/>
                <w:numId w:val="36"/>
              </w:numPr>
              <w:rPr>
                <w:rFonts w:ascii="Arial" w:hAnsi="Arial" w:cs="Arial"/>
                <w:iCs/>
              </w:rPr>
            </w:pPr>
            <w:r w:rsidRPr="00874DEC">
              <w:rPr>
                <w:rFonts w:ascii="Arial" w:hAnsi="Arial" w:cs="Arial"/>
                <w:iCs/>
              </w:rPr>
              <w:t xml:space="preserve">National complaints policy. </w:t>
            </w:r>
          </w:p>
          <w:p w:rsidR="0026034C" w:rsidRPr="00874DEC" w:rsidRDefault="0026034C" w:rsidP="0026034C">
            <w:pPr>
              <w:numPr>
                <w:ilvl w:val="0"/>
                <w:numId w:val="36"/>
              </w:numPr>
              <w:rPr>
                <w:rFonts w:ascii="Arial" w:hAnsi="Arial" w:cs="Arial"/>
                <w:iCs/>
              </w:rPr>
            </w:pPr>
            <w:r w:rsidRPr="00874DEC">
              <w:rPr>
                <w:rFonts w:ascii="Arial" w:hAnsi="Arial" w:cs="Arial"/>
                <w:iCs/>
              </w:rPr>
              <w:t xml:space="preserve">National standards for safer better healthcare 2012, all related HIQA guidance and standards for </w:t>
            </w:r>
            <w:r w:rsidR="00FA7BFB" w:rsidRPr="00874DEC">
              <w:rPr>
                <w:rFonts w:ascii="Arial" w:hAnsi="Arial" w:cs="Arial"/>
                <w:iCs/>
              </w:rPr>
              <w:t>acute</w:t>
            </w:r>
            <w:r w:rsidRPr="00874DEC">
              <w:rPr>
                <w:rFonts w:ascii="Arial" w:hAnsi="Arial" w:cs="Arial"/>
                <w:iCs/>
              </w:rPr>
              <w:t xml:space="preserve"> services. </w:t>
            </w:r>
          </w:p>
          <w:p w:rsidR="00F80B64" w:rsidRPr="00874DEC" w:rsidRDefault="0026034C" w:rsidP="0026034C">
            <w:pPr>
              <w:numPr>
                <w:ilvl w:val="0"/>
                <w:numId w:val="36"/>
              </w:numPr>
              <w:rPr>
                <w:rFonts w:ascii="Arial" w:hAnsi="Arial" w:cs="Arial"/>
                <w:iCs/>
                <w:color w:val="000099"/>
              </w:rPr>
            </w:pPr>
            <w:r w:rsidRPr="00874DEC">
              <w:rPr>
                <w:rFonts w:ascii="Arial" w:hAnsi="Arial" w:cs="Arial"/>
                <w:iCs/>
              </w:rPr>
              <w:t xml:space="preserve">NOCA reports and findings. </w:t>
            </w:r>
          </w:p>
        </w:tc>
      </w:tr>
      <w:tr w:rsidR="00F80B64" w:rsidRPr="00874DEC" w:rsidTr="00F6254C">
        <w:tc>
          <w:tcPr>
            <w:tcW w:w="2364" w:type="dxa"/>
          </w:tcPr>
          <w:p w:rsidR="00F80B64" w:rsidRPr="00874DEC" w:rsidRDefault="00F80B64" w:rsidP="00F80B64">
            <w:pPr>
              <w:rPr>
                <w:rFonts w:ascii="Arial" w:hAnsi="Arial" w:cs="Arial"/>
                <w:b/>
                <w:bCs/>
              </w:rPr>
            </w:pPr>
            <w:r w:rsidRPr="00874DEC">
              <w:rPr>
                <w:rFonts w:ascii="Arial" w:hAnsi="Arial" w:cs="Arial"/>
                <w:b/>
                <w:bCs/>
              </w:rPr>
              <w:lastRenderedPageBreak/>
              <w:t>Principal Duties and Responsibilities</w:t>
            </w:r>
          </w:p>
          <w:p w:rsidR="00F80B64" w:rsidRPr="00874DEC" w:rsidRDefault="00F80B64" w:rsidP="00F80B64">
            <w:pPr>
              <w:rPr>
                <w:rFonts w:ascii="Arial" w:hAnsi="Arial" w:cs="Arial"/>
                <w:b/>
                <w:bCs/>
              </w:rPr>
            </w:pPr>
          </w:p>
        </w:tc>
        <w:tc>
          <w:tcPr>
            <w:tcW w:w="8256" w:type="dxa"/>
          </w:tcPr>
          <w:p w:rsidR="0026034C" w:rsidRPr="00874DEC" w:rsidRDefault="0026034C" w:rsidP="0026034C">
            <w:pPr>
              <w:numPr>
                <w:ilvl w:val="0"/>
                <w:numId w:val="37"/>
              </w:numPr>
              <w:ind w:left="360"/>
              <w:rPr>
                <w:rFonts w:ascii="Arial" w:hAnsi="Arial" w:cs="Arial"/>
                <w:lang w:val="en-IE"/>
              </w:rPr>
            </w:pPr>
            <w:r w:rsidRPr="00874DEC">
              <w:rPr>
                <w:rFonts w:ascii="Arial" w:hAnsi="Arial" w:cs="Arial"/>
                <w:lang w:val="en-IE"/>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26034C" w:rsidRPr="00874DEC" w:rsidRDefault="0026034C" w:rsidP="0026034C">
            <w:pPr>
              <w:numPr>
                <w:ilvl w:val="0"/>
                <w:numId w:val="37"/>
              </w:numPr>
              <w:ind w:left="360"/>
              <w:rPr>
                <w:rFonts w:ascii="Arial" w:hAnsi="Arial" w:cs="Arial"/>
                <w:lang w:val="en-IE"/>
              </w:rPr>
            </w:pPr>
            <w:r w:rsidRPr="00874DEC">
              <w:rPr>
                <w:rFonts w:ascii="Arial" w:hAnsi="Arial" w:cs="Arial"/>
                <w:lang w:val="en-IE"/>
              </w:rPr>
              <w:t>Maintain throughout the Group’s awareness of the primacy of the patient in relation to all hospital activities.</w:t>
            </w:r>
          </w:p>
          <w:p w:rsidR="0026034C" w:rsidRPr="00874DEC" w:rsidRDefault="0026034C" w:rsidP="0026034C">
            <w:pPr>
              <w:numPr>
                <w:ilvl w:val="0"/>
                <w:numId w:val="37"/>
              </w:numPr>
              <w:ind w:left="360"/>
              <w:rPr>
                <w:rFonts w:ascii="Arial" w:hAnsi="Arial" w:cs="Arial"/>
              </w:rPr>
            </w:pPr>
            <w:r w:rsidRPr="00874DEC">
              <w:rPr>
                <w:rFonts w:ascii="Arial" w:hAnsi="Arial" w:cs="Arial"/>
              </w:rPr>
              <w:t>Performance management systems are part of role and you will be required to participate in the Group’s performance management programme</w:t>
            </w:r>
          </w:p>
          <w:p w:rsidR="00482E00" w:rsidRPr="00874DEC" w:rsidRDefault="0026034C" w:rsidP="00482E00">
            <w:pPr>
              <w:numPr>
                <w:ilvl w:val="0"/>
                <w:numId w:val="37"/>
              </w:numPr>
              <w:ind w:left="360"/>
              <w:rPr>
                <w:rFonts w:ascii="Arial" w:hAnsi="Arial" w:cs="Arial"/>
              </w:rPr>
            </w:pPr>
            <w:r w:rsidRPr="00874DEC">
              <w:rPr>
                <w:rFonts w:ascii="Arial" w:hAnsi="Arial" w:cs="Arial"/>
              </w:rPr>
              <w:t>Keeping the hospital manager and hospital management team abreast of any pending or existing Q</w:t>
            </w:r>
            <w:r w:rsidR="00EB0898">
              <w:rPr>
                <w:rFonts w:ascii="Arial" w:hAnsi="Arial" w:cs="Arial"/>
              </w:rPr>
              <w:t xml:space="preserve">uality &amp; </w:t>
            </w:r>
            <w:r w:rsidRPr="00874DEC">
              <w:rPr>
                <w:rFonts w:ascii="Arial" w:hAnsi="Arial" w:cs="Arial"/>
              </w:rPr>
              <w:t>P</w:t>
            </w:r>
            <w:r w:rsidR="00EB0898">
              <w:rPr>
                <w:rFonts w:ascii="Arial" w:hAnsi="Arial" w:cs="Arial"/>
              </w:rPr>
              <w:t xml:space="preserve">atient </w:t>
            </w:r>
            <w:r w:rsidR="00EB0898" w:rsidRPr="00874DEC">
              <w:rPr>
                <w:rFonts w:ascii="Arial" w:hAnsi="Arial" w:cs="Arial"/>
              </w:rPr>
              <w:t>S</w:t>
            </w:r>
            <w:r w:rsidR="00EB0898">
              <w:rPr>
                <w:rFonts w:ascii="Arial" w:hAnsi="Arial" w:cs="Arial"/>
              </w:rPr>
              <w:t>afety (QPS)</w:t>
            </w:r>
            <w:r w:rsidRPr="00874DEC">
              <w:rPr>
                <w:rFonts w:ascii="Arial" w:hAnsi="Arial" w:cs="Arial"/>
              </w:rPr>
              <w:t xml:space="preserve"> issues at </w:t>
            </w:r>
            <w:r w:rsidR="00EB0898">
              <w:rPr>
                <w:rFonts w:ascii="Arial" w:hAnsi="Arial" w:cs="Arial"/>
              </w:rPr>
              <w:t xml:space="preserve">the </w:t>
            </w:r>
            <w:r w:rsidRPr="00874DEC">
              <w:rPr>
                <w:rFonts w:ascii="Arial" w:hAnsi="Arial" w:cs="Arial"/>
              </w:rPr>
              <w:t>earlies</w:t>
            </w:r>
            <w:r w:rsidR="00EB0898">
              <w:rPr>
                <w:rFonts w:ascii="Arial" w:hAnsi="Arial" w:cs="Arial"/>
              </w:rPr>
              <w:t>t</w:t>
            </w:r>
            <w:r w:rsidRPr="00874DEC">
              <w:rPr>
                <w:rFonts w:ascii="Arial" w:hAnsi="Arial" w:cs="Arial"/>
              </w:rPr>
              <w:t xml:space="preserve"> opportunity of escalation. </w:t>
            </w:r>
          </w:p>
          <w:p w:rsidR="00482E00" w:rsidRPr="00874DEC" w:rsidRDefault="00482E00" w:rsidP="004C0EFE">
            <w:pPr>
              <w:numPr>
                <w:ilvl w:val="0"/>
                <w:numId w:val="37"/>
              </w:numPr>
              <w:ind w:left="360"/>
              <w:rPr>
                <w:rFonts w:ascii="Arial" w:hAnsi="Arial" w:cs="Arial"/>
              </w:rPr>
            </w:pPr>
            <w:r w:rsidRPr="00874DEC">
              <w:rPr>
                <w:rFonts w:ascii="Arial" w:hAnsi="Arial" w:cs="Arial"/>
              </w:rPr>
              <w:t xml:space="preserve">Lead, manage and supervise all staff assigned to the </w:t>
            </w:r>
            <w:r w:rsidR="00EB0898">
              <w:rPr>
                <w:rFonts w:ascii="Arial" w:hAnsi="Arial" w:cs="Arial"/>
              </w:rPr>
              <w:t>QPS</w:t>
            </w:r>
            <w:r w:rsidRPr="00874DEC">
              <w:rPr>
                <w:rFonts w:ascii="Arial" w:hAnsi="Arial" w:cs="Arial"/>
              </w:rPr>
              <w:t xml:space="preserve"> function within MUH. </w:t>
            </w:r>
          </w:p>
          <w:p w:rsidR="0026034C" w:rsidRPr="00874DEC" w:rsidRDefault="0026034C" w:rsidP="0026034C">
            <w:pPr>
              <w:numPr>
                <w:ilvl w:val="0"/>
                <w:numId w:val="37"/>
              </w:numPr>
              <w:ind w:left="360"/>
              <w:rPr>
                <w:rFonts w:ascii="Arial" w:hAnsi="Arial" w:cs="Arial"/>
                <w:color w:val="000000"/>
              </w:rPr>
            </w:pPr>
            <w:r w:rsidRPr="00874DEC">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26034C" w:rsidRPr="00874DEC" w:rsidRDefault="0026034C" w:rsidP="0026034C">
            <w:pPr>
              <w:numPr>
                <w:ilvl w:val="0"/>
                <w:numId w:val="37"/>
              </w:numPr>
              <w:ind w:left="360"/>
              <w:rPr>
                <w:rFonts w:ascii="Arial" w:hAnsi="Arial" w:cs="Arial"/>
                <w:bCs/>
              </w:rPr>
            </w:pPr>
            <w:r w:rsidRPr="00874DEC">
              <w:rPr>
                <w:rFonts w:ascii="Arial" w:hAnsi="Arial" w:cs="Arial"/>
              </w:rPr>
              <w:t>Establish appropriate structures and processes in relation to risk reporting</w:t>
            </w:r>
            <w:r w:rsidR="004C0CF4" w:rsidRPr="00874DEC">
              <w:rPr>
                <w:rFonts w:ascii="Arial" w:hAnsi="Arial" w:cs="Arial"/>
              </w:rPr>
              <w:t xml:space="preserve"> </w:t>
            </w:r>
            <w:r w:rsidRPr="00874DEC">
              <w:rPr>
                <w:rFonts w:ascii="Arial" w:hAnsi="Arial" w:cs="Arial"/>
              </w:rPr>
              <w:t xml:space="preserve">and incident management within the Hospital and at Group level. </w:t>
            </w:r>
          </w:p>
          <w:p w:rsidR="0026034C" w:rsidRPr="00874DEC" w:rsidRDefault="0026034C" w:rsidP="0026034C">
            <w:pPr>
              <w:numPr>
                <w:ilvl w:val="0"/>
                <w:numId w:val="37"/>
              </w:numPr>
              <w:ind w:left="360"/>
              <w:rPr>
                <w:rFonts w:ascii="Arial" w:hAnsi="Arial" w:cs="Arial"/>
                <w:bCs/>
              </w:rPr>
            </w:pPr>
            <w:r w:rsidRPr="00874DEC">
              <w:rPr>
                <w:rFonts w:ascii="Arial" w:hAnsi="Arial" w:cs="Arial"/>
                <w:bCs/>
              </w:rPr>
              <w:t>Maintain and update the Risk Register</w:t>
            </w:r>
          </w:p>
          <w:p w:rsidR="0026034C" w:rsidRPr="00874DEC" w:rsidRDefault="00EB0898" w:rsidP="0026034C">
            <w:pPr>
              <w:numPr>
                <w:ilvl w:val="0"/>
                <w:numId w:val="37"/>
              </w:numPr>
              <w:ind w:left="360"/>
              <w:rPr>
                <w:rFonts w:ascii="Arial" w:hAnsi="Arial" w:cs="Arial"/>
                <w:bCs/>
              </w:rPr>
            </w:pPr>
            <w:r>
              <w:rPr>
                <w:rFonts w:ascii="Arial" w:hAnsi="Arial" w:cs="Arial"/>
                <w:bCs/>
              </w:rPr>
              <w:t xml:space="preserve">Provide </w:t>
            </w:r>
            <w:r w:rsidR="0026034C" w:rsidRPr="00874DEC">
              <w:rPr>
                <w:rFonts w:ascii="Arial" w:hAnsi="Arial" w:cs="Arial"/>
                <w:bCs/>
              </w:rPr>
              <w:t xml:space="preserve">advice and support on all aspects of risk and incident management  </w:t>
            </w:r>
          </w:p>
          <w:p w:rsidR="0026034C" w:rsidRPr="00874DEC" w:rsidRDefault="0026034C" w:rsidP="0026034C">
            <w:pPr>
              <w:numPr>
                <w:ilvl w:val="0"/>
                <w:numId w:val="37"/>
              </w:numPr>
              <w:ind w:left="360"/>
              <w:rPr>
                <w:rFonts w:ascii="Arial" w:hAnsi="Arial" w:cs="Arial"/>
                <w:bCs/>
              </w:rPr>
            </w:pPr>
            <w:r w:rsidRPr="00874DEC">
              <w:rPr>
                <w:rFonts w:ascii="Arial" w:hAnsi="Arial" w:cs="Arial"/>
                <w:bCs/>
              </w:rPr>
              <w:t xml:space="preserve">Support service colleagues </w:t>
            </w:r>
            <w:r w:rsidR="00EB0898">
              <w:rPr>
                <w:rFonts w:ascii="Arial" w:hAnsi="Arial" w:cs="Arial"/>
                <w:bCs/>
              </w:rPr>
              <w:t xml:space="preserve">in improving Incident and Risk </w:t>
            </w:r>
            <w:r w:rsidRPr="00874DEC">
              <w:rPr>
                <w:rFonts w:ascii="Arial" w:hAnsi="Arial" w:cs="Arial"/>
                <w:bCs/>
              </w:rPr>
              <w:t xml:space="preserve">Management processes  </w:t>
            </w:r>
          </w:p>
          <w:p w:rsidR="0026034C" w:rsidRPr="00874DEC" w:rsidRDefault="0026034C" w:rsidP="0026034C">
            <w:pPr>
              <w:pStyle w:val="Default"/>
              <w:numPr>
                <w:ilvl w:val="0"/>
                <w:numId w:val="37"/>
              </w:numPr>
              <w:ind w:left="360"/>
              <w:rPr>
                <w:sz w:val="20"/>
                <w:szCs w:val="20"/>
              </w:rPr>
            </w:pPr>
            <w:r w:rsidRPr="00874DEC">
              <w:rPr>
                <w:sz w:val="20"/>
                <w:szCs w:val="20"/>
              </w:rPr>
              <w:t>Develop a process for tracking implementation of recommendations from major reports, investigations and safety audits to ensure that assurance on implementation and learning is achieved within Mayo University Hospital.</w:t>
            </w:r>
          </w:p>
          <w:p w:rsidR="0026034C" w:rsidRPr="00874DEC" w:rsidRDefault="004C0CF4" w:rsidP="0026034C">
            <w:pPr>
              <w:numPr>
                <w:ilvl w:val="0"/>
                <w:numId w:val="37"/>
              </w:numPr>
              <w:ind w:left="360"/>
              <w:rPr>
                <w:rFonts w:ascii="Arial" w:hAnsi="Arial" w:cs="Arial"/>
                <w:bCs/>
              </w:rPr>
            </w:pPr>
            <w:r w:rsidRPr="00874DEC">
              <w:rPr>
                <w:rFonts w:ascii="Arial" w:hAnsi="Arial" w:cs="Arial"/>
                <w:bCs/>
              </w:rPr>
              <w:t>Maintain a repository of organis</w:t>
            </w:r>
            <w:r w:rsidR="0026034C" w:rsidRPr="00874DEC">
              <w:rPr>
                <w:rFonts w:ascii="Arial" w:hAnsi="Arial" w:cs="Arial"/>
                <w:bCs/>
              </w:rPr>
              <w:t>ational learning from safety incident and risk management and disseminate learning to enable mitigation of future risk.</w:t>
            </w:r>
          </w:p>
          <w:p w:rsidR="0026034C" w:rsidRPr="00874DEC" w:rsidRDefault="0026034C" w:rsidP="0026034C">
            <w:pPr>
              <w:numPr>
                <w:ilvl w:val="0"/>
                <w:numId w:val="37"/>
              </w:numPr>
              <w:ind w:left="360"/>
              <w:rPr>
                <w:rFonts w:ascii="Arial" w:hAnsi="Arial" w:cs="Arial"/>
              </w:rPr>
            </w:pPr>
            <w:r w:rsidRPr="00874DEC">
              <w:rPr>
                <w:rFonts w:ascii="Arial" w:hAnsi="Arial" w:cs="Arial"/>
              </w:rPr>
              <w:t>Ensure all risk management documentation; policy and guidance are kept up to date.</w:t>
            </w:r>
          </w:p>
          <w:p w:rsidR="0026034C" w:rsidRPr="00874DEC" w:rsidRDefault="0026034C" w:rsidP="0026034C">
            <w:pPr>
              <w:numPr>
                <w:ilvl w:val="0"/>
                <w:numId w:val="37"/>
              </w:numPr>
              <w:ind w:left="360"/>
              <w:rPr>
                <w:rFonts w:ascii="Arial" w:hAnsi="Arial" w:cs="Arial"/>
                <w:bCs/>
              </w:rPr>
            </w:pPr>
            <w:r w:rsidRPr="00874DEC">
              <w:rPr>
                <w:rFonts w:ascii="Arial" w:hAnsi="Arial" w:cs="Arial"/>
                <w:bCs/>
              </w:rPr>
              <w:t>Develop and support delivery of uniform training for incident and risk management, to ensure consistent investigative processes in line with HSE policy and guidance are applied across the service.</w:t>
            </w:r>
          </w:p>
          <w:p w:rsidR="0026034C" w:rsidRPr="00874DEC" w:rsidRDefault="0026034C" w:rsidP="0026034C">
            <w:pPr>
              <w:numPr>
                <w:ilvl w:val="0"/>
                <w:numId w:val="37"/>
              </w:numPr>
              <w:ind w:left="360"/>
              <w:rPr>
                <w:rFonts w:ascii="Arial" w:hAnsi="Arial" w:cs="Arial"/>
              </w:rPr>
            </w:pPr>
            <w:r w:rsidRPr="00874DEC">
              <w:rPr>
                <w:rFonts w:ascii="Arial" w:hAnsi="Arial" w:cs="Arial"/>
              </w:rPr>
              <w:t>Establish integrated risk management reporting structures and processes.</w:t>
            </w:r>
          </w:p>
          <w:p w:rsidR="0026034C" w:rsidRPr="00874DEC" w:rsidRDefault="0026034C" w:rsidP="0026034C">
            <w:pPr>
              <w:numPr>
                <w:ilvl w:val="0"/>
                <w:numId w:val="37"/>
              </w:numPr>
              <w:ind w:left="360"/>
              <w:rPr>
                <w:rFonts w:ascii="Arial" w:hAnsi="Arial" w:cs="Arial"/>
              </w:rPr>
            </w:pPr>
            <w:r w:rsidRPr="00874DEC">
              <w:rPr>
                <w:rFonts w:ascii="Arial" w:hAnsi="Arial" w:cs="Arial"/>
              </w:rPr>
              <w:t>Contribute to the development of performance indicators for risk management system which can be monitored (quality and safety profile).</w:t>
            </w:r>
          </w:p>
          <w:p w:rsidR="0026034C" w:rsidRPr="00874DEC" w:rsidRDefault="0026034C" w:rsidP="0026034C">
            <w:pPr>
              <w:numPr>
                <w:ilvl w:val="0"/>
                <w:numId w:val="37"/>
              </w:numPr>
              <w:ind w:left="360"/>
              <w:rPr>
                <w:rFonts w:ascii="Arial" w:hAnsi="Arial" w:cs="Arial"/>
              </w:rPr>
            </w:pPr>
            <w:r w:rsidRPr="00874DEC">
              <w:rPr>
                <w:rFonts w:ascii="Arial" w:hAnsi="Arial" w:cs="Arial"/>
              </w:rPr>
              <w:t>Provide reports as required on performance in relation to quality and patient safety.</w:t>
            </w:r>
          </w:p>
          <w:p w:rsidR="0026034C" w:rsidRPr="00874DEC" w:rsidRDefault="0026034C" w:rsidP="0026034C">
            <w:pPr>
              <w:numPr>
                <w:ilvl w:val="0"/>
                <w:numId w:val="37"/>
              </w:numPr>
              <w:ind w:left="360"/>
              <w:rPr>
                <w:rFonts w:ascii="Arial" w:hAnsi="Arial" w:cs="Arial"/>
              </w:rPr>
            </w:pPr>
            <w:r w:rsidRPr="00874DEC">
              <w:rPr>
                <w:rFonts w:ascii="Arial" w:hAnsi="Arial" w:cs="Arial"/>
              </w:rPr>
              <w:t>Contribute to ongoing development of ICT systems for quality and patient safety.</w:t>
            </w:r>
          </w:p>
          <w:p w:rsidR="0026034C" w:rsidRPr="00874DEC" w:rsidRDefault="0026034C" w:rsidP="0026034C">
            <w:pPr>
              <w:numPr>
                <w:ilvl w:val="0"/>
                <w:numId w:val="37"/>
              </w:numPr>
              <w:ind w:left="360"/>
              <w:rPr>
                <w:rFonts w:ascii="Arial" w:hAnsi="Arial" w:cs="Arial"/>
              </w:rPr>
            </w:pPr>
            <w:r w:rsidRPr="00874DEC">
              <w:rPr>
                <w:rFonts w:ascii="Arial" w:hAnsi="Arial" w:cs="Arial"/>
              </w:rPr>
              <w:t>Active participation in SAOLTA collaborative working on QPS related initiatives / committees</w:t>
            </w:r>
          </w:p>
          <w:p w:rsidR="0026034C" w:rsidRPr="00874DEC" w:rsidRDefault="0026034C" w:rsidP="0026034C">
            <w:pPr>
              <w:numPr>
                <w:ilvl w:val="0"/>
                <w:numId w:val="37"/>
              </w:numPr>
              <w:ind w:left="360"/>
              <w:rPr>
                <w:rFonts w:ascii="Arial" w:hAnsi="Arial" w:cs="Arial"/>
                <w:color w:val="000000"/>
              </w:rPr>
            </w:pPr>
            <w:r w:rsidRPr="00874DEC">
              <w:rPr>
                <w:rFonts w:ascii="Arial" w:hAnsi="Arial" w:cs="Arial"/>
                <w:color w:val="000000"/>
              </w:rPr>
              <w:t>The post holder must foster and support a quality improvement culture in MUH.</w:t>
            </w:r>
          </w:p>
          <w:p w:rsidR="0026034C" w:rsidRPr="00874DEC" w:rsidRDefault="0026034C" w:rsidP="0026034C">
            <w:pPr>
              <w:numPr>
                <w:ilvl w:val="0"/>
                <w:numId w:val="37"/>
              </w:numPr>
              <w:ind w:left="360"/>
              <w:rPr>
                <w:rFonts w:ascii="Arial" w:hAnsi="Arial" w:cs="Arial"/>
              </w:rPr>
            </w:pPr>
            <w:r w:rsidRPr="00874DEC">
              <w:rPr>
                <w:rFonts w:ascii="Arial" w:hAnsi="Arial" w:cs="Arial"/>
              </w:rPr>
              <w:t>Imbed in MUH quality improvement methodologies utilising recognised frameworks for implementation.</w:t>
            </w:r>
          </w:p>
          <w:p w:rsidR="0026034C" w:rsidRPr="00874DEC" w:rsidRDefault="0026034C" w:rsidP="0026034C">
            <w:pPr>
              <w:numPr>
                <w:ilvl w:val="0"/>
                <w:numId w:val="37"/>
              </w:numPr>
              <w:ind w:left="360"/>
              <w:rPr>
                <w:rFonts w:ascii="Arial" w:hAnsi="Arial" w:cs="Arial"/>
              </w:rPr>
            </w:pPr>
            <w:r w:rsidRPr="00874DEC">
              <w:rPr>
                <w:rFonts w:ascii="Arial" w:hAnsi="Arial" w:cs="Arial"/>
              </w:rPr>
              <w:t>To promote and participate in quality improvement systems and changes in MUH.</w:t>
            </w:r>
          </w:p>
          <w:p w:rsidR="0026034C" w:rsidRPr="00874DEC" w:rsidRDefault="0026034C" w:rsidP="0026034C">
            <w:pPr>
              <w:numPr>
                <w:ilvl w:val="0"/>
                <w:numId w:val="37"/>
              </w:numPr>
              <w:ind w:left="360"/>
              <w:rPr>
                <w:rFonts w:ascii="Arial" w:hAnsi="Arial" w:cs="Arial"/>
              </w:rPr>
            </w:pPr>
            <w:r w:rsidRPr="00874DEC">
              <w:rPr>
                <w:rFonts w:ascii="Arial" w:hAnsi="Arial" w:cs="Arial"/>
              </w:rPr>
              <w:t>To participate in and lead project working groups where the focus is on Quality improvement and patient safety.</w:t>
            </w:r>
          </w:p>
          <w:p w:rsidR="0026034C" w:rsidRPr="00874DEC" w:rsidRDefault="0026034C" w:rsidP="0026034C">
            <w:pPr>
              <w:numPr>
                <w:ilvl w:val="0"/>
                <w:numId w:val="37"/>
              </w:numPr>
              <w:ind w:left="360"/>
              <w:rPr>
                <w:rFonts w:ascii="Arial" w:hAnsi="Arial" w:cs="Arial"/>
              </w:rPr>
            </w:pPr>
            <w:r w:rsidRPr="00874DEC">
              <w:rPr>
                <w:rFonts w:ascii="Arial" w:hAnsi="Arial" w:cs="Arial"/>
              </w:rPr>
              <w:t>To represent Mayo University Hospital on committees and groups as required.</w:t>
            </w:r>
          </w:p>
          <w:p w:rsidR="0026034C" w:rsidRPr="00874DEC" w:rsidRDefault="0026034C" w:rsidP="0026034C">
            <w:pPr>
              <w:numPr>
                <w:ilvl w:val="0"/>
                <w:numId w:val="37"/>
              </w:numPr>
              <w:ind w:left="360"/>
              <w:rPr>
                <w:rFonts w:ascii="Arial" w:hAnsi="Arial" w:cs="Arial"/>
              </w:rPr>
            </w:pPr>
            <w:r w:rsidRPr="00874DEC">
              <w:rPr>
                <w:rFonts w:ascii="Arial" w:hAnsi="Arial" w:cs="Arial"/>
              </w:rPr>
              <w:lastRenderedPageBreak/>
              <w:t>To attend meetings committees as requested.</w:t>
            </w:r>
          </w:p>
          <w:p w:rsidR="0026034C" w:rsidRPr="00874DEC" w:rsidRDefault="0026034C" w:rsidP="0026034C">
            <w:pPr>
              <w:numPr>
                <w:ilvl w:val="0"/>
                <w:numId w:val="37"/>
              </w:numPr>
              <w:ind w:left="360"/>
              <w:rPr>
                <w:rFonts w:ascii="Arial" w:hAnsi="Arial" w:cs="Arial"/>
              </w:rPr>
            </w:pPr>
            <w:r w:rsidRPr="00874DEC">
              <w:rPr>
                <w:rFonts w:ascii="Arial" w:hAnsi="Arial" w:cs="Arial"/>
              </w:rPr>
              <w:t>To develop and maintain positive working relationships with key stakeholders both internal and external.</w:t>
            </w:r>
          </w:p>
          <w:p w:rsidR="0026034C" w:rsidRPr="00874DEC" w:rsidRDefault="0026034C" w:rsidP="0026034C">
            <w:pPr>
              <w:numPr>
                <w:ilvl w:val="0"/>
                <w:numId w:val="37"/>
              </w:numPr>
              <w:ind w:left="360"/>
              <w:rPr>
                <w:rFonts w:ascii="Arial" w:hAnsi="Arial" w:cs="Arial"/>
              </w:rPr>
            </w:pPr>
            <w:r w:rsidRPr="00874DEC">
              <w:rPr>
                <w:rFonts w:ascii="Arial" w:hAnsi="Arial" w:cs="Arial"/>
              </w:rPr>
              <w:t>Undertake special assignments and investigations as directed.</w:t>
            </w:r>
          </w:p>
          <w:p w:rsidR="0026034C" w:rsidRPr="00874DEC" w:rsidRDefault="0026034C" w:rsidP="0026034C">
            <w:pPr>
              <w:numPr>
                <w:ilvl w:val="0"/>
                <w:numId w:val="37"/>
              </w:numPr>
              <w:ind w:left="360"/>
              <w:rPr>
                <w:rFonts w:ascii="Arial" w:hAnsi="Arial" w:cs="Arial"/>
              </w:rPr>
            </w:pPr>
            <w:r w:rsidRPr="00874DEC">
              <w:rPr>
                <w:rFonts w:ascii="Arial" w:hAnsi="Arial" w:cs="Arial"/>
              </w:rPr>
              <w:t>To carry out any other appropriate duties or assignments as requested by senior management team.</w:t>
            </w:r>
          </w:p>
          <w:p w:rsidR="0026034C" w:rsidRPr="00874DEC" w:rsidRDefault="0026034C" w:rsidP="0026034C">
            <w:pPr>
              <w:pStyle w:val="ListParagraph"/>
              <w:numPr>
                <w:ilvl w:val="0"/>
                <w:numId w:val="37"/>
              </w:numPr>
              <w:ind w:left="360"/>
              <w:contextualSpacing/>
              <w:rPr>
                <w:rFonts w:ascii="Arial" w:hAnsi="Arial" w:cs="Arial"/>
                <w:lang w:val="en-IE"/>
              </w:rPr>
            </w:pPr>
            <w:r w:rsidRPr="00874DEC">
              <w:rPr>
                <w:rFonts w:ascii="Arial" w:hAnsi="Arial" w:cs="Arial"/>
                <w:lang w:val="en-IE"/>
              </w:rPr>
              <w:t>Have an in-depth</w:t>
            </w:r>
            <w:r w:rsidR="004C0CF4" w:rsidRPr="00874DEC">
              <w:rPr>
                <w:rFonts w:ascii="Arial" w:hAnsi="Arial" w:cs="Arial"/>
                <w:lang w:val="en-IE"/>
              </w:rPr>
              <w:t xml:space="preserve"> knowledge of the H</w:t>
            </w:r>
            <w:r w:rsidRPr="00874DEC">
              <w:rPr>
                <w:rFonts w:ascii="Arial" w:hAnsi="Arial" w:cs="Arial"/>
                <w:lang w:val="en-IE"/>
              </w:rPr>
              <w:t xml:space="preserve">ealth </w:t>
            </w:r>
            <w:r w:rsidR="004C0CF4" w:rsidRPr="00874DEC">
              <w:rPr>
                <w:rFonts w:ascii="Arial" w:hAnsi="Arial" w:cs="Arial"/>
                <w:lang w:val="en-IE"/>
              </w:rPr>
              <w:t>I</w:t>
            </w:r>
            <w:r w:rsidRPr="00874DEC">
              <w:rPr>
                <w:rFonts w:ascii="Arial" w:hAnsi="Arial" w:cs="Arial"/>
                <w:lang w:val="en-IE"/>
              </w:rPr>
              <w:t xml:space="preserve">nformation </w:t>
            </w:r>
            <w:r w:rsidR="004C0CF4" w:rsidRPr="00874DEC">
              <w:rPr>
                <w:rFonts w:ascii="Arial" w:hAnsi="Arial" w:cs="Arial"/>
                <w:lang w:val="en-IE"/>
              </w:rPr>
              <w:t>&amp; Q</w:t>
            </w:r>
            <w:r w:rsidRPr="00874DEC">
              <w:rPr>
                <w:rFonts w:ascii="Arial" w:hAnsi="Arial" w:cs="Arial"/>
                <w:lang w:val="en-IE"/>
              </w:rPr>
              <w:t>uality Authority (</w:t>
            </w:r>
            <w:r w:rsidR="004C0CF4" w:rsidRPr="00874DEC">
              <w:rPr>
                <w:rFonts w:ascii="Arial" w:hAnsi="Arial" w:cs="Arial"/>
                <w:lang w:val="en-IE"/>
              </w:rPr>
              <w:t>HIQA</w:t>
            </w:r>
            <w:r w:rsidRPr="00874DEC">
              <w:rPr>
                <w:rFonts w:ascii="Arial" w:hAnsi="Arial" w:cs="Arial"/>
                <w:lang w:val="en-IE"/>
              </w:rPr>
              <w:t>) standards as they apply to the role within an acute hospital setting.</w:t>
            </w:r>
          </w:p>
          <w:p w:rsidR="0026034C" w:rsidRPr="00874DEC" w:rsidRDefault="0026034C" w:rsidP="0026034C">
            <w:pPr>
              <w:pStyle w:val="ListParagraph"/>
              <w:numPr>
                <w:ilvl w:val="0"/>
                <w:numId w:val="37"/>
              </w:numPr>
              <w:ind w:left="360"/>
              <w:contextualSpacing/>
              <w:rPr>
                <w:rFonts w:ascii="Arial" w:hAnsi="Arial" w:cs="Arial"/>
                <w:lang w:val="en-IE"/>
              </w:rPr>
            </w:pPr>
            <w:r w:rsidRPr="00874DEC">
              <w:rPr>
                <w:rFonts w:ascii="Arial" w:hAnsi="Arial" w:cs="Arial"/>
                <w:lang w:val="en-IE"/>
              </w:rPr>
              <w:t>Manage the complaints process, coordinating input for maximum organisational learning</w:t>
            </w:r>
          </w:p>
          <w:p w:rsidR="0026034C" w:rsidRPr="00874DEC" w:rsidRDefault="0026034C" w:rsidP="0026034C">
            <w:pPr>
              <w:pStyle w:val="ListParagraph"/>
              <w:numPr>
                <w:ilvl w:val="0"/>
                <w:numId w:val="37"/>
              </w:numPr>
              <w:ind w:left="360"/>
              <w:contextualSpacing/>
              <w:rPr>
                <w:rFonts w:ascii="Arial" w:hAnsi="Arial" w:cs="Arial"/>
                <w:lang w:val="en-IE"/>
              </w:rPr>
            </w:pPr>
            <w:r w:rsidRPr="00874DEC">
              <w:rPr>
                <w:rFonts w:ascii="Arial" w:hAnsi="Arial" w:cs="Arial"/>
                <w:lang w:val="en-IE"/>
              </w:rPr>
              <w:t xml:space="preserve">Maintain and develop systems for shared learning for patient feedback where good practices and opportunities for improvement are identified. </w:t>
            </w:r>
          </w:p>
          <w:p w:rsidR="0026034C" w:rsidRPr="00874DEC" w:rsidRDefault="0026034C" w:rsidP="0026034C">
            <w:pPr>
              <w:pStyle w:val="ListParagraph"/>
              <w:numPr>
                <w:ilvl w:val="0"/>
                <w:numId w:val="37"/>
              </w:numPr>
              <w:ind w:left="360"/>
              <w:contextualSpacing/>
              <w:rPr>
                <w:rFonts w:ascii="Arial" w:hAnsi="Arial" w:cs="Arial"/>
                <w:lang w:val="en-IE"/>
              </w:rPr>
            </w:pPr>
            <w:r w:rsidRPr="00874DEC">
              <w:rPr>
                <w:rFonts w:ascii="Arial" w:hAnsi="Arial" w:cs="Arial"/>
                <w:lang w:val="en-IE"/>
              </w:rPr>
              <w:t xml:space="preserve">To act as spokesperson for the organisation as required </w:t>
            </w:r>
          </w:p>
          <w:p w:rsidR="0026034C" w:rsidRPr="00874DEC" w:rsidRDefault="0026034C" w:rsidP="0026034C">
            <w:pPr>
              <w:pStyle w:val="ListParagraph"/>
              <w:numPr>
                <w:ilvl w:val="0"/>
                <w:numId w:val="37"/>
              </w:numPr>
              <w:ind w:left="360"/>
              <w:contextualSpacing/>
              <w:rPr>
                <w:rFonts w:ascii="Arial" w:hAnsi="Arial" w:cs="Arial"/>
                <w:lang w:val="en-IE"/>
              </w:rPr>
            </w:pPr>
            <w:r w:rsidRPr="00874DEC">
              <w:rPr>
                <w:rFonts w:ascii="Arial" w:hAnsi="Arial" w:cs="Arial"/>
                <w:lang w:val="en-IE"/>
              </w:rPr>
              <w:t xml:space="preserve">Demonstrate pro-active commitment to all communications with internal and external stakeholders </w:t>
            </w:r>
          </w:p>
          <w:p w:rsidR="0026034C" w:rsidRPr="00874DEC" w:rsidRDefault="0026034C" w:rsidP="0026034C">
            <w:pPr>
              <w:pStyle w:val="ListParagraph"/>
              <w:ind w:left="0"/>
              <w:rPr>
                <w:rFonts w:ascii="Arial" w:hAnsi="Arial" w:cs="Arial"/>
                <w:lang w:val="en-IE"/>
              </w:rPr>
            </w:pPr>
          </w:p>
          <w:p w:rsidR="0026034C" w:rsidRPr="00874DEC" w:rsidRDefault="0026034C" w:rsidP="00EB0898">
            <w:pPr>
              <w:rPr>
                <w:rFonts w:ascii="Arial" w:hAnsi="Arial" w:cs="Arial"/>
                <w:b/>
                <w:color w:val="000000"/>
              </w:rPr>
            </w:pPr>
            <w:r w:rsidRPr="00874DEC">
              <w:rPr>
                <w:rFonts w:ascii="Arial" w:hAnsi="Arial" w:cs="Arial"/>
                <w:b/>
                <w:color w:val="000000"/>
              </w:rPr>
              <w:t>KPI’s</w:t>
            </w:r>
          </w:p>
          <w:p w:rsidR="0026034C" w:rsidRPr="00874DEC" w:rsidRDefault="0026034C" w:rsidP="00EB0898">
            <w:pPr>
              <w:numPr>
                <w:ilvl w:val="0"/>
                <w:numId w:val="37"/>
              </w:numPr>
              <w:rPr>
                <w:rFonts w:ascii="Arial" w:hAnsi="Arial" w:cs="Arial"/>
              </w:rPr>
            </w:pPr>
            <w:r w:rsidRPr="00874DEC">
              <w:rPr>
                <w:rFonts w:ascii="Arial" w:hAnsi="Arial" w:cs="Arial"/>
              </w:rPr>
              <w:t>The identification and development of Key Performance Indicators (KPIs) which are congruent with the Hospital’s service plan targets.</w:t>
            </w:r>
          </w:p>
          <w:p w:rsidR="0026034C" w:rsidRPr="00874DEC" w:rsidRDefault="0026034C" w:rsidP="00EB0898">
            <w:pPr>
              <w:numPr>
                <w:ilvl w:val="0"/>
                <w:numId w:val="37"/>
              </w:numPr>
              <w:rPr>
                <w:rFonts w:ascii="Arial" w:hAnsi="Arial" w:cs="Arial"/>
              </w:rPr>
            </w:pPr>
            <w:r w:rsidRPr="00874DEC">
              <w:rPr>
                <w:rFonts w:ascii="Arial" w:hAnsi="Arial" w:cs="Arial"/>
              </w:rPr>
              <w:t>The development of Action Plans to address KPI targets.</w:t>
            </w:r>
          </w:p>
          <w:p w:rsidR="0026034C" w:rsidRPr="00874DEC" w:rsidRDefault="0026034C" w:rsidP="00EB0898">
            <w:pPr>
              <w:numPr>
                <w:ilvl w:val="0"/>
                <w:numId w:val="37"/>
              </w:numPr>
              <w:rPr>
                <w:rFonts w:ascii="Arial" w:hAnsi="Arial" w:cs="Arial"/>
                <w:b/>
                <w:u w:val="single"/>
              </w:rPr>
            </w:pPr>
            <w:r w:rsidRPr="00874DEC">
              <w:rPr>
                <w:rFonts w:ascii="Arial" w:hAnsi="Arial" w:cs="Arial"/>
              </w:rPr>
              <w:t>Driving and promoting a Performance Management culture.</w:t>
            </w:r>
          </w:p>
          <w:p w:rsidR="0026034C" w:rsidRPr="00874DEC" w:rsidRDefault="0026034C" w:rsidP="00EB0898">
            <w:pPr>
              <w:numPr>
                <w:ilvl w:val="0"/>
                <w:numId w:val="37"/>
              </w:numPr>
              <w:rPr>
                <w:rFonts w:ascii="Arial" w:hAnsi="Arial" w:cs="Arial"/>
              </w:rPr>
            </w:pPr>
            <w:r w:rsidRPr="00874DEC">
              <w:rPr>
                <w:rFonts w:ascii="Arial" w:hAnsi="Arial" w:cs="Arial"/>
              </w:rPr>
              <w:t>In conjunction with line manager assist in the development of a Performance Management system for your profession.</w:t>
            </w:r>
          </w:p>
          <w:p w:rsidR="0026034C" w:rsidRPr="00874DEC" w:rsidRDefault="0026034C" w:rsidP="00EB0898">
            <w:pPr>
              <w:numPr>
                <w:ilvl w:val="0"/>
                <w:numId w:val="37"/>
              </w:numPr>
              <w:rPr>
                <w:rFonts w:ascii="Arial" w:hAnsi="Arial" w:cs="Arial"/>
              </w:rPr>
            </w:pPr>
            <w:r w:rsidRPr="00874DEC">
              <w:rPr>
                <w:rFonts w:ascii="Arial" w:hAnsi="Arial" w:cs="Arial"/>
              </w:rPr>
              <w:t>The management and delivery of KPIs as a routine and core business objective.</w:t>
            </w:r>
          </w:p>
          <w:p w:rsidR="0026034C" w:rsidRPr="00874DEC" w:rsidRDefault="0026034C" w:rsidP="0026034C">
            <w:pPr>
              <w:rPr>
                <w:rFonts w:ascii="Arial" w:hAnsi="Arial" w:cs="Arial"/>
                <w:b/>
                <w:color w:val="000000"/>
              </w:rPr>
            </w:pPr>
          </w:p>
          <w:p w:rsidR="0026034C" w:rsidRPr="00874DEC" w:rsidRDefault="0026034C" w:rsidP="0026034C">
            <w:pPr>
              <w:rPr>
                <w:rFonts w:ascii="Arial" w:hAnsi="Arial" w:cs="Arial"/>
                <w:b/>
                <w:color w:val="000000"/>
              </w:rPr>
            </w:pPr>
            <w:r w:rsidRPr="00874DEC">
              <w:rPr>
                <w:rFonts w:ascii="Arial" w:hAnsi="Arial" w:cs="Arial"/>
                <w:b/>
                <w:color w:val="000000"/>
              </w:rPr>
              <w:t>PLEASE NOTE THE FOLLOWING GENERAL CONDITIONS:</w:t>
            </w:r>
          </w:p>
          <w:p w:rsidR="0026034C" w:rsidRPr="00874DEC" w:rsidRDefault="0026034C" w:rsidP="00EB0898">
            <w:pPr>
              <w:numPr>
                <w:ilvl w:val="0"/>
                <w:numId w:val="37"/>
              </w:numPr>
              <w:rPr>
                <w:rFonts w:ascii="Arial" w:hAnsi="Arial" w:cs="Arial"/>
                <w:b/>
                <w:color w:val="000000"/>
              </w:rPr>
            </w:pPr>
            <w:r w:rsidRPr="00874DEC">
              <w:rPr>
                <w:rFonts w:ascii="Arial" w:hAnsi="Arial" w:cs="Arial"/>
                <w:color w:val="000000"/>
              </w:rPr>
              <w:t>Employees must attend fire lectures annually and must observe fire orders.</w:t>
            </w:r>
          </w:p>
          <w:p w:rsidR="0026034C" w:rsidRPr="00874DEC" w:rsidRDefault="0026034C" w:rsidP="00EB0898">
            <w:pPr>
              <w:numPr>
                <w:ilvl w:val="0"/>
                <w:numId w:val="37"/>
              </w:numPr>
              <w:rPr>
                <w:rFonts w:ascii="Arial" w:hAnsi="Arial" w:cs="Arial"/>
                <w:b/>
                <w:color w:val="000000"/>
              </w:rPr>
            </w:pPr>
            <w:r w:rsidRPr="00874DEC">
              <w:rPr>
                <w:rFonts w:ascii="Arial" w:hAnsi="Arial" w:cs="Arial"/>
                <w:color w:val="000000"/>
              </w:rPr>
              <w:t>All accidents within the Department must be reported immediately.</w:t>
            </w:r>
          </w:p>
          <w:p w:rsidR="0026034C" w:rsidRPr="00874DEC" w:rsidRDefault="0026034C" w:rsidP="00EB0898">
            <w:pPr>
              <w:numPr>
                <w:ilvl w:val="0"/>
                <w:numId w:val="37"/>
              </w:numPr>
              <w:rPr>
                <w:rFonts w:ascii="Arial" w:hAnsi="Arial" w:cs="Arial"/>
                <w:b/>
                <w:color w:val="000000"/>
              </w:rPr>
            </w:pPr>
            <w:r w:rsidRPr="00874DEC">
              <w:rPr>
                <w:rFonts w:ascii="Arial" w:hAnsi="Arial" w:cs="Arial"/>
                <w:color w:val="000000"/>
              </w:rPr>
              <w:t>Infection Control Policies must be adhered to.</w:t>
            </w:r>
          </w:p>
          <w:p w:rsidR="0026034C" w:rsidRPr="00874DEC" w:rsidRDefault="0026034C" w:rsidP="00EB0898">
            <w:pPr>
              <w:numPr>
                <w:ilvl w:val="0"/>
                <w:numId w:val="37"/>
              </w:numPr>
              <w:rPr>
                <w:rFonts w:ascii="Arial" w:hAnsi="Arial" w:cs="Arial"/>
                <w:b/>
              </w:rPr>
            </w:pPr>
            <w:r w:rsidRPr="00874DEC">
              <w:rPr>
                <w:rFonts w:ascii="Arial" w:hAnsi="Arial" w:cs="Arial"/>
              </w:rPr>
              <w:t>In line with the Safety, Health and Welfare at Work Act, 2005 all staff must comply with all safety regulations and audits.</w:t>
            </w:r>
          </w:p>
          <w:p w:rsidR="0026034C" w:rsidRPr="00874DEC" w:rsidRDefault="0026034C" w:rsidP="00EB0898">
            <w:pPr>
              <w:pStyle w:val="NormalWeb"/>
              <w:numPr>
                <w:ilvl w:val="0"/>
                <w:numId w:val="37"/>
              </w:numPr>
              <w:rPr>
                <w:rFonts w:ascii="Arial" w:hAnsi="Arial" w:cs="Arial"/>
                <w:b/>
              </w:rPr>
            </w:pPr>
            <w:r w:rsidRPr="00874DEC">
              <w:rPr>
                <w:rFonts w:ascii="Arial" w:hAnsi="Arial" w:cs="Arial"/>
              </w:rPr>
              <w:t>In line with the Public Health (Tobacco) (Amendment) Act 2004, smoking within the Hospital Buildings is not permitted.</w:t>
            </w:r>
          </w:p>
          <w:p w:rsidR="0026034C" w:rsidRPr="00874DEC" w:rsidRDefault="0026034C" w:rsidP="00EB0898">
            <w:pPr>
              <w:numPr>
                <w:ilvl w:val="0"/>
                <w:numId w:val="37"/>
              </w:numPr>
              <w:rPr>
                <w:rFonts w:ascii="Arial" w:hAnsi="Arial" w:cs="Arial"/>
                <w:b/>
                <w:color w:val="000000"/>
              </w:rPr>
            </w:pPr>
            <w:r w:rsidRPr="00874DEC">
              <w:rPr>
                <w:rFonts w:ascii="Arial" w:hAnsi="Arial" w:cs="Arial"/>
                <w:color w:val="000000"/>
              </w:rPr>
              <w:t>Hospital uniform code must be adhered to.</w:t>
            </w:r>
          </w:p>
          <w:p w:rsidR="0026034C" w:rsidRPr="00874DEC" w:rsidRDefault="0026034C" w:rsidP="00EB0898">
            <w:pPr>
              <w:numPr>
                <w:ilvl w:val="0"/>
                <w:numId w:val="37"/>
              </w:numPr>
              <w:rPr>
                <w:rFonts w:ascii="Arial" w:hAnsi="Arial" w:cs="Arial"/>
                <w:b/>
                <w:color w:val="000000"/>
              </w:rPr>
            </w:pPr>
            <w:r w:rsidRPr="00874DEC">
              <w:rPr>
                <w:rFonts w:ascii="Arial" w:hAnsi="Arial" w:cs="Arial"/>
                <w:color w:val="000000"/>
              </w:rPr>
              <w:t>Provide information that meets the need of Senior Management.</w:t>
            </w:r>
          </w:p>
          <w:p w:rsidR="0026034C" w:rsidRPr="00874DEC" w:rsidRDefault="0026034C" w:rsidP="00EB0898">
            <w:pPr>
              <w:numPr>
                <w:ilvl w:val="0"/>
                <w:numId w:val="37"/>
              </w:numPr>
              <w:rPr>
                <w:rFonts w:ascii="Arial" w:hAnsi="Arial" w:cs="Arial"/>
                <w:b/>
                <w:color w:val="000000"/>
              </w:rPr>
            </w:pPr>
            <w:r w:rsidRPr="00874DEC">
              <w:rPr>
                <w:rFonts w:ascii="Arial" w:hAnsi="Arial" w:cs="Arial"/>
                <w:color w:val="000000"/>
                <w:lang w:val="en-IE" w:eastAsia="en-IE"/>
              </w:rPr>
              <w:t>To support, promote and actively participate in sustainable energy, water and waste initiatives to create a more sustainable, low carbon and efficient health service.</w:t>
            </w:r>
          </w:p>
          <w:p w:rsidR="0026034C" w:rsidRPr="00874DEC" w:rsidRDefault="0026034C" w:rsidP="0026034C">
            <w:pPr>
              <w:rPr>
                <w:rFonts w:ascii="Arial" w:hAnsi="Arial" w:cs="Arial"/>
                <w:b/>
                <w:color w:val="000000"/>
              </w:rPr>
            </w:pPr>
          </w:p>
          <w:p w:rsidR="0026034C" w:rsidRPr="00874DEC" w:rsidRDefault="0026034C" w:rsidP="0026034C">
            <w:pPr>
              <w:rPr>
                <w:rFonts w:ascii="Arial" w:hAnsi="Arial" w:cs="Arial"/>
                <w:b/>
                <w:color w:val="000000"/>
              </w:rPr>
            </w:pPr>
            <w:r w:rsidRPr="00874DEC">
              <w:rPr>
                <w:rFonts w:ascii="Arial" w:hAnsi="Arial" w:cs="Arial"/>
                <w:b/>
                <w:color w:val="000000"/>
              </w:rPr>
              <w:t>Risk Management, Infection Control, Hygiene Services and Health &amp; Safety</w:t>
            </w:r>
          </w:p>
          <w:p w:rsidR="0026034C" w:rsidRPr="00874DEC" w:rsidRDefault="0026034C" w:rsidP="0026034C">
            <w:pPr>
              <w:numPr>
                <w:ilvl w:val="0"/>
                <w:numId w:val="37"/>
              </w:numPr>
              <w:rPr>
                <w:rFonts w:ascii="Arial" w:hAnsi="Arial" w:cs="Arial"/>
                <w:color w:val="000000"/>
              </w:rPr>
            </w:pPr>
            <w:r w:rsidRPr="00874DEC">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26034C" w:rsidRPr="00874DEC" w:rsidRDefault="0026034C" w:rsidP="0026034C">
            <w:pPr>
              <w:numPr>
                <w:ilvl w:val="0"/>
                <w:numId w:val="37"/>
              </w:numPr>
              <w:rPr>
                <w:rFonts w:ascii="Arial" w:hAnsi="Arial" w:cs="Arial"/>
                <w:color w:val="000000"/>
              </w:rPr>
            </w:pPr>
            <w:r w:rsidRPr="00874DEC">
              <w:rPr>
                <w:rFonts w:ascii="Arial" w:hAnsi="Arial" w:cs="Arial"/>
                <w:color w:val="000000"/>
              </w:rPr>
              <w:t xml:space="preserve">The post holder must be familiar with the necessary education, training and support to enable them to meet this responsibility. </w:t>
            </w:r>
          </w:p>
          <w:p w:rsidR="0026034C" w:rsidRPr="00874DEC" w:rsidRDefault="0026034C" w:rsidP="0026034C">
            <w:pPr>
              <w:numPr>
                <w:ilvl w:val="0"/>
                <w:numId w:val="37"/>
              </w:numPr>
              <w:rPr>
                <w:rFonts w:ascii="Arial" w:hAnsi="Arial" w:cs="Arial"/>
                <w:color w:val="000000"/>
              </w:rPr>
            </w:pPr>
            <w:r w:rsidRPr="00874DEC">
              <w:rPr>
                <w:rFonts w:ascii="Arial" w:hAnsi="Arial" w:cs="Arial"/>
                <w:color w:val="000000"/>
              </w:rPr>
              <w:t>The post holder has a duty to familiarise themselves with the relevant Organisational Policies, Procedures &amp; Standards and attend training as appropriate in the following areas:</w:t>
            </w:r>
          </w:p>
          <w:p w:rsidR="0026034C" w:rsidRPr="00874DEC" w:rsidRDefault="0026034C" w:rsidP="0026034C">
            <w:pPr>
              <w:ind w:left="643"/>
              <w:rPr>
                <w:rFonts w:ascii="Arial" w:hAnsi="Arial" w:cs="Arial"/>
                <w:color w:val="000000"/>
              </w:rPr>
            </w:pPr>
          </w:p>
          <w:p w:rsidR="0026034C" w:rsidRPr="00874DEC" w:rsidRDefault="0026034C" w:rsidP="0026034C">
            <w:pPr>
              <w:numPr>
                <w:ilvl w:val="1"/>
                <w:numId w:val="37"/>
              </w:numPr>
              <w:rPr>
                <w:rFonts w:ascii="Arial" w:hAnsi="Arial" w:cs="Arial"/>
                <w:color w:val="000000"/>
              </w:rPr>
            </w:pPr>
            <w:r w:rsidRPr="00874DEC">
              <w:rPr>
                <w:rFonts w:ascii="Arial" w:hAnsi="Arial" w:cs="Arial"/>
                <w:color w:val="000000"/>
              </w:rPr>
              <w:t>Continuous Quality Improvement Initiatives</w:t>
            </w:r>
          </w:p>
          <w:p w:rsidR="0026034C" w:rsidRPr="00874DEC" w:rsidRDefault="0026034C" w:rsidP="0026034C">
            <w:pPr>
              <w:numPr>
                <w:ilvl w:val="1"/>
                <w:numId w:val="37"/>
              </w:numPr>
              <w:rPr>
                <w:rFonts w:ascii="Arial" w:hAnsi="Arial" w:cs="Arial"/>
                <w:color w:val="000000"/>
              </w:rPr>
            </w:pPr>
            <w:r w:rsidRPr="00874DEC">
              <w:rPr>
                <w:rFonts w:ascii="Arial" w:hAnsi="Arial" w:cs="Arial"/>
                <w:color w:val="000000"/>
              </w:rPr>
              <w:t>Document Control Information Management Systems</w:t>
            </w:r>
          </w:p>
          <w:p w:rsidR="0026034C" w:rsidRPr="00874DEC" w:rsidRDefault="0026034C" w:rsidP="0026034C">
            <w:pPr>
              <w:numPr>
                <w:ilvl w:val="1"/>
                <w:numId w:val="37"/>
              </w:numPr>
              <w:rPr>
                <w:rFonts w:ascii="Arial" w:hAnsi="Arial" w:cs="Arial"/>
                <w:color w:val="000000"/>
              </w:rPr>
            </w:pPr>
            <w:r w:rsidRPr="00874DEC">
              <w:rPr>
                <w:rFonts w:ascii="Arial" w:hAnsi="Arial" w:cs="Arial"/>
                <w:color w:val="000000"/>
              </w:rPr>
              <w:t>Risk Management Strategy and Policies</w:t>
            </w:r>
          </w:p>
          <w:p w:rsidR="0026034C" w:rsidRPr="00874DEC" w:rsidRDefault="0026034C" w:rsidP="0026034C">
            <w:pPr>
              <w:numPr>
                <w:ilvl w:val="1"/>
                <w:numId w:val="37"/>
              </w:numPr>
              <w:rPr>
                <w:rFonts w:ascii="Arial" w:hAnsi="Arial" w:cs="Arial"/>
                <w:color w:val="000000"/>
              </w:rPr>
            </w:pPr>
            <w:r w:rsidRPr="00874DEC">
              <w:rPr>
                <w:rFonts w:ascii="Arial" w:hAnsi="Arial" w:cs="Arial"/>
                <w:color w:val="000000"/>
              </w:rPr>
              <w:t>Hygiene Related Policies, Procedures and Standards</w:t>
            </w:r>
          </w:p>
          <w:p w:rsidR="0026034C" w:rsidRPr="00874DEC" w:rsidRDefault="0026034C" w:rsidP="0026034C">
            <w:pPr>
              <w:numPr>
                <w:ilvl w:val="1"/>
                <w:numId w:val="37"/>
              </w:numPr>
              <w:rPr>
                <w:rFonts w:ascii="Arial" w:hAnsi="Arial" w:cs="Arial"/>
                <w:color w:val="000000"/>
              </w:rPr>
            </w:pPr>
            <w:r w:rsidRPr="00874DEC">
              <w:rPr>
                <w:rFonts w:ascii="Arial" w:hAnsi="Arial" w:cs="Arial"/>
                <w:color w:val="000000"/>
              </w:rPr>
              <w:t>Decontamination Code of Practice</w:t>
            </w:r>
          </w:p>
          <w:p w:rsidR="0026034C" w:rsidRPr="00874DEC" w:rsidRDefault="0026034C" w:rsidP="0026034C">
            <w:pPr>
              <w:numPr>
                <w:ilvl w:val="1"/>
                <w:numId w:val="37"/>
              </w:numPr>
              <w:rPr>
                <w:rFonts w:ascii="Arial" w:hAnsi="Arial" w:cs="Arial"/>
                <w:color w:val="000000"/>
              </w:rPr>
            </w:pPr>
            <w:r w:rsidRPr="00874DEC">
              <w:rPr>
                <w:rFonts w:ascii="Arial" w:hAnsi="Arial" w:cs="Arial"/>
                <w:color w:val="000000"/>
              </w:rPr>
              <w:t>Infection Control Policies</w:t>
            </w:r>
          </w:p>
          <w:p w:rsidR="0026034C" w:rsidRPr="00874DEC" w:rsidRDefault="0026034C" w:rsidP="0026034C">
            <w:pPr>
              <w:numPr>
                <w:ilvl w:val="1"/>
                <w:numId w:val="37"/>
              </w:numPr>
              <w:rPr>
                <w:rFonts w:ascii="Arial" w:hAnsi="Arial" w:cs="Arial"/>
                <w:color w:val="000000"/>
              </w:rPr>
            </w:pPr>
            <w:r w:rsidRPr="00874DEC">
              <w:rPr>
                <w:rFonts w:ascii="Arial" w:hAnsi="Arial" w:cs="Arial"/>
                <w:color w:val="000000"/>
              </w:rPr>
              <w:t>Safety Statement, Health &amp; Safety Policies and Fire Procedure</w:t>
            </w:r>
          </w:p>
          <w:p w:rsidR="0026034C" w:rsidRPr="00874DEC" w:rsidRDefault="0026034C" w:rsidP="0026034C">
            <w:pPr>
              <w:numPr>
                <w:ilvl w:val="1"/>
                <w:numId w:val="37"/>
              </w:numPr>
              <w:rPr>
                <w:rFonts w:ascii="Arial" w:hAnsi="Arial" w:cs="Arial"/>
                <w:color w:val="000000"/>
              </w:rPr>
            </w:pPr>
            <w:r w:rsidRPr="00874DEC">
              <w:rPr>
                <w:rFonts w:ascii="Arial" w:hAnsi="Arial" w:cs="Arial"/>
                <w:color w:val="000000"/>
              </w:rPr>
              <w:t>Data Protection and confidentiality Policies</w:t>
            </w:r>
          </w:p>
          <w:p w:rsidR="0026034C" w:rsidRPr="00874DEC" w:rsidRDefault="0026034C" w:rsidP="0026034C">
            <w:pPr>
              <w:ind w:left="643"/>
              <w:rPr>
                <w:rFonts w:ascii="Arial" w:hAnsi="Arial" w:cs="Arial"/>
                <w:color w:val="000000"/>
              </w:rPr>
            </w:pPr>
          </w:p>
          <w:p w:rsidR="0026034C" w:rsidRPr="00874DEC" w:rsidRDefault="0026034C" w:rsidP="0026034C">
            <w:pPr>
              <w:numPr>
                <w:ilvl w:val="0"/>
                <w:numId w:val="37"/>
              </w:numPr>
              <w:rPr>
                <w:rFonts w:ascii="Arial" w:hAnsi="Arial" w:cs="Arial"/>
                <w:color w:val="000000"/>
              </w:rPr>
            </w:pPr>
            <w:r w:rsidRPr="00874DEC">
              <w:rPr>
                <w:rFonts w:ascii="Arial" w:hAnsi="Arial" w:cs="Arial"/>
                <w:color w:val="000000"/>
              </w:rPr>
              <w:lastRenderedPageBreak/>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26034C" w:rsidRPr="00874DEC" w:rsidRDefault="0026034C" w:rsidP="0026034C">
            <w:pPr>
              <w:numPr>
                <w:ilvl w:val="0"/>
                <w:numId w:val="37"/>
              </w:numPr>
              <w:rPr>
                <w:rFonts w:ascii="Arial" w:hAnsi="Arial" w:cs="Arial"/>
                <w:color w:val="000000"/>
              </w:rPr>
            </w:pPr>
            <w:r w:rsidRPr="00874DEC">
              <w:rPr>
                <w:rFonts w:ascii="Arial" w:hAnsi="Arial" w:cs="Arial"/>
                <w:color w:val="000000"/>
              </w:rPr>
              <w:t>It is the post holders’ specific responsibility for Quality &amp; Risk Management, Hygiene Services and Health &amp; Safety this will be clarified to you in the induction process and by your line manager.</w:t>
            </w:r>
          </w:p>
          <w:p w:rsidR="0026034C" w:rsidRPr="00874DEC" w:rsidRDefault="0026034C" w:rsidP="0026034C">
            <w:pPr>
              <w:numPr>
                <w:ilvl w:val="0"/>
                <w:numId w:val="37"/>
              </w:numPr>
              <w:rPr>
                <w:rFonts w:ascii="Arial" w:hAnsi="Arial" w:cs="Arial"/>
                <w:color w:val="000000"/>
              </w:rPr>
            </w:pPr>
            <w:r w:rsidRPr="00874DEC">
              <w:rPr>
                <w:rFonts w:ascii="Arial" w:hAnsi="Arial" w:cs="Arial"/>
                <w:color w:val="000000"/>
              </w:rPr>
              <w:t>The post holder must take reasonable care for his or her own actions and the effect that these may have upon the safety of others.</w:t>
            </w:r>
          </w:p>
          <w:p w:rsidR="0026034C" w:rsidRPr="00874DEC" w:rsidRDefault="0026034C" w:rsidP="0026034C">
            <w:pPr>
              <w:numPr>
                <w:ilvl w:val="0"/>
                <w:numId w:val="37"/>
              </w:numPr>
              <w:rPr>
                <w:rFonts w:ascii="Arial" w:hAnsi="Arial" w:cs="Arial"/>
                <w:color w:val="000000"/>
              </w:rPr>
            </w:pPr>
            <w:r w:rsidRPr="00874DEC">
              <w:rPr>
                <w:rFonts w:ascii="Arial" w:hAnsi="Arial" w:cs="Arial"/>
                <w:color w:val="000000"/>
              </w:rPr>
              <w:t>The post holder must cooperate with management, attend Health &amp; Safety related training and not undertake any task for which they have not been authorised and adequately trained.</w:t>
            </w:r>
          </w:p>
          <w:p w:rsidR="0026034C" w:rsidRPr="00874DEC" w:rsidRDefault="0026034C" w:rsidP="0026034C">
            <w:pPr>
              <w:numPr>
                <w:ilvl w:val="0"/>
                <w:numId w:val="37"/>
              </w:numPr>
              <w:rPr>
                <w:rFonts w:ascii="Arial" w:hAnsi="Arial" w:cs="Arial"/>
                <w:b/>
                <w:color w:val="000000"/>
              </w:rPr>
            </w:pPr>
            <w:r w:rsidRPr="00874DEC">
              <w:rPr>
                <w:rFonts w:ascii="Arial" w:hAnsi="Arial" w:cs="Arial"/>
                <w:color w:val="000000"/>
              </w:rPr>
              <w:t>The post holder is required to bring to the attention of a responsible person any perceived shortcoming in our safety arrangements or any defects in work equipment.</w:t>
            </w:r>
          </w:p>
          <w:p w:rsidR="0026034C" w:rsidRPr="00874DEC" w:rsidRDefault="0026034C" w:rsidP="0026034C">
            <w:pPr>
              <w:numPr>
                <w:ilvl w:val="0"/>
                <w:numId w:val="37"/>
              </w:numPr>
              <w:rPr>
                <w:rFonts w:ascii="Arial" w:hAnsi="Arial" w:cs="Arial"/>
                <w:lang w:val="en-US" w:eastAsia="en-US"/>
              </w:rPr>
            </w:pPr>
            <w:r w:rsidRPr="00874DEC">
              <w:rPr>
                <w:rFonts w:ascii="Arial" w:hAnsi="Arial" w:cs="Arial"/>
                <w:lang w:val="en-US" w:eastAsia="en-US"/>
              </w:rPr>
              <w:t xml:space="preserve">It is the post holder’s responsibility to be aware of and comply with the </w:t>
            </w:r>
            <w:smartTag w:uri="urn:schemas-microsoft-com:office:smarttags" w:element="stockticker">
              <w:r w:rsidRPr="00874DEC">
                <w:rPr>
                  <w:rFonts w:ascii="Arial" w:hAnsi="Arial" w:cs="Arial"/>
                  <w:lang w:val="en-US" w:eastAsia="en-US"/>
                </w:rPr>
                <w:t>HSE</w:t>
              </w:r>
            </w:smartTag>
            <w:r w:rsidRPr="00874DEC">
              <w:rPr>
                <w:rFonts w:ascii="Arial" w:hAnsi="Arial" w:cs="Arial"/>
                <w:lang w:val="en-US" w:eastAsia="en-US"/>
              </w:rPr>
              <w:t xml:space="preserve"> Health Care Records Management/Integrated Discharge Planning (HCRM / IDP) Code of Practice.</w:t>
            </w:r>
          </w:p>
          <w:p w:rsidR="004C0CF4" w:rsidRPr="00874DEC" w:rsidRDefault="004C0CF4" w:rsidP="0026034C">
            <w:pPr>
              <w:ind w:left="360"/>
              <w:rPr>
                <w:rFonts w:ascii="Arial" w:hAnsi="Arial" w:cs="Arial"/>
                <w:b/>
                <w:iCs/>
                <w:lang w:val="en-IE"/>
              </w:rPr>
            </w:pPr>
          </w:p>
          <w:p w:rsidR="00F80B64" w:rsidRPr="00874DEC" w:rsidRDefault="00F80B64" w:rsidP="00F80B64">
            <w:pPr>
              <w:rPr>
                <w:rFonts w:ascii="Arial" w:hAnsi="Arial" w:cs="Arial"/>
                <w:b/>
              </w:rPr>
            </w:pPr>
            <w:r w:rsidRPr="00874DEC">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 / her from time to time and to contribute to the development of the post while in office.</w:t>
            </w:r>
            <w:r w:rsidRPr="00874DEC">
              <w:rPr>
                <w:rFonts w:ascii="Arial" w:hAnsi="Arial" w:cs="Arial"/>
                <w:b/>
              </w:rPr>
              <w:t xml:space="preserve">  </w:t>
            </w:r>
          </w:p>
        </w:tc>
      </w:tr>
      <w:tr w:rsidR="00F80B64" w:rsidRPr="00874DEC" w:rsidTr="00F6254C">
        <w:tc>
          <w:tcPr>
            <w:tcW w:w="2364" w:type="dxa"/>
          </w:tcPr>
          <w:p w:rsidR="00F80B64" w:rsidRPr="00874DEC" w:rsidRDefault="00F80B64" w:rsidP="00F80B64">
            <w:pPr>
              <w:rPr>
                <w:rFonts w:ascii="Arial" w:hAnsi="Arial" w:cs="Arial"/>
                <w:b/>
                <w:bCs/>
              </w:rPr>
            </w:pPr>
            <w:r w:rsidRPr="00874DEC">
              <w:rPr>
                <w:rFonts w:ascii="Arial" w:hAnsi="Arial" w:cs="Arial"/>
                <w:b/>
                <w:bCs/>
              </w:rPr>
              <w:lastRenderedPageBreak/>
              <w:t>Eligibility Criteria</w:t>
            </w:r>
          </w:p>
          <w:p w:rsidR="00F80B64" w:rsidRPr="00874DEC" w:rsidRDefault="00F80B64" w:rsidP="00F80B64">
            <w:pPr>
              <w:rPr>
                <w:rFonts w:ascii="Arial" w:hAnsi="Arial" w:cs="Arial"/>
                <w:b/>
                <w:bCs/>
              </w:rPr>
            </w:pPr>
          </w:p>
          <w:p w:rsidR="00F80B64" w:rsidRPr="00874DEC" w:rsidRDefault="00F80B64" w:rsidP="00F80B64">
            <w:pPr>
              <w:rPr>
                <w:rFonts w:ascii="Arial" w:hAnsi="Arial" w:cs="Arial"/>
                <w:b/>
                <w:bCs/>
              </w:rPr>
            </w:pPr>
            <w:r w:rsidRPr="00874DEC">
              <w:rPr>
                <w:rFonts w:ascii="Arial" w:hAnsi="Arial" w:cs="Arial"/>
                <w:b/>
                <w:bCs/>
              </w:rPr>
              <w:t>Qualifications and/ or experience</w:t>
            </w:r>
          </w:p>
          <w:p w:rsidR="00F80B64" w:rsidRPr="00874DEC" w:rsidRDefault="00F80B64" w:rsidP="00F80B64">
            <w:pPr>
              <w:rPr>
                <w:rFonts w:ascii="Arial" w:hAnsi="Arial" w:cs="Arial"/>
                <w:b/>
                <w:bCs/>
              </w:rPr>
            </w:pPr>
          </w:p>
        </w:tc>
        <w:tc>
          <w:tcPr>
            <w:tcW w:w="8256" w:type="dxa"/>
          </w:tcPr>
          <w:p w:rsidR="004C0CF4" w:rsidRPr="00874DEC" w:rsidRDefault="004C0CF4" w:rsidP="004C0CF4">
            <w:pPr>
              <w:rPr>
                <w:rFonts w:ascii="Arial" w:hAnsi="Arial" w:cs="Arial"/>
                <w:b/>
                <w:bCs/>
                <w:iCs/>
              </w:rPr>
            </w:pPr>
            <w:r w:rsidRPr="00874DEC">
              <w:rPr>
                <w:rFonts w:ascii="Arial" w:hAnsi="Arial" w:cs="Arial"/>
                <w:b/>
                <w:bCs/>
                <w:iCs/>
              </w:rPr>
              <w:t>Candidates must have at the latest date of application:</w:t>
            </w:r>
          </w:p>
          <w:p w:rsidR="004C0CF4" w:rsidRPr="00874DEC" w:rsidRDefault="004C0CF4" w:rsidP="004C0CF4">
            <w:pPr>
              <w:rPr>
                <w:rFonts w:ascii="Arial" w:hAnsi="Arial" w:cs="Arial"/>
                <w:bCs/>
                <w:iCs/>
              </w:rPr>
            </w:pPr>
          </w:p>
          <w:p w:rsidR="004C0CF4" w:rsidRPr="00874DEC" w:rsidRDefault="004C0CF4" w:rsidP="004C0CF4">
            <w:pPr>
              <w:numPr>
                <w:ilvl w:val="0"/>
                <w:numId w:val="39"/>
              </w:numPr>
              <w:rPr>
                <w:rFonts w:ascii="Arial" w:hAnsi="Arial" w:cs="Arial"/>
              </w:rPr>
            </w:pPr>
            <w:r w:rsidRPr="00874DEC">
              <w:rPr>
                <w:rFonts w:ascii="Arial" w:hAnsi="Arial" w:cs="Arial"/>
              </w:rPr>
              <w:t>An academic award in Risk Management or Quality in Healthcare at level 6 (or higher) on the Quality and Qualifications Ireland (QQI)  framework or equivalent or currently studying for same</w:t>
            </w:r>
          </w:p>
          <w:p w:rsidR="00EB0898" w:rsidRDefault="00EB0898" w:rsidP="004C0CF4">
            <w:pPr>
              <w:jc w:val="center"/>
              <w:rPr>
                <w:rFonts w:ascii="Arial" w:hAnsi="Arial" w:cs="Arial"/>
                <w:b/>
              </w:rPr>
            </w:pPr>
          </w:p>
          <w:p w:rsidR="004C0CF4" w:rsidRPr="00874DEC" w:rsidRDefault="004C0CF4" w:rsidP="004C0CF4">
            <w:pPr>
              <w:jc w:val="center"/>
              <w:rPr>
                <w:rFonts w:ascii="Arial" w:hAnsi="Arial" w:cs="Arial"/>
                <w:b/>
              </w:rPr>
            </w:pPr>
            <w:r w:rsidRPr="00874DEC">
              <w:rPr>
                <w:rFonts w:ascii="Arial" w:hAnsi="Arial" w:cs="Arial"/>
                <w:b/>
              </w:rPr>
              <w:t>OR</w:t>
            </w:r>
          </w:p>
          <w:p w:rsidR="004C0CF4" w:rsidRPr="00874DEC" w:rsidRDefault="004C0CF4" w:rsidP="004C0CF4">
            <w:pPr>
              <w:ind w:left="360"/>
              <w:jc w:val="both"/>
              <w:rPr>
                <w:rFonts w:ascii="Arial" w:hAnsi="Arial" w:cs="Arial"/>
              </w:rPr>
            </w:pPr>
            <w:r w:rsidRPr="00874DEC">
              <w:rPr>
                <w:rFonts w:ascii="Arial" w:hAnsi="Arial" w:cs="Arial"/>
              </w:rPr>
              <w:t>A professional qualification in a health related area</w:t>
            </w:r>
          </w:p>
          <w:p w:rsidR="004C0CF4" w:rsidRPr="00874DEC" w:rsidRDefault="004C0CF4" w:rsidP="004C0CF4">
            <w:pPr>
              <w:rPr>
                <w:rFonts w:ascii="Arial" w:hAnsi="Arial" w:cs="Arial"/>
              </w:rPr>
            </w:pPr>
          </w:p>
          <w:p w:rsidR="004C0CF4" w:rsidRPr="00874DEC" w:rsidRDefault="004C0CF4" w:rsidP="004C0CF4">
            <w:pPr>
              <w:jc w:val="center"/>
              <w:rPr>
                <w:rFonts w:ascii="Arial" w:hAnsi="Arial" w:cs="Arial"/>
                <w:b/>
              </w:rPr>
            </w:pPr>
            <w:r w:rsidRPr="00874DEC">
              <w:rPr>
                <w:rFonts w:ascii="Arial" w:hAnsi="Arial" w:cs="Arial"/>
                <w:b/>
              </w:rPr>
              <w:t>AND</w:t>
            </w:r>
          </w:p>
          <w:p w:rsidR="004C0CF4" w:rsidRPr="00874DEC" w:rsidRDefault="004C0CF4" w:rsidP="004C0CF4">
            <w:pPr>
              <w:numPr>
                <w:ilvl w:val="0"/>
                <w:numId w:val="39"/>
              </w:numPr>
              <w:contextualSpacing/>
              <w:jc w:val="both"/>
              <w:rPr>
                <w:rFonts w:ascii="Arial" w:hAnsi="Arial" w:cs="Arial"/>
              </w:rPr>
            </w:pPr>
            <w:r w:rsidRPr="00874DEC">
              <w:rPr>
                <w:rFonts w:ascii="Arial" w:hAnsi="Arial" w:cs="Arial"/>
                <w:bCs/>
              </w:rPr>
              <w:t>Significant experience of working in the health services in a post that has involved quality and patient safety management</w:t>
            </w:r>
            <w:r w:rsidR="00EB0898">
              <w:rPr>
                <w:rFonts w:ascii="Arial" w:hAnsi="Arial" w:cs="Arial"/>
                <w:bCs/>
              </w:rPr>
              <w:t>,</w:t>
            </w:r>
            <w:r w:rsidRPr="00874DEC">
              <w:rPr>
                <w:rFonts w:ascii="Arial" w:hAnsi="Arial" w:cs="Arial"/>
                <w:bCs/>
              </w:rPr>
              <w:t xml:space="preserve"> as relevant to this role</w:t>
            </w:r>
            <w:r w:rsidRPr="00874DEC">
              <w:rPr>
                <w:rFonts w:ascii="Arial" w:hAnsi="Arial" w:cs="Arial"/>
              </w:rPr>
              <w:t xml:space="preserve"> </w:t>
            </w:r>
          </w:p>
          <w:p w:rsidR="004C0CF4" w:rsidRPr="00874DEC" w:rsidRDefault="004C0CF4" w:rsidP="004C0CF4">
            <w:pPr>
              <w:numPr>
                <w:ilvl w:val="0"/>
                <w:numId w:val="39"/>
              </w:numPr>
              <w:jc w:val="both"/>
              <w:rPr>
                <w:rFonts w:ascii="Arial" w:hAnsi="Arial" w:cs="Arial"/>
              </w:rPr>
            </w:pPr>
            <w:r w:rsidRPr="00874DEC">
              <w:rPr>
                <w:rFonts w:ascii="Arial" w:hAnsi="Arial" w:cs="Arial"/>
              </w:rPr>
              <w:t>Experience of Incident Management processes</w:t>
            </w:r>
            <w:r w:rsidR="00EB0898">
              <w:rPr>
                <w:rFonts w:ascii="Arial" w:hAnsi="Arial" w:cs="Arial"/>
              </w:rPr>
              <w:t xml:space="preserve"> </w:t>
            </w:r>
            <w:r w:rsidRPr="00874DEC">
              <w:rPr>
                <w:rFonts w:ascii="Arial" w:hAnsi="Arial" w:cs="Arial"/>
              </w:rPr>
              <w:t>and subsequent System Analysis Investigation processes</w:t>
            </w:r>
          </w:p>
          <w:p w:rsidR="004C0CF4" w:rsidRPr="00874DEC" w:rsidRDefault="004C0CF4" w:rsidP="004C0CF4">
            <w:pPr>
              <w:numPr>
                <w:ilvl w:val="0"/>
                <w:numId w:val="39"/>
              </w:numPr>
              <w:rPr>
                <w:rFonts w:ascii="Arial" w:hAnsi="Arial" w:cs="Arial"/>
              </w:rPr>
            </w:pPr>
            <w:r w:rsidRPr="00874DEC">
              <w:rPr>
                <w:rFonts w:ascii="Arial" w:hAnsi="Arial" w:cs="Arial"/>
              </w:rPr>
              <w:t>Experience of leading and implementing Quality improvement initiatives within a Health setting</w:t>
            </w:r>
          </w:p>
          <w:p w:rsidR="004C0CF4" w:rsidRPr="00874DEC" w:rsidRDefault="004C0CF4" w:rsidP="004C0CF4">
            <w:pPr>
              <w:numPr>
                <w:ilvl w:val="0"/>
                <w:numId w:val="39"/>
              </w:numPr>
              <w:rPr>
                <w:rFonts w:ascii="Arial" w:hAnsi="Arial" w:cs="Arial"/>
              </w:rPr>
            </w:pPr>
            <w:r w:rsidRPr="00874DEC">
              <w:rPr>
                <w:rFonts w:ascii="Arial" w:hAnsi="Arial" w:cs="Arial"/>
              </w:rPr>
              <w:t>Experience of changing organisational culture regarding Quality and Patient Safety through the delivery of education and training</w:t>
            </w:r>
          </w:p>
          <w:p w:rsidR="004C0CF4" w:rsidRPr="00874DEC" w:rsidRDefault="004C0CF4" w:rsidP="004C0CF4">
            <w:pPr>
              <w:numPr>
                <w:ilvl w:val="0"/>
                <w:numId w:val="39"/>
              </w:numPr>
              <w:rPr>
                <w:rFonts w:ascii="Arial" w:hAnsi="Arial" w:cs="Arial"/>
                <w:b/>
              </w:rPr>
            </w:pPr>
            <w:r w:rsidRPr="00874DEC">
              <w:rPr>
                <w:rFonts w:ascii="Arial" w:hAnsi="Arial" w:cs="Arial"/>
              </w:rPr>
              <w:t>Experience of Team Leadership and collaborative working with multiple stakeholders</w:t>
            </w:r>
          </w:p>
          <w:p w:rsidR="004C0CF4" w:rsidRPr="00874DEC" w:rsidRDefault="004C0CF4" w:rsidP="004C0CF4">
            <w:pPr>
              <w:numPr>
                <w:ilvl w:val="0"/>
                <w:numId w:val="39"/>
              </w:numPr>
              <w:spacing w:after="40"/>
              <w:rPr>
                <w:rFonts w:ascii="Arial" w:hAnsi="Arial" w:cs="Arial"/>
              </w:rPr>
            </w:pPr>
            <w:r w:rsidRPr="00874DEC">
              <w:rPr>
                <w:rFonts w:ascii="Arial" w:hAnsi="Arial" w:cs="Arial"/>
              </w:rPr>
              <w:t>Have the requisite knowledge and ability (including a high standard of suitability and management ability) for the proper discharge of the duties of the office.</w:t>
            </w:r>
          </w:p>
          <w:p w:rsidR="004C0CF4" w:rsidRPr="00874DEC" w:rsidRDefault="004C0CF4" w:rsidP="004C0CF4">
            <w:pPr>
              <w:ind w:left="360"/>
              <w:rPr>
                <w:rFonts w:ascii="Arial" w:hAnsi="Arial" w:cs="Arial"/>
                <w:b/>
              </w:rPr>
            </w:pPr>
          </w:p>
          <w:p w:rsidR="004C0CF4" w:rsidRPr="00874DEC" w:rsidRDefault="004C0CF4" w:rsidP="004C0CF4">
            <w:pPr>
              <w:rPr>
                <w:rFonts w:ascii="Arial" w:hAnsi="Arial" w:cs="Arial"/>
                <w:b/>
              </w:rPr>
            </w:pPr>
            <w:r w:rsidRPr="00874DEC">
              <w:rPr>
                <w:rFonts w:ascii="Arial" w:hAnsi="Arial" w:cs="Arial"/>
                <w:b/>
              </w:rPr>
              <w:t>Health</w:t>
            </w:r>
          </w:p>
          <w:p w:rsidR="004C0CF4" w:rsidRPr="00874DEC" w:rsidRDefault="004C0CF4" w:rsidP="004C0CF4">
            <w:pPr>
              <w:rPr>
                <w:rFonts w:ascii="Arial" w:hAnsi="Arial" w:cs="Arial"/>
              </w:rPr>
            </w:pPr>
            <w:r w:rsidRPr="00874DE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4C0CF4" w:rsidRPr="00874DEC" w:rsidRDefault="004C0CF4" w:rsidP="004C0CF4">
            <w:pPr>
              <w:ind w:right="-766"/>
              <w:rPr>
                <w:rFonts w:ascii="Arial" w:hAnsi="Arial" w:cs="Arial"/>
                <w:b/>
                <w:bCs/>
              </w:rPr>
            </w:pPr>
          </w:p>
          <w:p w:rsidR="004C0CF4" w:rsidRPr="00874DEC" w:rsidRDefault="004C0CF4" w:rsidP="004C0CF4">
            <w:pPr>
              <w:ind w:right="-766"/>
              <w:rPr>
                <w:rFonts w:ascii="Arial" w:hAnsi="Arial" w:cs="Arial"/>
                <w:iCs/>
              </w:rPr>
            </w:pPr>
            <w:r w:rsidRPr="00874DEC">
              <w:rPr>
                <w:rFonts w:ascii="Arial" w:hAnsi="Arial" w:cs="Arial"/>
                <w:b/>
                <w:bCs/>
              </w:rPr>
              <w:t>Character</w:t>
            </w:r>
          </w:p>
          <w:p w:rsidR="00F80B64" w:rsidRPr="00874DEC" w:rsidRDefault="004C0CF4" w:rsidP="00EB0898">
            <w:pPr>
              <w:ind w:right="-766"/>
              <w:rPr>
                <w:rFonts w:ascii="Arial" w:hAnsi="Arial" w:cs="Arial"/>
                <w:b/>
                <w:bCs/>
                <w:iCs/>
                <w:color w:val="222222"/>
                <w:shd w:val="clear" w:color="auto" w:fill="FFFFFF"/>
              </w:rPr>
            </w:pPr>
            <w:r w:rsidRPr="00874DEC">
              <w:rPr>
                <w:rFonts w:ascii="Arial" w:hAnsi="Arial" w:cs="Arial"/>
              </w:rPr>
              <w:t>Each candidate for and any person holding the office must be of good character</w:t>
            </w:r>
            <w:r w:rsidR="00F80B64" w:rsidRPr="00874DEC">
              <w:rPr>
                <w:rFonts w:ascii="Arial" w:hAnsi="Arial" w:cs="Arial"/>
                <w:bCs/>
                <w:color w:val="000099"/>
              </w:rPr>
              <w:t xml:space="preserve"> </w:t>
            </w:r>
          </w:p>
        </w:tc>
      </w:tr>
      <w:tr w:rsidR="00F80B64" w:rsidRPr="00874DEC" w:rsidTr="00F6254C">
        <w:tc>
          <w:tcPr>
            <w:tcW w:w="2364" w:type="dxa"/>
            <w:tcBorders>
              <w:top w:val="single" w:sz="4" w:space="0" w:color="auto"/>
              <w:left w:val="single" w:sz="4" w:space="0" w:color="auto"/>
              <w:bottom w:val="single" w:sz="4" w:space="0" w:color="auto"/>
              <w:right w:val="single" w:sz="4" w:space="0" w:color="auto"/>
            </w:tcBorders>
          </w:tcPr>
          <w:p w:rsidR="00F80B64" w:rsidRPr="00874DEC" w:rsidRDefault="00F80B64" w:rsidP="00EB0898">
            <w:pPr>
              <w:rPr>
                <w:rFonts w:ascii="Arial" w:hAnsi="Arial" w:cs="Arial"/>
                <w:b/>
                <w:bCs/>
              </w:rPr>
            </w:pPr>
            <w:r w:rsidRPr="00874DEC">
              <w:rPr>
                <w:rFonts w:ascii="Arial" w:hAnsi="Arial" w:cs="Arial"/>
                <w:b/>
                <w:bCs/>
              </w:rPr>
              <w:t>Post Specific Requirements</w:t>
            </w:r>
          </w:p>
        </w:tc>
        <w:tc>
          <w:tcPr>
            <w:tcW w:w="8256" w:type="dxa"/>
            <w:tcBorders>
              <w:top w:val="single" w:sz="4" w:space="0" w:color="auto"/>
              <w:left w:val="single" w:sz="4" w:space="0" w:color="auto"/>
              <w:bottom w:val="single" w:sz="4" w:space="0" w:color="auto"/>
              <w:right w:val="single" w:sz="4" w:space="0" w:color="auto"/>
            </w:tcBorders>
          </w:tcPr>
          <w:p w:rsidR="00F80B64" w:rsidRPr="00874DEC" w:rsidRDefault="004C0CF4" w:rsidP="004C0CF4">
            <w:pPr>
              <w:rPr>
                <w:rFonts w:ascii="Arial" w:hAnsi="Arial" w:cs="Arial"/>
                <w:bCs/>
              </w:rPr>
            </w:pPr>
            <w:r w:rsidRPr="00874DEC">
              <w:rPr>
                <w:rFonts w:ascii="Arial" w:hAnsi="Arial" w:cs="Arial"/>
                <w:bCs/>
                <w:iCs/>
              </w:rPr>
              <w:t>N/A</w:t>
            </w:r>
          </w:p>
        </w:tc>
      </w:tr>
      <w:tr w:rsidR="00F80B64" w:rsidRPr="00874DEC" w:rsidTr="00F6254C">
        <w:tc>
          <w:tcPr>
            <w:tcW w:w="2364" w:type="dxa"/>
          </w:tcPr>
          <w:p w:rsidR="00F80B64" w:rsidRPr="00874DEC" w:rsidRDefault="00F80B64" w:rsidP="00F80B64">
            <w:pPr>
              <w:rPr>
                <w:rFonts w:ascii="Arial" w:hAnsi="Arial" w:cs="Arial"/>
                <w:b/>
                <w:bCs/>
              </w:rPr>
            </w:pPr>
            <w:r w:rsidRPr="00874DEC">
              <w:rPr>
                <w:rFonts w:ascii="Arial" w:hAnsi="Arial" w:cs="Arial"/>
                <w:b/>
                <w:bCs/>
              </w:rPr>
              <w:t>Other requirements specific to the post</w:t>
            </w:r>
          </w:p>
        </w:tc>
        <w:tc>
          <w:tcPr>
            <w:tcW w:w="8256" w:type="dxa"/>
          </w:tcPr>
          <w:p w:rsidR="00EB0898" w:rsidRPr="00874DEC" w:rsidRDefault="004C0CF4" w:rsidP="00EB0898">
            <w:pPr>
              <w:rPr>
                <w:rFonts w:ascii="Arial" w:hAnsi="Arial" w:cs="Arial"/>
                <w:b/>
                <w:iCs/>
                <w:color w:val="000099"/>
              </w:rPr>
            </w:pPr>
            <w:r w:rsidRPr="00874DEC">
              <w:rPr>
                <w:rFonts w:ascii="Arial" w:hAnsi="Arial" w:cs="Arial"/>
                <w:bCs/>
                <w:iCs/>
              </w:rPr>
              <w:t>Access to appropriate transport to fulfil the requirements of the role, as this post will involve travel</w:t>
            </w:r>
          </w:p>
        </w:tc>
      </w:tr>
      <w:tr w:rsidR="00F80B64" w:rsidRPr="00874DEC" w:rsidTr="00F6254C">
        <w:tc>
          <w:tcPr>
            <w:tcW w:w="2364" w:type="dxa"/>
          </w:tcPr>
          <w:p w:rsidR="00F80B64" w:rsidRPr="00874DEC" w:rsidRDefault="00F80B64" w:rsidP="00F80B64">
            <w:pPr>
              <w:rPr>
                <w:rFonts w:ascii="Arial" w:hAnsi="Arial" w:cs="Arial"/>
                <w:b/>
                <w:bCs/>
              </w:rPr>
            </w:pPr>
            <w:r w:rsidRPr="00874DEC">
              <w:rPr>
                <w:rFonts w:ascii="Arial" w:hAnsi="Arial" w:cs="Arial"/>
                <w:b/>
                <w:bCs/>
              </w:rPr>
              <w:t>Skills, competencies and/or knowledge</w:t>
            </w:r>
          </w:p>
          <w:p w:rsidR="00F80B64" w:rsidRPr="00874DEC" w:rsidRDefault="00F80B64" w:rsidP="00F80B64">
            <w:pPr>
              <w:rPr>
                <w:rFonts w:ascii="Arial" w:hAnsi="Arial" w:cs="Arial"/>
                <w:b/>
                <w:bCs/>
              </w:rPr>
            </w:pPr>
          </w:p>
          <w:p w:rsidR="00F80B64" w:rsidRPr="00874DEC" w:rsidRDefault="00F80B64" w:rsidP="00F80B64">
            <w:pPr>
              <w:rPr>
                <w:rFonts w:ascii="Arial" w:hAnsi="Arial" w:cs="Arial"/>
                <w:b/>
                <w:bCs/>
              </w:rPr>
            </w:pPr>
          </w:p>
        </w:tc>
        <w:tc>
          <w:tcPr>
            <w:tcW w:w="8256" w:type="dxa"/>
          </w:tcPr>
          <w:p w:rsidR="004C0CF4" w:rsidRPr="00874DEC" w:rsidRDefault="004C0CF4" w:rsidP="004C0CF4">
            <w:pPr>
              <w:spacing w:after="120"/>
              <w:rPr>
                <w:rFonts w:ascii="Arial" w:hAnsi="Arial" w:cs="Arial"/>
                <w:b/>
                <w:u w:val="single"/>
              </w:rPr>
            </w:pPr>
            <w:r w:rsidRPr="00874DEC">
              <w:rPr>
                <w:rFonts w:ascii="Arial" w:hAnsi="Arial" w:cs="Arial"/>
                <w:b/>
                <w:u w:val="single"/>
              </w:rPr>
              <w:lastRenderedPageBreak/>
              <w:t>Professional Knowledge &amp; Experience</w:t>
            </w:r>
          </w:p>
          <w:p w:rsidR="004C0CF4" w:rsidRPr="00874DEC" w:rsidRDefault="004C0CF4" w:rsidP="004C0CF4">
            <w:pPr>
              <w:rPr>
                <w:rFonts w:ascii="Arial" w:hAnsi="Arial" w:cs="Arial"/>
                <w:u w:val="single"/>
              </w:rPr>
            </w:pPr>
            <w:r w:rsidRPr="00874DEC">
              <w:rPr>
                <w:rFonts w:ascii="Arial" w:hAnsi="Arial" w:cs="Arial"/>
                <w:u w:val="single"/>
              </w:rPr>
              <w:t xml:space="preserve">Demonstrates: </w:t>
            </w:r>
          </w:p>
          <w:p w:rsidR="004C0CF4" w:rsidRPr="00874DEC" w:rsidRDefault="00F84104" w:rsidP="008266FB">
            <w:pPr>
              <w:numPr>
                <w:ilvl w:val="0"/>
                <w:numId w:val="42"/>
              </w:numPr>
              <w:rPr>
                <w:rFonts w:ascii="Arial" w:hAnsi="Arial" w:cs="Arial"/>
              </w:rPr>
            </w:pPr>
            <w:r>
              <w:rPr>
                <w:rFonts w:ascii="Arial" w:hAnsi="Arial" w:cs="Arial"/>
                <w:iCs/>
              </w:rPr>
              <w:lastRenderedPageBreak/>
              <w:t>K</w:t>
            </w:r>
            <w:r w:rsidR="004C0CF4" w:rsidRPr="00874DEC">
              <w:rPr>
                <w:rFonts w:ascii="Arial" w:hAnsi="Arial" w:cs="Arial"/>
                <w:iCs/>
              </w:rPr>
              <w:t>nowledge/experience of</w:t>
            </w:r>
            <w:r w:rsidR="004C0CF4" w:rsidRPr="00874DEC">
              <w:rPr>
                <w:rFonts w:ascii="Arial" w:hAnsi="Arial" w:cs="Arial"/>
              </w:rPr>
              <w:t xml:space="preserve"> Risk Management in Health Care setting including risk assessment, risk registers, risk reporting and monitoring </w:t>
            </w:r>
          </w:p>
          <w:p w:rsidR="004C0CF4" w:rsidRPr="00874DEC" w:rsidRDefault="00F84104" w:rsidP="008266FB">
            <w:pPr>
              <w:numPr>
                <w:ilvl w:val="0"/>
                <w:numId w:val="42"/>
              </w:numPr>
              <w:rPr>
                <w:rFonts w:ascii="Arial" w:hAnsi="Arial" w:cs="Arial"/>
              </w:rPr>
            </w:pPr>
            <w:r>
              <w:rPr>
                <w:rFonts w:ascii="Arial" w:hAnsi="Arial" w:cs="Arial"/>
                <w:iCs/>
              </w:rPr>
              <w:t>K</w:t>
            </w:r>
            <w:r w:rsidR="004C0CF4" w:rsidRPr="00874DEC">
              <w:rPr>
                <w:rFonts w:ascii="Arial" w:hAnsi="Arial" w:cs="Arial"/>
                <w:iCs/>
              </w:rPr>
              <w:t>nowledge/experience of</w:t>
            </w:r>
            <w:r w:rsidR="004C0CF4" w:rsidRPr="00874DEC">
              <w:rPr>
                <w:rFonts w:ascii="Arial" w:hAnsi="Arial" w:cs="Arial"/>
              </w:rPr>
              <w:t xml:space="preserve"> the Incident Management process</w:t>
            </w:r>
          </w:p>
          <w:p w:rsidR="004C0CF4" w:rsidRPr="00874DEC" w:rsidRDefault="004C0CF4" w:rsidP="008266FB">
            <w:pPr>
              <w:numPr>
                <w:ilvl w:val="0"/>
                <w:numId w:val="42"/>
              </w:numPr>
              <w:rPr>
                <w:rFonts w:ascii="Arial" w:hAnsi="Arial" w:cs="Arial"/>
              </w:rPr>
            </w:pPr>
            <w:r w:rsidRPr="00874DEC">
              <w:rPr>
                <w:rFonts w:ascii="Arial" w:hAnsi="Arial" w:cs="Arial"/>
              </w:rPr>
              <w:t>Knowledge and experience of delivering System Analysis Investigations</w:t>
            </w:r>
          </w:p>
          <w:p w:rsidR="004C0CF4" w:rsidRPr="00874DEC" w:rsidRDefault="004C0CF4" w:rsidP="008266FB">
            <w:pPr>
              <w:numPr>
                <w:ilvl w:val="0"/>
                <w:numId w:val="42"/>
              </w:numPr>
              <w:rPr>
                <w:rFonts w:ascii="Arial" w:hAnsi="Arial" w:cs="Arial"/>
              </w:rPr>
            </w:pPr>
            <w:r w:rsidRPr="00874DEC">
              <w:rPr>
                <w:rFonts w:ascii="Arial" w:hAnsi="Arial" w:cs="Arial"/>
              </w:rPr>
              <w:t>Knowledge of Patient Safety including learning from mistakes /errors, developing a culture of safety, monitoring and assurance.</w:t>
            </w:r>
          </w:p>
          <w:p w:rsidR="004C0CF4" w:rsidRPr="00874DEC" w:rsidRDefault="00F84104" w:rsidP="008266FB">
            <w:pPr>
              <w:numPr>
                <w:ilvl w:val="0"/>
                <w:numId w:val="42"/>
              </w:numPr>
              <w:rPr>
                <w:rFonts w:ascii="Arial" w:hAnsi="Arial" w:cs="Arial"/>
              </w:rPr>
            </w:pPr>
            <w:r>
              <w:rPr>
                <w:rFonts w:ascii="Arial" w:hAnsi="Arial" w:cs="Arial"/>
              </w:rPr>
              <w:t xml:space="preserve">Knowledge of </w:t>
            </w:r>
            <w:r w:rsidR="004C0CF4" w:rsidRPr="00874DEC">
              <w:rPr>
                <w:rFonts w:ascii="Arial" w:hAnsi="Arial" w:cs="Arial"/>
              </w:rPr>
              <w:t xml:space="preserve">Health Care Audit and other assurance mechanisms for quality and  patient safety </w:t>
            </w:r>
          </w:p>
          <w:p w:rsidR="004C0CF4" w:rsidRPr="00874DEC" w:rsidRDefault="004C0CF4" w:rsidP="004C0CF4">
            <w:pPr>
              <w:ind w:left="720"/>
              <w:rPr>
                <w:rFonts w:ascii="Arial" w:hAnsi="Arial" w:cs="Arial"/>
              </w:rPr>
            </w:pPr>
          </w:p>
          <w:p w:rsidR="004C0CF4" w:rsidRPr="00874DEC" w:rsidRDefault="004C0CF4" w:rsidP="004C0CF4">
            <w:pPr>
              <w:spacing w:after="120"/>
              <w:rPr>
                <w:rFonts w:ascii="Arial" w:hAnsi="Arial" w:cs="Arial"/>
                <w:b/>
                <w:iCs/>
                <w:u w:val="single"/>
              </w:rPr>
            </w:pPr>
            <w:r w:rsidRPr="00874DEC">
              <w:rPr>
                <w:rFonts w:ascii="Arial" w:hAnsi="Arial" w:cs="Arial"/>
                <w:b/>
                <w:iCs/>
                <w:u w:val="single"/>
              </w:rPr>
              <w:t>Managing &amp; Delivery Results (Operational Excellence)</w:t>
            </w:r>
          </w:p>
          <w:p w:rsidR="004C0CF4" w:rsidRPr="00874DEC" w:rsidRDefault="004C0CF4" w:rsidP="004C0CF4">
            <w:pPr>
              <w:rPr>
                <w:rFonts w:ascii="Arial" w:hAnsi="Arial" w:cs="Arial"/>
                <w:b/>
              </w:rPr>
            </w:pPr>
            <w:r w:rsidRPr="00874DEC">
              <w:rPr>
                <w:rFonts w:ascii="Arial" w:hAnsi="Arial" w:cs="Arial"/>
              </w:rPr>
              <w:t>Demonstrates:</w:t>
            </w:r>
            <w:r w:rsidRPr="00874DEC">
              <w:rPr>
                <w:rFonts w:ascii="Arial" w:hAnsi="Arial" w:cs="Arial"/>
                <w:b/>
              </w:rPr>
              <w:t xml:space="preserve"> </w:t>
            </w:r>
          </w:p>
          <w:p w:rsidR="00C50752" w:rsidRPr="00874DEC" w:rsidRDefault="00F84104" w:rsidP="00C50752">
            <w:pPr>
              <w:numPr>
                <w:ilvl w:val="0"/>
                <w:numId w:val="48"/>
              </w:numPr>
              <w:jc w:val="both"/>
              <w:rPr>
                <w:rFonts w:ascii="Arial" w:hAnsi="Arial" w:cs="Arial"/>
                <w:b/>
                <w:iCs/>
                <w:u w:val="single"/>
              </w:rPr>
            </w:pPr>
            <w:r>
              <w:rPr>
                <w:rFonts w:ascii="Arial" w:hAnsi="Arial" w:cs="Arial"/>
                <w:iCs/>
              </w:rPr>
              <w:t>E</w:t>
            </w:r>
            <w:r w:rsidR="00C50752" w:rsidRPr="00874DEC">
              <w:rPr>
                <w:rFonts w:ascii="Arial" w:hAnsi="Arial" w:cs="Arial"/>
                <w:iCs/>
              </w:rPr>
              <w:t>xcellent organisational and time management skills to meet objectives within agreed timeframes and achieve quality results</w:t>
            </w:r>
          </w:p>
          <w:p w:rsidR="00C50752" w:rsidRPr="00874DEC" w:rsidRDefault="00F84104" w:rsidP="00C50752">
            <w:pPr>
              <w:numPr>
                <w:ilvl w:val="0"/>
                <w:numId w:val="48"/>
              </w:numPr>
              <w:jc w:val="both"/>
              <w:rPr>
                <w:rFonts w:ascii="Arial" w:hAnsi="Arial" w:cs="Arial"/>
                <w:b/>
                <w:iCs/>
                <w:u w:val="single"/>
              </w:rPr>
            </w:pPr>
            <w:r>
              <w:rPr>
                <w:rFonts w:ascii="Arial" w:hAnsi="Arial" w:cs="Arial"/>
                <w:iCs/>
              </w:rPr>
              <w:t>E</w:t>
            </w:r>
            <w:r w:rsidR="00C50752" w:rsidRPr="00874DEC">
              <w:rPr>
                <w:rFonts w:ascii="Arial" w:hAnsi="Arial" w:cs="Arial"/>
                <w:iCs/>
              </w:rPr>
              <w:t>vidence of effective planning and organisational skills including an awareness of resource management and the importance of value for money</w:t>
            </w:r>
          </w:p>
          <w:p w:rsidR="00C50752" w:rsidRPr="00874DEC" w:rsidRDefault="00F84104" w:rsidP="00C50752">
            <w:pPr>
              <w:numPr>
                <w:ilvl w:val="0"/>
                <w:numId w:val="48"/>
              </w:numPr>
              <w:jc w:val="both"/>
              <w:rPr>
                <w:rFonts w:ascii="Arial" w:hAnsi="Arial" w:cs="Arial"/>
                <w:iCs/>
              </w:rPr>
            </w:pPr>
            <w:r>
              <w:rPr>
                <w:rFonts w:ascii="Arial" w:hAnsi="Arial" w:cs="Arial"/>
                <w:iCs/>
              </w:rPr>
              <w:t>The a</w:t>
            </w:r>
            <w:r w:rsidR="00C50752" w:rsidRPr="00874DEC">
              <w:rPr>
                <w:rFonts w:ascii="Arial" w:hAnsi="Arial" w:cs="Arial"/>
                <w:iCs/>
              </w:rPr>
              <w:t xml:space="preserve">bility to improve efficiency within the working environment and the ability to evolve and adapt to a rapid changing environment. </w:t>
            </w:r>
          </w:p>
          <w:p w:rsidR="00C50752" w:rsidRPr="00874DEC" w:rsidRDefault="00F84104" w:rsidP="00C50752">
            <w:pPr>
              <w:numPr>
                <w:ilvl w:val="0"/>
                <w:numId w:val="48"/>
              </w:numPr>
              <w:rPr>
                <w:rFonts w:ascii="Arial" w:hAnsi="Arial" w:cs="Arial"/>
                <w:iCs/>
              </w:rPr>
            </w:pPr>
            <w:r>
              <w:rPr>
                <w:rFonts w:ascii="Arial" w:hAnsi="Arial" w:cs="Arial"/>
                <w:iCs/>
              </w:rPr>
              <w:t>The a</w:t>
            </w:r>
            <w:r w:rsidR="00C50752" w:rsidRPr="00874DEC">
              <w:rPr>
                <w:rFonts w:ascii="Arial" w:hAnsi="Arial" w:cs="Arial"/>
                <w:iCs/>
              </w:rPr>
              <w:t>bility to work to tight deadlines and operate effectively with multiple competing priorities</w:t>
            </w:r>
          </w:p>
          <w:p w:rsidR="00C50752" w:rsidRPr="00874DEC" w:rsidRDefault="00C50752" w:rsidP="00C50752">
            <w:pPr>
              <w:numPr>
                <w:ilvl w:val="0"/>
                <w:numId w:val="48"/>
              </w:numPr>
              <w:rPr>
                <w:rFonts w:ascii="Arial" w:hAnsi="Arial" w:cs="Arial"/>
                <w:iCs/>
              </w:rPr>
            </w:pPr>
            <w:r w:rsidRPr="00874DEC">
              <w:rPr>
                <w:rFonts w:ascii="Arial" w:hAnsi="Arial" w:cs="Arial"/>
              </w:rPr>
              <w:t xml:space="preserve">A capacity to operate successfully in a challenging operational environment while adhering to quality standards. </w:t>
            </w:r>
          </w:p>
          <w:p w:rsidR="004C0CF4" w:rsidRPr="00874DEC" w:rsidRDefault="004C0CF4" w:rsidP="004C0CF4">
            <w:pPr>
              <w:rPr>
                <w:rFonts w:ascii="Arial" w:hAnsi="Arial" w:cs="Arial"/>
              </w:rPr>
            </w:pPr>
          </w:p>
          <w:p w:rsidR="004C0CF4" w:rsidRPr="00874DEC" w:rsidRDefault="004C0CF4" w:rsidP="004C0CF4">
            <w:pPr>
              <w:spacing w:after="120"/>
              <w:jc w:val="both"/>
              <w:rPr>
                <w:rFonts w:ascii="Arial" w:hAnsi="Arial" w:cs="Arial"/>
                <w:b/>
                <w:iCs/>
                <w:u w:val="single"/>
              </w:rPr>
            </w:pPr>
            <w:r w:rsidRPr="00874DEC">
              <w:rPr>
                <w:rFonts w:ascii="Arial" w:hAnsi="Arial" w:cs="Arial"/>
                <w:b/>
                <w:iCs/>
                <w:u w:val="single"/>
              </w:rPr>
              <w:t>Critical Analysis, Problem Solving &amp; Decision Making</w:t>
            </w:r>
          </w:p>
          <w:p w:rsidR="004C0CF4" w:rsidRPr="00874DEC" w:rsidRDefault="004C0CF4" w:rsidP="004C0CF4">
            <w:pPr>
              <w:jc w:val="both"/>
              <w:rPr>
                <w:rFonts w:ascii="Arial" w:hAnsi="Arial" w:cs="Arial"/>
                <w:iCs/>
              </w:rPr>
            </w:pPr>
            <w:r w:rsidRPr="00874DEC">
              <w:rPr>
                <w:rFonts w:ascii="Arial" w:hAnsi="Arial" w:cs="Arial"/>
                <w:iCs/>
              </w:rPr>
              <w:t>Demonstrates:</w:t>
            </w:r>
          </w:p>
          <w:p w:rsidR="00F84104" w:rsidRDefault="00F84104" w:rsidP="00F84104">
            <w:pPr>
              <w:numPr>
                <w:ilvl w:val="0"/>
                <w:numId w:val="46"/>
              </w:numPr>
              <w:rPr>
                <w:rFonts w:ascii="Arial" w:hAnsi="Arial" w:cs="Arial"/>
                <w:b/>
                <w:iCs/>
                <w:u w:val="single"/>
              </w:rPr>
            </w:pPr>
            <w:r>
              <w:rPr>
                <w:rFonts w:ascii="Arial" w:hAnsi="Arial" w:cs="Arial"/>
                <w:iCs/>
              </w:rPr>
              <w:t>E</w:t>
            </w:r>
            <w:r w:rsidR="00C50752" w:rsidRPr="00874DEC">
              <w:rPr>
                <w:rFonts w:ascii="Arial" w:hAnsi="Arial" w:cs="Arial"/>
                <w:iCs/>
              </w:rPr>
              <w:t xml:space="preserve">xcellent analytical skills to enable analysis, interpretation of data and data extraction from multiple data sources                              </w:t>
            </w:r>
          </w:p>
          <w:p w:rsidR="00C50752" w:rsidRPr="00F84104" w:rsidRDefault="00F84104" w:rsidP="00F84104">
            <w:pPr>
              <w:numPr>
                <w:ilvl w:val="0"/>
                <w:numId w:val="46"/>
              </w:numPr>
              <w:rPr>
                <w:rFonts w:ascii="Arial" w:hAnsi="Arial" w:cs="Arial"/>
                <w:b/>
                <w:iCs/>
                <w:u w:val="single"/>
              </w:rPr>
            </w:pPr>
            <w:r w:rsidRPr="00F84104">
              <w:rPr>
                <w:rFonts w:ascii="Arial" w:hAnsi="Arial" w:cs="Arial"/>
                <w:iCs/>
              </w:rPr>
              <w:t>T</w:t>
            </w:r>
            <w:r w:rsidR="00C50752" w:rsidRPr="00F84104">
              <w:rPr>
                <w:rFonts w:ascii="Arial" w:hAnsi="Arial" w:cs="Arial"/>
                <w:iCs/>
              </w:rPr>
              <w:t>he ability to evaluate complex information from a variety of sources and make effective decisions.</w:t>
            </w:r>
          </w:p>
          <w:p w:rsidR="00C50752" w:rsidRPr="00874DEC" w:rsidRDefault="00F84104" w:rsidP="00C50752">
            <w:pPr>
              <w:numPr>
                <w:ilvl w:val="0"/>
                <w:numId w:val="47"/>
              </w:numPr>
              <w:jc w:val="both"/>
              <w:rPr>
                <w:rFonts w:ascii="Arial" w:hAnsi="Arial" w:cs="Arial"/>
                <w:b/>
                <w:iCs/>
                <w:u w:val="single"/>
              </w:rPr>
            </w:pPr>
            <w:r>
              <w:rPr>
                <w:rFonts w:ascii="Arial" w:hAnsi="Arial" w:cs="Arial"/>
                <w:iCs/>
              </w:rPr>
              <w:t>Effective problem solving skills</w:t>
            </w:r>
            <w:r w:rsidR="00C50752" w:rsidRPr="00874DEC">
              <w:rPr>
                <w:rFonts w:ascii="Arial" w:hAnsi="Arial" w:cs="Arial"/>
                <w:iCs/>
              </w:rPr>
              <w:t xml:space="preserve"> </w:t>
            </w:r>
          </w:p>
          <w:p w:rsidR="00C50752" w:rsidRPr="00874DEC" w:rsidRDefault="00C50752" w:rsidP="00C50752">
            <w:pPr>
              <w:numPr>
                <w:ilvl w:val="0"/>
                <w:numId w:val="47"/>
              </w:numPr>
              <w:jc w:val="both"/>
              <w:rPr>
                <w:rFonts w:ascii="Arial" w:hAnsi="Arial" w:cs="Arial"/>
                <w:b/>
                <w:iCs/>
                <w:u w:val="single"/>
              </w:rPr>
            </w:pPr>
            <w:r w:rsidRPr="00874DEC">
              <w:rPr>
                <w:rFonts w:ascii="Arial" w:hAnsi="Arial" w:cs="Arial"/>
              </w:rPr>
              <w:t>Significant experience in effective operational problem solving utilising an inclusive approach which fosters learning and self-reliance amongst teams.</w:t>
            </w:r>
          </w:p>
          <w:p w:rsidR="004C0CF4" w:rsidRPr="00874DEC" w:rsidRDefault="004C0CF4" w:rsidP="004C0CF4">
            <w:pPr>
              <w:rPr>
                <w:rFonts w:ascii="Arial" w:hAnsi="Arial" w:cs="Arial"/>
              </w:rPr>
            </w:pPr>
          </w:p>
          <w:p w:rsidR="004C0CF4" w:rsidRPr="00874DEC" w:rsidRDefault="004C0CF4" w:rsidP="004C0CF4">
            <w:pPr>
              <w:spacing w:after="120"/>
              <w:jc w:val="both"/>
              <w:rPr>
                <w:rFonts w:ascii="Arial" w:hAnsi="Arial" w:cs="Arial"/>
                <w:b/>
                <w:u w:val="single"/>
              </w:rPr>
            </w:pPr>
            <w:r w:rsidRPr="00874DEC">
              <w:rPr>
                <w:rFonts w:ascii="Arial" w:hAnsi="Arial" w:cs="Arial"/>
                <w:b/>
                <w:u w:val="single"/>
              </w:rPr>
              <w:t xml:space="preserve">Leadership, Direction and </w:t>
            </w:r>
            <w:r w:rsidR="002A0B3F" w:rsidRPr="00874DEC">
              <w:rPr>
                <w:rFonts w:ascii="Arial" w:hAnsi="Arial" w:cs="Arial"/>
                <w:b/>
                <w:u w:val="single"/>
              </w:rPr>
              <w:t>Team working</w:t>
            </w:r>
            <w:r w:rsidRPr="00874DEC">
              <w:rPr>
                <w:rFonts w:ascii="Arial" w:hAnsi="Arial" w:cs="Arial"/>
                <w:b/>
                <w:u w:val="single"/>
              </w:rPr>
              <w:t xml:space="preserve"> skills</w:t>
            </w:r>
          </w:p>
          <w:p w:rsidR="004C0CF4" w:rsidRPr="00874DEC" w:rsidRDefault="004C0CF4" w:rsidP="004C0CF4">
            <w:pPr>
              <w:jc w:val="both"/>
              <w:rPr>
                <w:rFonts w:ascii="Arial" w:hAnsi="Arial" w:cs="Arial"/>
              </w:rPr>
            </w:pPr>
            <w:r w:rsidRPr="00874DEC">
              <w:rPr>
                <w:rFonts w:ascii="Arial" w:hAnsi="Arial" w:cs="Arial"/>
              </w:rPr>
              <w:t xml:space="preserve">Demonstrates: </w:t>
            </w:r>
          </w:p>
          <w:p w:rsidR="004C0CF4" w:rsidRPr="00874DEC" w:rsidRDefault="004C0CF4" w:rsidP="008266FB">
            <w:pPr>
              <w:numPr>
                <w:ilvl w:val="0"/>
                <w:numId w:val="42"/>
              </w:numPr>
              <w:jc w:val="both"/>
              <w:rPr>
                <w:rFonts w:ascii="Arial" w:hAnsi="Arial" w:cs="Arial"/>
              </w:rPr>
            </w:pPr>
            <w:r w:rsidRPr="00874DEC">
              <w:rPr>
                <w:rFonts w:ascii="Arial" w:hAnsi="Arial" w:cs="Arial"/>
              </w:rPr>
              <w:t>Effective leadership in a challenging and busy environment including a track record of innovation / improvements.</w:t>
            </w:r>
          </w:p>
          <w:p w:rsidR="004C0CF4" w:rsidRPr="00874DEC" w:rsidRDefault="004C0CF4" w:rsidP="008266FB">
            <w:pPr>
              <w:numPr>
                <w:ilvl w:val="0"/>
                <w:numId w:val="42"/>
              </w:numPr>
              <w:jc w:val="both"/>
              <w:rPr>
                <w:rFonts w:ascii="Arial" w:hAnsi="Arial" w:cs="Arial"/>
              </w:rPr>
            </w:pPr>
            <w:r w:rsidRPr="00874DEC">
              <w:rPr>
                <w:rFonts w:ascii="Arial" w:hAnsi="Arial" w:cs="Arial"/>
              </w:rPr>
              <w:t>Ability to lead, organise and motivate teams to the confident delivery of excellent services and service outcomes.</w:t>
            </w:r>
          </w:p>
          <w:p w:rsidR="008266FB" w:rsidRPr="00874DEC" w:rsidRDefault="008266FB" w:rsidP="008266FB">
            <w:pPr>
              <w:numPr>
                <w:ilvl w:val="0"/>
                <w:numId w:val="42"/>
              </w:numPr>
              <w:jc w:val="both"/>
              <w:rPr>
                <w:rFonts w:ascii="Arial" w:hAnsi="Arial" w:cs="Arial"/>
                <w:b/>
                <w:u w:val="single"/>
              </w:rPr>
            </w:pPr>
            <w:r w:rsidRPr="00874DEC">
              <w:rPr>
                <w:rFonts w:ascii="Arial" w:hAnsi="Arial" w:cs="Arial"/>
                <w:iCs/>
              </w:rPr>
              <w:t>Demonstrate capacity for management responsibility and demonstration of initiative.</w:t>
            </w:r>
          </w:p>
          <w:p w:rsidR="008266FB" w:rsidRPr="00874DEC" w:rsidRDefault="008266FB" w:rsidP="008266FB">
            <w:pPr>
              <w:numPr>
                <w:ilvl w:val="0"/>
                <w:numId w:val="42"/>
              </w:numPr>
              <w:jc w:val="both"/>
              <w:rPr>
                <w:rFonts w:ascii="Arial" w:hAnsi="Arial" w:cs="Arial"/>
                <w:b/>
                <w:u w:val="single"/>
              </w:rPr>
            </w:pPr>
            <w:r w:rsidRPr="00874DEC">
              <w:rPr>
                <w:rFonts w:ascii="Arial" w:hAnsi="Arial" w:cs="Arial"/>
              </w:rPr>
              <w:t>Demonstrate team work skills including the ability to work as part of a multidisciplinary team environment.</w:t>
            </w:r>
          </w:p>
          <w:p w:rsidR="008266FB" w:rsidRPr="00874DEC" w:rsidRDefault="008266FB" w:rsidP="008266FB">
            <w:pPr>
              <w:numPr>
                <w:ilvl w:val="0"/>
                <w:numId w:val="42"/>
              </w:numPr>
              <w:jc w:val="both"/>
              <w:rPr>
                <w:rFonts w:ascii="Arial" w:hAnsi="Arial" w:cs="Arial"/>
                <w:b/>
                <w:u w:val="single"/>
              </w:rPr>
            </w:pPr>
            <w:r w:rsidRPr="00874DEC">
              <w:rPr>
                <w:rFonts w:ascii="Arial" w:hAnsi="Arial" w:cs="Arial"/>
              </w:rPr>
              <w:t>Demonstrate motivation and an innovative approach to the job within a changing working environment.</w:t>
            </w:r>
          </w:p>
          <w:p w:rsidR="008266FB" w:rsidRPr="00874DEC" w:rsidRDefault="008266FB" w:rsidP="008266FB">
            <w:pPr>
              <w:numPr>
                <w:ilvl w:val="0"/>
                <w:numId w:val="42"/>
              </w:numPr>
              <w:jc w:val="both"/>
              <w:rPr>
                <w:rFonts w:ascii="Arial" w:hAnsi="Arial" w:cs="Arial"/>
                <w:b/>
                <w:u w:val="single"/>
              </w:rPr>
            </w:pPr>
            <w:r w:rsidRPr="00874DEC">
              <w:rPr>
                <w:rFonts w:ascii="Arial" w:hAnsi="Arial" w:cs="Arial"/>
              </w:rPr>
              <w:t>Demonstrate flexibility and adaptability.</w:t>
            </w:r>
          </w:p>
          <w:p w:rsidR="008266FB" w:rsidRPr="00874DEC" w:rsidRDefault="008266FB" w:rsidP="008266FB">
            <w:pPr>
              <w:numPr>
                <w:ilvl w:val="0"/>
                <w:numId w:val="42"/>
              </w:numPr>
              <w:jc w:val="both"/>
              <w:rPr>
                <w:rFonts w:ascii="Arial" w:hAnsi="Arial" w:cs="Arial"/>
                <w:b/>
                <w:u w:val="single"/>
              </w:rPr>
            </w:pPr>
            <w:r w:rsidRPr="00874DEC">
              <w:rPr>
                <w:rFonts w:ascii="Arial" w:hAnsi="Arial" w:cs="Arial"/>
                <w:iCs/>
              </w:rPr>
              <w:t>Demonstrate leadership skills and the c</w:t>
            </w:r>
            <w:r w:rsidRPr="00874DEC">
              <w:rPr>
                <w:rFonts w:ascii="Arial" w:hAnsi="Arial" w:cs="Arial"/>
              </w:rPr>
              <w:t xml:space="preserve">apacity to inspire teams to the confident delivery of excellent services. </w:t>
            </w:r>
          </w:p>
          <w:p w:rsidR="008266FB" w:rsidRPr="00874DEC" w:rsidRDefault="008266FB" w:rsidP="008266FB">
            <w:pPr>
              <w:numPr>
                <w:ilvl w:val="0"/>
                <w:numId w:val="42"/>
              </w:numPr>
              <w:jc w:val="both"/>
              <w:rPr>
                <w:rFonts w:ascii="Arial" w:hAnsi="Arial" w:cs="Arial"/>
                <w:iCs/>
              </w:rPr>
            </w:pPr>
            <w:r w:rsidRPr="00874DEC">
              <w:rPr>
                <w:rFonts w:ascii="Arial" w:hAnsi="Arial" w:cs="Arial"/>
                <w:iCs/>
              </w:rPr>
              <w:t>Demonstrate ability to support, supervise, develop and empower staff in changing work practises in a challenging environment within existing resources.</w:t>
            </w:r>
          </w:p>
          <w:p w:rsidR="008266FB" w:rsidRPr="00874DEC" w:rsidRDefault="008266FB" w:rsidP="004C0CF4">
            <w:pPr>
              <w:spacing w:after="120"/>
              <w:rPr>
                <w:rFonts w:ascii="Arial" w:hAnsi="Arial" w:cs="Arial"/>
                <w:b/>
                <w:u w:val="single"/>
              </w:rPr>
            </w:pPr>
          </w:p>
          <w:p w:rsidR="004C0CF4" w:rsidRPr="00874DEC" w:rsidRDefault="004C0CF4" w:rsidP="004C0CF4">
            <w:pPr>
              <w:spacing w:after="120"/>
              <w:rPr>
                <w:rFonts w:ascii="Arial" w:hAnsi="Arial" w:cs="Arial"/>
                <w:b/>
                <w:u w:val="single"/>
              </w:rPr>
            </w:pPr>
            <w:r w:rsidRPr="00874DEC">
              <w:rPr>
                <w:rFonts w:ascii="Arial" w:hAnsi="Arial" w:cs="Arial"/>
                <w:b/>
                <w:u w:val="single"/>
              </w:rPr>
              <w:t>Leading a Quality Service</w:t>
            </w:r>
          </w:p>
          <w:p w:rsidR="004C0CF4" w:rsidRPr="00874DEC" w:rsidRDefault="004C0CF4" w:rsidP="004C0CF4">
            <w:pPr>
              <w:rPr>
                <w:rFonts w:ascii="Arial" w:hAnsi="Arial" w:cs="Arial"/>
              </w:rPr>
            </w:pPr>
            <w:r w:rsidRPr="00874DEC">
              <w:rPr>
                <w:rFonts w:ascii="Arial" w:hAnsi="Arial" w:cs="Arial"/>
              </w:rPr>
              <w:t>Demonstrates:</w:t>
            </w:r>
          </w:p>
          <w:p w:rsidR="004C0CF4" w:rsidRPr="00874DEC" w:rsidRDefault="004C0CF4" w:rsidP="008266FB">
            <w:pPr>
              <w:numPr>
                <w:ilvl w:val="0"/>
                <w:numId w:val="42"/>
              </w:numPr>
              <w:jc w:val="both"/>
              <w:rPr>
                <w:rFonts w:ascii="Arial" w:hAnsi="Arial" w:cs="Arial"/>
              </w:rPr>
            </w:pPr>
            <w:r w:rsidRPr="00874DEC">
              <w:rPr>
                <w:rFonts w:ascii="Arial" w:hAnsi="Arial" w:cs="Arial"/>
              </w:rPr>
              <w:t>An ability to pay close and accurate attention to detail in personal work and to create a culture where high standards are valued and respected</w:t>
            </w:r>
          </w:p>
          <w:p w:rsidR="004C0CF4" w:rsidRPr="00874DEC" w:rsidRDefault="004C0CF4" w:rsidP="008266FB">
            <w:pPr>
              <w:numPr>
                <w:ilvl w:val="0"/>
                <w:numId w:val="42"/>
              </w:numPr>
              <w:jc w:val="both"/>
              <w:rPr>
                <w:rFonts w:ascii="Arial" w:hAnsi="Arial" w:cs="Arial"/>
              </w:rPr>
            </w:pPr>
            <w:r w:rsidRPr="00874DEC">
              <w:rPr>
                <w:rFonts w:ascii="Arial" w:hAnsi="Arial" w:cs="Arial"/>
              </w:rPr>
              <w:t>An ability to cope with competing demands without a diminution in performance</w:t>
            </w:r>
          </w:p>
          <w:p w:rsidR="004C0CF4" w:rsidRPr="00874DEC" w:rsidRDefault="004C0CF4" w:rsidP="008266FB">
            <w:pPr>
              <w:numPr>
                <w:ilvl w:val="0"/>
                <w:numId w:val="42"/>
              </w:numPr>
              <w:jc w:val="both"/>
              <w:rPr>
                <w:rFonts w:ascii="Arial" w:hAnsi="Arial" w:cs="Arial"/>
              </w:rPr>
            </w:pPr>
            <w:r w:rsidRPr="00874DEC">
              <w:rPr>
                <w:rFonts w:ascii="Arial" w:hAnsi="Arial" w:cs="Arial"/>
              </w:rPr>
              <w:t>Places strong emphasis on achieving high standards of excellence</w:t>
            </w:r>
          </w:p>
          <w:p w:rsidR="004C0CF4" w:rsidRPr="00874DEC" w:rsidRDefault="004C0CF4" w:rsidP="008266FB">
            <w:pPr>
              <w:numPr>
                <w:ilvl w:val="0"/>
                <w:numId w:val="42"/>
              </w:numPr>
              <w:jc w:val="both"/>
              <w:rPr>
                <w:rFonts w:ascii="Arial" w:hAnsi="Arial" w:cs="Arial"/>
              </w:rPr>
            </w:pPr>
            <w:r w:rsidRPr="00874DEC">
              <w:rPr>
                <w:rFonts w:ascii="Arial" w:hAnsi="Arial" w:cs="Arial"/>
              </w:rPr>
              <w:t xml:space="preserve">A client user and customer focus in the delivery of services </w:t>
            </w:r>
          </w:p>
          <w:p w:rsidR="004C0CF4" w:rsidRPr="00874DEC" w:rsidRDefault="004C0CF4" w:rsidP="008266FB">
            <w:pPr>
              <w:numPr>
                <w:ilvl w:val="0"/>
                <w:numId w:val="42"/>
              </w:numPr>
              <w:jc w:val="both"/>
              <w:rPr>
                <w:rFonts w:ascii="Arial" w:hAnsi="Arial" w:cs="Arial"/>
              </w:rPr>
            </w:pPr>
            <w:r w:rsidRPr="00874DEC">
              <w:rPr>
                <w:rFonts w:ascii="Arial" w:hAnsi="Arial" w:cs="Arial"/>
              </w:rPr>
              <w:lastRenderedPageBreak/>
              <w:t xml:space="preserve">A core belief in and passion for the sustainable delivery of high quality </w:t>
            </w:r>
            <w:r w:rsidR="008266FB" w:rsidRPr="00874DEC">
              <w:rPr>
                <w:rFonts w:ascii="Arial" w:hAnsi="Arial" w:cs="Arial"/>
              </w:rPr>
              <w:t>user</w:t>
            </w:r>
            <w:r w:rsidRPr="00874DEC">
              <w:rPr>
                <w:rFonts w:ascii="Arial" w:hAnsi="Arial" w:cs="Arial"/>
              </w:rPr>
              <w:t xml:space="preserve"> focused services</w:t>
            </w:r>
          </w:p>
          <w:p w:rsidR="004C0CF4" w:rsidRPr="00874DEC" w:rsidRDefault="004C0CF4" w:rsidP="004C0CF4">
            <w:pPr>
              <w:rPr>
                <w:rFonts w:ascii="Arial" w:hAnsi="Arial" w:cs="Arial"/>
                <w:iCs/>
              </w:rPr>
            </w:pPr>
          </w:p>
          <w:p w:rsidR="004C0CF4" w:rsidRPr="00874DEC" w:rsidRDefault="004C0CF4" w:rsidP="004C0CF4">
            <w:pPr>
              <w:spacing w:after="120"/>
              <w:rPr>
                <w:rFonts w:ascii="Arial" w:hAnsi="Arial" w:cs="Arial"/>
                <w:b/>
                <w:iCs/>
                <w:u w:val="single"/>
              </w:rPr>
            </w:pPr>
            <w:r w:rsidRPr="00874DEC">
              <w:rPr>
                <w:rFonts w:ascii="Arial" w:hAnsi="Arial" w:cs="Arial"/>
                <w:b/>
                <w:iCs/>
                <w:u w:val="single"/>
              </w:rPr>
              <w:t>Communication and Interpersonal Skills</w:t>
            </w:r>
          </w:p>
          <w:p w:rsidR="004C0CF4" w:rsidRPr="00874DEC" w:rsidRDefault="004C0CF4" w:rsidP="004C0CF4">
            <w:pPr>
              <w:jc w:val="both"/>
              <w:rPr>
                <w:rFonts w:ascii="Arial" w:hAnsi="Arial" w:cs="Arial"/>
              </w:rPr>
            </w:pPr>
            <w:r w:rsidRPr="00874DEC">
              <w:rPr>
                <w:rFonts w:ascii="Arial" w:hAnsi="Arial" w:cs="Arial"/>
              </w:rPr>
              <w:t xml:space="preserve">Demonstrates: </w:t>
            </w:r>
          </w:p>
          <w:p w:rsidR="004C0CF4" w:rsidRPr="00874DEC" w:rsidRDefault="004C0CF4" w:rsidP="008266FB">
            <w:pPr>
              <w:numPr>
                <w:ilvl w:val="0"/>
                <w:numId w:val="42"/>
              </w:numPr>
              <w:jc w:val="both"/>
              <w:rPr>
                <w:rFonts w:ascii="Arial" w:hAnsi="Arial" w:cs="Arial"/>
              </w:rPr>
            </w:pPr>
            <w:r w:rsidRPr="00874DEC">
              <w:rPr>
                <w:rFonts w:ascii="Arial" w:hAnsi="Arial" w:cs="Arial"/>
              </w:rPr>
              <w:t>Excellent interpersonal and communications skills to facilitate work with a wide range of stakeholders</w:t>
            </w:r>
          </w:p>
          <w:p w:rsidR="004C0CF4" w:rsidRPr="00874DEC" w:rsidRDefault="004C0CF4" w:rsidP="008266FB">
            <w:pPr>
              <w:numPr>
                <w:ilvl w:val="0"/>
                <w:numId w:val="42"/>
              </w:numPr>
              <w:jc w:val="both"/>
              <w:rPr>
                <w:rFonts w:ascii="Arial" w:hAnsi="Arial" w:cs="Arial"/>
              </w:rPr>
            </w:pPr>
            <w:r w:rsidRPr="00874DEC">
              <w:rPr>
                <w:rFonts w:ascii="Arial" w:hAnsi="Arial" w:cs="Arial"/>
              </w:rPr>
              <w:t>The ability to present information clearly, concisely and confidently when speaking and in writing tailoring to meet the needs of the audience</w:t>
            </w:r>
          </w:p>
          <w:p w:rsidR="004C0CF4" w:rsidRPr="00874DEC" w:rsidRDefault="004C0CF4" w:rsidP="008266FB">
            <w:pPr>
              <w:numPr>
                <w:ilvl w:val="0"/>
                <w:numId w:val="42"/>
              </w:numPr>
              <w:jc w:val="both"/>
              <w:rPr>
                <w:rFonts w:ascii="Arial" w:hAnsi="Arial" w:cs="Arial"/>
              </w:rPr>
            </w:pPr>
            <w:r w:rsidRPr="00874DEC">
              <w:rPr>
                <w:rFonts w:ascii="Arial" w:hAnsi="Arial" w:cs="Arial"/>
              </w:rPr>
              <w:t>Excellent presentation skills.</w:t>
            </w:r>
          </w:p>
          <w:p w:rsidR="00F80B64" w:rsidRPr="00874DEC" w:rsidRDefault="004C0CF4" w:rsidP="00F84104">
            <w:pPr>
              <w:numPr>
                <w:ilvl w:val="0"/>
                <w:numId w:val="42"/>
              </w:numPr>
              <w:jc w:val="both"/>
              <w:rPr>
                <w:rFonts w:ascii="Arial" w:hAnsi="Arial" w:cs="Arial"/>
                <w:color w:val="000099"/>
              </w:rPr>
            </w:pPr>
            <w:r w:rsidRPr="00874DEC">
              <w:rPr>
                <w:rFonts w:ascii="Arial" w:hAnsi="Arial" w:cs="Arial"/>
              </w:rPr>
              <w:t>Excellent written communication skills including the ability to produce professional reports.</w:t>
            </w:r>
          </w:p>
        </w:tc>
      </w:tr>
      <w:tr w:rsidR="00F80B64" w:rsidRPr="00874DEC" w:rsidTr="00F6254C">
        <w:tc>
          <w:tcPr>
            <w:tcW w:w="2364" w:type="dxa"/>
          </w:tcPr>
          <w:p w:rsidR="00F80B64" w:rsidRPr="00874DEC" w:rsidRDefault="00F80B64" w:rsidP="00F80B64">
            <w:pPr>
              <w:rPr>
                <w:rFonts w:ascii="Arial" w:hAnsi="Arial" w:cs="Arial"/>
                <w:b/>
                <w:bCs/>
              </w:rPr>
            </w:pPr>
            <w:r w:rsidRPr="00874DEC">
              <w:rPr>
                <w:rFonts w:ascii="Arial" w:hAnsi="Arial" w:cs="Arial"/>
                <w:b/>
                <w:bCs/>
              </w:rPr>
              <w:lastRenderedPageBreak/>
              <w:t>Campaign Specific Selection Process</w:t>
            </w:r>
          </w:p>
          <w:p w:rsidR="00F80B64" w:rsidRPr="00874DEC" w:rsidRDefault="00F80B64" w:rsidP="00F80B64">
            <w:pPr>
              <w:rPr>
                <w:rFonts w:ascii="Arial" w:hAnsi="Arial" w:cs="Arial"/>
                <w:b/>
                <w:bCs/>
              </w:rPr>
            </w:pPr>
          </w:p>
          <w:p w:rsidR="00F80B64" w:rsidRPr="00874DEC" w:rsidRDefault="00F80B64" w:rsidP="00F80B64">
            <w:pPr>
              <w:rPr>
                <w:rFonts w:ascii="Arial" w:hAnsi="Arial" w:cs="Arial"/>
                <w:b/>
                <w:bCs/>
              </w:rPr>
            </w:pPr>
            <w:r w:rsidRPr="00874DEC">
              <w:rPr>
                <w:rFonts w:ascii="Arial" w:hAnsi="Arial" w:cs="Arial"/>
                <w:b/>
                <w:bCs/>
              </w:rPr>
              <w:t>Ranking/Shortlisting / Interview</w:t>
            </w:r>
          </w:p>
        </w:tc>
        <w:tc>
          <w:tcPr>
            <w:tcW w:w="8256" w:type="dxa"/>
          </w:tcPr>
          <w:p w:rsidR="00F80B64" w:rsidRPr="00874DEC" w:rsidRDefault="00F80B64" w:rsidP="00F80B64">
            <w:pPr>
              <w:rPr>
                <w:rFonts w:ascii="Arial" w:hAnsi="Arial" w:cs="Arial"/>
              </w:rPr>
            </w:pPr>
            <w:r w:rsidRPr="00874DE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F80B64" w:rsidRPr="00874DEC" w:rsidRDefault="00F80B64" w:rsidP="00F80B64">
            <w:pPr>
              <w:rPr>
                <w:rFonts w:ascii="Arial" w:hAnsi="Arial" w:cs="Arial"/>
              </w:rPr>
            </w:pPr>
          </w:p>
          <w:p w:rsidR="00F80B64" w:rsidRPr="00874DEC" w:rsidRDefault="00F80B64" w:rsidP="00F80B64">
            <w:pPr>
              <w:rPr>
                <w:rFonts w:ascii="Arial" w:hAnsi="Arial" w:cs="Arial"/>
                <w:u w:val="single"/>
              </w:rPr>
            </w:pPr>
            <w:r w:rsidRPr="00874DEC">
              <w:rPr>
                <w:rFonts w:ascii="Arial" w:hAnsi="Arial" w:cs="Arial"/>
                <w:u w:val="single"/>
              </w:rPr>
              <w:t xml:space="preserve">Failure to include information regarding these requirements may result in you not being called forward to the next stage of the selection process.  </w:t>
            </w:r>
          </w:p>
          <w:p w:rsidR="00F80B64" w:rsidRPr="00874DEC" w:rsidRDefault="00F80B64" w:rsidP="00F80B64">
            <w:pPr>
              <w:rPr>
                <w:rFonts w:ascii="Arial" w:hAnsi="Arial" w:cs="Arial"/>
                <w:iCs/>
              </w:rPr>
            </w:pPr>
          </w:p>
          <w:p w:rsidR="00F80B64" w:rsidRPr="00874DEC" w:rsidRDefault="00F80B64" w:rsidP="00F80B64">
            <w:pPr>
              <w:rPr>
                <w:rFonts w:ascii="Arial" w:hAnsi="Arial" w:cs="Arial"/>
                <w:iCs/>
              </w:rPr>
            </w:pPr>
            <w:r w:rsidRPr="00874DEC">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F80B64" w:rsidRPr="00874DEC" w:rsidTr="00F6254C">
        <w:tc>
          <w:tcPr>
            <w:tcW w:w="2364" w:type="dxa"/>
          </w:tcPr>
          <w:p w:rsidR="00F80B64" w:rsidRPr="00874DEC" w:rsidRDefault="00F80B64" w:rsidP="00F80B64">
            <w:pPr>
              <w:rPr>
                <w:rFonts w:ascii="Arial" w:hAnsi="Arial" w:cs="Arial"/>
                <w:b/>
                <w:bCs/>
              </w:rPr>
            </w:pPr>
            <w:r w:rsidRPr="00874DEC">
              <w:rPr>
                <w:rFonts w:ascii="Arial" w:hAnsi="Arial" w:cs="Arial"/>
                <w:b/>
                <w:bCs/>
              </w:rPr>
              <w:t>Code of Practice</w:t>
            </w:r>
          </w:p>
        </w:tc>
        <w:tc>
          <w:tcPr>
            <w:tcW w:w="8256" w:type="dxa"/>
          </w:tcPr>
          <w:p w:rsidR="00F80B64" w:rsidRPr="00874DEC" w:rsidRDefault="00F80B64" w:rsidP="00F80B64">
            <w:pPr>
              <w:rPr>
                <w:rFonts w:ascii="Arial" w:hAnsi="Arial" w:cs="Arial"/>
              </w:rPr>
            </w:pPr>
            <w:r w:rsidRPr="00874DEC">
              <w:rPr>
                <w:rFonts w:ascii="Arial" w:hAnsi="Arial" w:cs="Arial"/>
              </w:rPr>
              <w:t xml:space="preserve">The </w:t>
            </w:r>
            <w:r w:rsidRPr="00874DEC">
              <w:rPr>
                <w:rFonts w:ascii="Arial" w:hAnsi="Arial" w:cs="Arial"/>
                <w:lang w:val="en-IE"/>
              </w:rPr>
              <w:t>Health Service Executive</w:t>
            </w:r>
            <w:r w:rsidRPr="00874DEC">
              <w:rPr>
                <w:rFonts w:ascii="Arial" w:hAnsi="Arial" w:cs="Arial"/>
                <w:color w:val="FF0000"/>
                <w:lang w:val="en-IE"/>
              </w:rPr>
              <w:t xml:space="preserve"> </w:t>
            </w:r>
            <w:r w:rsidRPr="00874DEC">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874DEC">
              <w:rPr>
                <w:rFonts w:ascii="Arial" w:hAnsi="Arial" w:cs="Arial"/>
                <w:iCs/>
              </w:rPr>
              <w:t xml:space="preserve">facilities for feedback to applicants </w:t>
            </w:r>
            <w:r w:rsidRPr="00874DEC">
              <w:rPr>
                <w:rFonts w:ascii="Arial" w:hAnsi="Arial" w:cs="Arial"/>
              </w:rPr>
              <w:t xml:space="preserve">on matters relating to their application when requested, and </w:t>
            </w:r>
            <w:r w:rsidRPr="00874DEC">
              <w:rPr>
                <w:rFonts w:ascii="Arial" w:hAnsi="Arial" w:cs="Arial"/>
                <w:lang w:val="en-US"/>
              </w:rPr>
              <w:t xml:space="preserve">outlines procedures in relation to requests for a review of the recruitment and selection process and review in relation to allegations of a breach of the Code of Practice. </w:t>
            </w:r>
            <w:r w:rsidRPr="00874DEC">
              <w:rPr>
                <w:rFonts w:ascii="Arial" w:hAnsi="Arial" w:cs="Arial"/>
              </w:rPr>
              <w:t xml:space="preserve"> Additional information on the </w:t>
            </w:r>
            <w:smartTag w:uri="urn:schemas-microsoft-com:office:smarttags" w:element="stockticker">
              <w:r w:rsidRPr="00874DEC">
                <w:rPr>
                  <w:rFonts w:ascii="Arial" w:hAnsi="Arial" w:cs="Arial"/>
                </w:rPr>
                <w:t>HSE</w:t>
              </w:r>
            </w:smartTag>
            <w:r w:rsidRPr="00874DEC">
              <w:rPr>
                <w:rFonts w:ascii="Arial" w:hAnsi="Arial" w:cs="Arial"/>
              </w:rPr>
              <w:t>’s review process is available in the document posted with each vacancy entitled “Code of Practice, Information for Candidates”.</w:t>
            </w:r>
          </w:p>
          <w:p w:rsidR="00F80B64" w:rsidRPr="00874DEC" w:rsidRDefault="00F80B64" w:rsidP="00F80B64">
            <w:pPr>
              <w:ind w:firstLine="720"/>
              <w:rPr>
                <w:rFonts w:ascii="Arial" w:hAnsi="Arial" w:cs="Arial"/>
              </w:rPr>
            </w:pPr>
          </w:p>
          <w:p w:rsidR="00F80B64" w:rsidRPr="00874DEC" w:rsidRDefault="00F80B64" w:rsidP="00F80B64">
            <w:pPr>
              <w:rPr>
                <w:rFonts w:ascii="Arial" w:hAnsi="Arial" w:cs="Arial"/>
              </w:rPr>
            </w:pPr>
            <w:r w:rsidRPr="00874DEC">
              <w:rPr>
                <w:rFonts w:ascii="Arial" w:hAnsi="Arial" w:cs="Arial"/>
              </w:rPr>
              <w:t xml:space="preserve">Codes of practice are published by the CPSA and are available on </w:t>
            </w:r>
            <w:hyperlink r:id="rId16" w:history="1">
              <w:r w:rsidRPr="00874DEC">
                <w:rPr>
                  <w:rStyle w:val="Hyperlink"/>
                  <w:rFonts w:ascii="Arial" w:hAnsi="Arial" w:cs="Arial"/>
                </w:rPr>
                <w:t>https://www.hse.ie/eng/staff/jobs</w:t>
              </w:r>
            </w:hyperlink>
            <w:r w:rsidRPr="00874DEC">
              <w:rPr>
                <w:rFonts w:ascii="Arial" w:hAnsi="Arial" w:cs="Arial"/>
              </w:rPr>
              <w:t xml:space="preserve"> in the document posted with each vacancy entitled “Code of Practice, Information for Candidates” or on </w:t>
            </w:r>
            <w:hyperlink r:id="rId17" w:history="1">
              <w:r w:rsidRPr="00874DEC">
                <w:rPr>
                  <w:rStyle w:val="Hyperlink"/>
                  <w:rFonts w:ascii="Arial" w:hAnsi="Arial" w:cs="Arial"/>
                </w:rPr>
                <w:t>https://www.cpsa.ie/</w:t>
              </w:r>
            </w:hyperlink>
            <w:r w:rsidRPr="00874DEC">
              <w:rPr>
                <w:rFonts w:ascii="Arial" w:hAnsi="Arial" w:cs="Arial"/>
              </w:rPr>
              <w:t>.</w:t>
            </w:r>
          </w:p>
        </w:tc>
      </w:tr>
      <w:tr w:rsidR="00F80B64" w:rsidRPr="00874DEC" w:rsidTr="00F6254C">
        <w:tc>
          <w:tcPr>
            <w:tcW w:w="10620" w:type="dxa"/>
            <w:gridSpan w:val="2"/>
          </w:tcPr>
          <w:p w:rsidR="00F80B64" w:rsidRPr="00874DEC" w:rsidRDefault="00F80B64" w:rsidP="00F80B64">
            <w:pPr>
              <w:rPr>
                <w:rFonts w:ascii="Arial" w:hAnsi="Arial" w:cs="Arial"/>
              </w:rPr>
            </w:pPr>
            <w:r w:rsidRPr="00874DEC">
              <w:rPr>
                <w:rFonts w:ascii="Arial" w:hAnsi="Arial" w:cs="Arial"/>
              </w:rPr>
              <w:t>The reform programme outlined for the Health Services may impact on this role and as structures change the Job Specification may be reviewed.</w:t>
            </w:r>
          </w:p>
          <w:p w:rsidR="00F80B64" w:rsidRPr="00874DEC" w:rsidRDefault="00F80B64" w:rsidP="00F80B64">
            <w:pPr>
              <w:rPr>
                <w:rFonts w:ascii="Arial" w:hAnsi="Arial" w:cs="Arial"/>
              </w:rPr>
            </w:pPr>
          </w:p>
          <w:p w:rsidR="00F80B64" w:rsidRPr="00874DEC" w:rsidRDefault="00F80B64" w:rsidP="00F80B64">
            <w:pPr>
              <w:rPr>
                <w:rFonts w:ascii="Arial" w:hAnsi="Arial" w:cs="Arial"/>
              </w:rPr>
            </w:pPr>
            <w:r w:rsidRPr="00874DE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rsidR="00DA7FD3" w:rsidRDefault="00DA7FD3" w:rsidP="00543F98">
      <w:pPr>
        <w:jc w:val="both"/>
        <w:rPr>
          <w:rFonts w:ascii="Arial" w:hAnsi="Arial" w:cs="Arial"/>
        </w:rPr>
      </w:pPr>
    </w:p>
    <w:p w:rsidR="00C50752" w:rsidRDefault="00C50752" w:rsidP="00543F98">
      <w:pPr>
        <w:jc w:val="both"/>
        <w:rPr>
          <w:rFonts w:ascii="Arial" w:hAnsi="Arial" w:cs="Arial"/>
        </w:rPr>
      </w:pPr>
    </w:p>
    <w:p w:rsidR="00C50752" w:rsidRDefault="00C50752" w:rsidP="00543F98">
      <w:pPr>
        <w:jc w:val="both"/>
        <w:rPr>
          <w:rFonts w:ascii="Arial" w:hAnsi="Arial" w:cs="Arial"/>
        </w:rPr>
      </w:pPr>
    </w:p>
    <w:p w:rsidR="00C50752" w:rsidRDefault="00C50752" w:rsidP="00543F98">
      <w:pPr>
        <w:jc w:val="both"/>
        <w:rPr>
          <w:rFonts w:ascii="Arial" w:hAnsi="Arial" w:cs="Arial"/>
        </w:rPr>
      </w:pPr>
    </w:p>
    <w:p w:rsidR="00C50752" w:rsidRDefault="00C50752" w:rsidP="00543F98">
      <w:pPr>
        <w:jc w:val="both"/>
        <w:rPr>
          <w:rFonts w:ascii="Arial" w:hAnsi="Arial" w:cs="Arial"/>
        </w:rPr>
      </w:pPr>
    </w:p>
    <w:p w:rsidR="00C50752" w:rsidRDefault="00C50752" w:rsidP="00543F98">
      <w:pPr>
        <w:jc w:val="both"/>
        <w:rPr>
          <w:rFonts w:ascii="Arial" w:hAnsi="Arial" w:cs="Arial"/>
        </w:rPr>
      </w:pPr>
    </w:p>
    <w:p w:rsidR="00C50752" w:rsidRDefault="00C50752" w:rsidP="00543F98">
      <w:pPr>
        <w:jc w:val="both"/>
        <w:rPr>
          <w:rFonts w:ascii="Arial" w:hAnsi="Arial" w:cs="Arial"/>
        </w:rPr>
      </w:pPr>
    </w:p>
    <w:p w:rsidR="00C50752" w:rsidRDefault="00C50752" w:rsidP="00543F98">
      <w:pPr>
        <w:jc w:val="both"/>
        <w:rPr>
          <w:rFonts w:ascii="Arial" w:hAnsi="Arial" w:cs="Arial"/>
        </w:rPr>
      </w:pPr>
    </w:p>
    <w:p w:rsidR="00C50752" w:rsidRDefault="00C50752" w:rsidP="00543F98">
      <w:pPr>
        <w:jc w:val="both"/>
        <w:rPr>
          <w:rFonts w:ascii="Arial" w:hAnsi="Arial" w:cs="Arial"/>
        </w:rPr>
      </w:pPr>
    </w:p>
    <w:p w:rsidR="00C50752" w:rsidRDefault="00C50752" w:rsidP="00543F98">
      <w:pPr>
        <w:jc w:val="both"/>
        <w:rPr>
          <w:rFonts w:ascii="Arial" w:hAnsi="Arial" w:cs="Arial"/>
        </w:rPr>
      </w:pPr>
    </w:p>
    <w:p w:rsidR="00C50752" w:rsidRDefault="00C50752" w:rsidP="00543F98">
      <w:pPr>
        <w:jc w:val="both"/>
        <w:rPr>
          <w:rFonts w:ascii="Arial" w:hAnsi="Arial" w:cs="Arial"/>
        </w:rPr>
      </w:pPr>
    </w:p>
    <w:p w:rsidR="00C50752" w:rsidRDefault="00C50752" w:rsidP="00543F98">
      <w:pPr>
        <w:jc w:val="both"/>
        <w:rPr>
          <w:rFonts w:ascii="Arial" w:hAnsi="Arial" w:cs="Arial"/>
        </w:rPr>
      </w:pPr>
    </w:p>
    <w:p w:rsidR="00C50752" w:rsidRDefault="00C50752" w:rsidP="00543F98">
      <w:pPr>
        <w:jc w:val="both"/>
        <w:rPr>
          <w:rFonts w:ascii="Arial" w:hAnsi="Arial" w:cs="Arial"/>
        </w:rPr>
      </w:pPr>
    </w:p>
    <w:p w:rsidR="00C50752" w:rsidRDefault="00C50752" w:rsidP="00543F98">
      <w:pPr>
        <w:jc w:val="both"/>
        <w:rPr>
          <w:rFonts w:ascii="Arial" w:hAnsi="Arial" w:cs="Arial"/>
        </w:rPr>
      </w:pPr>
    </w:p>
    <w:p w:rsidR="00C50752" w:rsidRDefault="00C50752" w:rsidP="00543F98">
      <w:pPr>
        <w:jc w:val="both"/>
        <w:rPr>
          <w:rFonts w:ascii="Arial" w:hAnsi="Arial" w:cs="Arial"/>
        </w:rPr>
      </w:pPr>
    </w:p>
    <w:p w:rsidR="00C50752" w:rsidRDefault="00C50752" w:rsidP="00543F98">
      <w:pPr>
        <w:jc w:val="both"/>
        <w:rPr>
          <w:rFonts w:ascii="Arial" w:hAnsi="Arial" w:cs="Arial"/>
        </w:rPr>
      </w:pPr>
    </w:p>
    <w:p w:rsidR="007D639C" w:rsidRDefault="002A0B3F" w:rsidP="002A0B3F">
      <w:pPr>
        <w:jc w:val="both"/>
        <w:rPr>
          <w:rFonts w:ascii="Arial" w:hAnsi="Arial" w:cs="Arial"/>
          <w:b/>
          <w:color w:val="000099"/>
        </w:rPr>
      </w:pPr>
      <w:r w:rsidRPr="00BE491B">
        <w:rPr>
          <w:noProof/>
          <w:color w:val="000099"/>
          <w:lang w:val="en-IE" w:eastAsia="en-IE"/>
        </w:rPr>
        <w:lastRenderedPageBreak/>
        <w:drawing>
          <wp:anchor distT="0" distB="0" distL="114300" distR="114300" simplePos="0" relativeHeight="251666432" behindDoc="0" locked="0" layoutInCell="1" allowOverlap="1" wp14:anchorId="37B3A364" wp14:editId="019014E4">
            <wp:simplePos x="0" y="0"/>
            <wp:positionH relativeFrom="column">
              <wp:posOffset>-904875</wp:posOffset>
            </wp:positionH>
            <wp:positionV relativeFrom="paragraph">
              <wp:posOffset>-556260</wp:posOffset>
            </wp:positionV>
            <wp:extent cx="1152525" cy="9571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52525" cy="957182"/>
                    </a:xfrm>
                    <a:prstGeom prst="rect">
                      <a:avLst/>
                    </a:prstGeom>
                    <a:noFill/>
                  </pic:spPr>
                </pic:pic>
              </a:graphicData>
            </a:graphic>
            <wp14:sizeRelV relativeFrom="margin">
              <wp14:pctHeight>0</wp14:pctHeight>
            </wp14:sizeRelV>
          </wp:anchor>
        </w:drawing>
      </w:r>
    </w:p>
    <w:p w:rsidR="00C50752" w:rsidRDefault="00C50752" w:rsidP="00C50752">
      <w:pPr>
        <w:ind w:left="-1260"/>
        <w:jc w:val="center"/>
        <w:rPr>
          <w:rFonts w:ascii="Arial" w:hAnsi="Arial" w:cs="Arial"/>
          <w:b/>
        </w:rPr>
      </w:pPr>
      <w:r w:rsidRPr="005A3254">
        <w:rPr>
          <w:rFonts w:ascii="Arial" w:hAnsi="Arial" w:cs="Arial"/>
          <w:b/>
        </w:rPr>
        <w:t>Grade VIII Quality and Patient Safety Manager</w:t>
      </w:r>
    </w:p>
    <w:p w:rsidR="00543F98" w:rsidRDefault="00543F98" w:rsidP="00C50752">
      <w:pPr>
        <w:ind w:left="-1260"/>
        <w:jc w:val="center"/>
        <w:rPr>
          <w:rFonts w:ascii="Arial" w:hAnsi="Arial" w:cs="Arial"/>
          <w:b/>
        </w:rPr>
      </w:pPr>
      <w:r w:rsidRPr="00E766A5">
        <w:rPr>
          <w:rFonts w:ascii="Arial" w:hAnsi="Arial" w:cs="Arial"/>
          <w:b/>
        </w:rPr>
        <w:t>Terms and Conditions of Employment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rsidR="00543F98" w:rsidRPr="00C50752" w:rsidRDefault="00543F98" w:rsidP="005F595E">
            <w:pPr>
              <w:tabs>
                <w:tab w:val="left" w:pos="-720"/>
                <w:tab w:val="left" w:pos="0"/>
                <w:tab w:val="left" w:pos="720"/>
              </w:tabs>
              <w:suppressAutoHyphens/>
              <w:jc w:val="both"/>
              <w:rPr>
                <w:rFonts w:ascii="Arial" w:hAnsi="Arial" w:cs="Arial"/>
                <w:spacing w:val="-3"/>
              </w:rPr>
            </w:pPr>
            <w:r w:rsidRPr="00C50752">
              <w:rPr>
                <w:rFonts w:ascii="Arial" w:hAnsi="Arial" w:cs="Arial"/>
                <w:spacing w:val="-3"/>
              </w:rPr>
              <w:t xml:space="preserve">The current vacancy available is </w:t>
            </w:r>
            <w:r w:rsidR="006C3B3E">
              <w:rPr>
                <w:rFonts w:ascii="Arial" w:hAnsi="Arial" w:cs="Arial"/>
                <w:bCs/>
                <w:spacing w:val="-3"/>
              </w:rPr>
              <w:t>permanent</w:t>
            </w:r>
            <w:r w:rsidRPr="00C50752">
              <w:rPr>
                <w:rFonts w:ascii="Arial" w:hAnsi="Arial" w:cs="Arial"/>
                <w:spacing w:val="-3"/>
              </w:rPr>
              <w:t xml:space="preserve"> and </w:t>
            </w:r>
            <w:r w:rsidRPr="00C50752">
              <w:rPr>
                <w:rFonts w:ascii="Arial" w:hAnsi="Arial" w:cs="Arial"/>
                <w:bCs/>
                <w:spacing w:val="-3"/>
              </w:rPr>
              <w:t>whole time</w:t>
            </w:r>
            <w:r w:rsidR="00C50752" w:rsidRPr="00C50752">
              <w:rPr>
                <w:rFonts w:ascii="Arial" w:hAnsi="Arial" w:cs="Arial"/>
                <w:bCs/>
                <w:spacing w:val="-3"/>
              </w:rPr>
              <w:t>.</w:t>
            </w:r>
            <w:r w:rsidRPr="00C50752">
              <w:rPr>
                <w:rFonts w:ascii="Arial" w:hAnsi="Arial" w:cs="Arial"/>
                <w:spacing w:val="-3"/>
              </w:rPr>
              <w:t xml:space="preserve"> </w:t>
            </w:r>
          </w:p>
          <w:p w:rsidR="00543F98" w:rsidRPr="00C50752" w:rsidRDefault="00543F98" w:rsidP="005F595E">
            <w:pPr>
              <w:tabs>
                <w:tab w:val="left" w:pos="-720"/>
                <w:tab w:val="left" w:pos="0"/>
                <w:tab w:val="left" w:pos="720"/>
              </w:tabs>
              <w:suppressAutoHyphens/>
              <w:jc w:val="both"/>
              <w:rPr>
                <w:rFonts w:ascii="Arial" w:hAnsi="Arial" w:cs="Arial"/>
                <w:spacing w:val="-3"/>
              </w:rPr>
            </w:pPr>
          </w:p>
          <w:p w:rsidR="00543F98" w:rsidRPr="00C50752" w:rsidRDefault="00543F98" w:rsidP="005F595E">
            <w:pPr>
              <w:tabs>
                <w:tab w:val="left" w:pos="-720"/>
                <w:tab w:val="left" w:pos="0"/>
                <w:tab w:val="left" w:pos="720"/>
              </w:tabs>
              <w:suppressAutoHyphens/>
              <w:jc w:val="both"/>
              <w:rPr>
                <w:rFonts w:ascii="Arial" w:hAnsi="Arial" w:cs="Arial"/>
                <w:spacing w:val="-3"/>
              </w:rPr>
            </w:pPr>
            <w:r w:rsidRPr="00C50752">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543F98" w:rsidRPr="00C50752" w:rsidRDefault="00543F98" w:rsidP="005F595E">
            <w:pPr>
              <w:tabs>
                <w:tab w:val="left" w:pos="-720"/>
                <w:tab w:val="left" w:pos="0"/>
                <w:tab w:val="left" w:pos="720"/>
              </w:tabs>
              <w:suppressAutoHyphens/>
              <w:jc w:val="both"/>
              <w:rPr>
                <w:rFonts w:ascii="Arial" w:hAnsi="Arial" w:cs="Arial"/>
                <w:spacing w:val="-3"/>
              </w:rPr>
            </w:pPr>
          </w:p>
          <w:p w:rsidR="00543F98" w:rsidRPr="00E766A5" w:rsidRDefault="00543F98" w:rsidP="00C50752">
            <w:pPr>
              <w:tabs>
                <w:tab w:val="left" w:pos="-720"/>
                <w:tab w:val="left" w:pos="0"/>
                <w:tab w:val="left" w:pos="720"/>
              </w:tabs>
              <w:suppressAutoHyphens/>
              <w:jc w:val="both"/>
              <w:rPr>
                <w:rFonts w:ascii="Arial" w:hAnsi="Arial" w:cs="Arial"/>
                <w:spacing w:val="-3"/>
              </w:rPr>
            </w:pPr>
            <w:r w:rsidRPr="00C50752">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rsidR="00A33245" w:rsidRPr="0060604B" w:rsidRDefault="00543F98" w:rsidP="005F595E">
            <w:pPr>
              <w:jc w:val="both"/>
              <w:rPr>
                <w:rFonts w:ascii="Arial" w:hAnsi="Arial" w:cs="Arial"/>
                <w:b/>
                <w:bCs/>
              </w:rPr>
            </w:pPr>
            <w:r w:rsidRPr="0060604B">
              <w:rPr>
                <w:rFonts w:ascii="Arial" w:hAnsi="Arial" w:cs="Arial"/>
              </w:rPr>
              <w:t>The Salary scale for the post</w:t>
            </w:r>
            <w:r w:rsidR="0041517D">
              <w:rPr>
                <w:rFonts w:ascii="Arial" w:hAnsi="Arial" w:cs="Arial"/>
              </w:rPr>
              <w:t xml:space="preserve"> as of 01/01</w:t>
            </w:r>
            <w:r w:rsidR="00786ADC" w:rsidRPr="0060604B">
              <w:rPr>
                <w:rFonts w:ascii="Arial" w:hAnsi="Arial" w:cs="Arial"/>
              </w:rPr>
              <w:t>/202</w:t>
            </w:r>
            <w:r w:rsidR="0041517D">
              <w:rPr>
                <w:rFonts w:ascii="Arial" w:hAnsi="Arial" w:cs="Arial"/>
              </w:rPr>
              <w:t>4</w:t>
            </w:r>
            <w:r w:rsidRPr="0060604B">
              <w:rPr>
                <w:rFonts w:ascii="Arial" w:hAnsi="Arial" w:cs="Arial"/>
              </w:rPr>
              <w:t xml:space="preserve"> is: </w:t>
            </w:r>
          </w:p>
          <w:p w:rsidR="00543F98" w:rsidRPr="0041517D" w:rsidRDefault="00543F98" w:rsidP="005F595E">
            <w:pPr>
              <w:jc w:val="both"/>
              <w:rPr>
                <w:rFonts w:ascii="Arial" w:hAnsi="Arial" w:cs="Arial"/>
              </w:rPr>
            </w:pPr>
          </w:p>
          <w:p w:rsidR="00543F98" w:rsidRPr="0041517D" w:rsidRDefault="00C50752" w:rsidP="0060604B">
            <w:pPr>
              <w:spacing w:line="276" w:lineRule="auto"/>
              <w:rPr>
                <w:rFonts w:ascii="Arial" w:eastAsiaTheme="minorHAnsi" w:hAnsi="Arial" w:cs="Arial"/>
                <w:lang w:val="en-IE" w:eastAsia="en-US"/>
              </w:rPr>
            </w:pPr>
            <w:r w:rsidRPr="0041517D">
              <w:rPr>
                <w:rFonts w:ascii="Arial" w:hAnsi="Arial" w:cs="Arial"/>
              </w:rPr>
              <w:t>€</w:t>
            </w:r>
            <w:r w:rsidR="0041517D" w:rsidRPr="0041517D">
              <w:rPr>
                <w:rFonts w:ascii="Arial" w:hAnsi="Arial" w:cs="Arial"/>
              </w:rPr>
              <w:t>78,274 €78,976 €82,065 €85,166 €88,244 €91,335 €94,407</w:t>
            </w:r>
          </w:p>
          <w:p w:rsidR="00204D73" w:rsidRPr="006C3B3E" w:rsidRDefault="00204D73" w:rsidP="0060604B">
            <w:pPr>
              <w:spacing w:line="276" w:lineRule="auto"/>
              <w:rPr>
                <w:rFonts w:ascii="Arial" w:hAnsi="Arial" w:cs="Arial"/>
              </w:rPr>
            </w:pPr>
          </w:p>
          <w:p w:rsidR="00543F98" w:rsidRPr="0060604B" w:rsidRDefault="00543F98" w:rsidP="0060604B">
            <w:pPr>
              <w:jc w:val="both"/>
              <w:rPr>
                <w:rFonts w:ascii="Arial" w:hAnsi="Arial" w:cs="Arial"/>
              </w:rPr>
            </w:pPr>
            <w:r w:rsidRPr="0060604B">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Working Week</w:t>
            </w:r>
          </w:p>
          <w:p w:rsidR="00543F98" w:rsidRPr="00E766A5" w:rsidRDefault="00543F98" w:rsidP="005F595E">
            <w:pPr>
              <w:jc w:val="both"/>
              <w:rPr>
                <w:rFonts w:ascii="Arial" w:hAnsi="Arial" w:cs="Arial"/>
                <w:b/>
                <w:bCs/>
              </w:rPr>
            </w:pPr>
          </w:p>
        </w:tc>
        <w:tc>
          <w:tcPr>
            <w:tcW w:w="7655" w:type="dxa"/>
          </w:tcPr>
          <w:p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rsidR="00543F98" w:rsidRPr="00384FEE" w:rsidRDefault="00543F98" w:rsidP="005F595E">
            <w:pPr>
              <w:jc w:val="both"/>
              <w:rPr>
                <w:rFonts w:ascii="Arial" w:hAnsi="Arial" w:cs="Arial"/>
                <w:b/>
                <w:color w:val="FF0000"/>
              </w:rPr>
            </w:pPr>
          </w:p>
          <w:p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rsidR="00543F98" w:rsidRPr="00E766A5" w:rsidRDefault="000010EE" w:rsidP="0060604B">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Superannuation</w:t>
            </w:r>
          </w:p>
          <w:p w:rsidR="00543F98" w:rsidRPr="00E766A5" w:rsidRDefault="00543F98" w:rsidP="005F595E">
            <w:pPr>
              <w:jc w:val="both"/>
              <w:rPr>
                <w:rFonts w:ascii="Arial" w:hAnsi="Arial" w:cs="Arial"/>
                <w:b/>
                <w:bCs/>
              </w:rPr>
            </w:pPr>
          </w:p>
          <w:p w:rsidR="00543F98" w:rsidRPr="00E766A5" w:rsidRDefault="00543F98" w:rsidP="005F595E">
            <w:pPr>
              <w:jc w:val="both"/>
              <w:rPr>
                <w:rFonts w:ascii="Arial" w:hAnsi="Arial" w:cs="Arial"/>
                <w:b/>
                <w:bCs/>
              </w:rPr>
            </w:pPr>
          </w:p>
        </w:tc>
        <w:tc>
          <w:tcPr>
            <w:tcW w:w="7655" w:type="dxa"/>
          </w:tcPr>
          <w:p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rsidTr="005F595E">
        <w:tc>
          <w:tcPr>
            <w:tcW w:w="1985" w:type="dxa"/>
          </w:tcPr>
          <w:p w:rsidR="005F595E" w:rsidRPr="00E766A5" w:rsidRDefault="005F595E" w:rsidP="005F595E">
            <w:pPr>
              <w:jc w:val="both"/>
              <w:rPr>
                <w:rFonts w:ascii="Arial" w:hAnsi="Arial" w:cs="Arial"/>
                <w:b/>
                <w:bCs/>
              </w:rPr>
            </w:pPr>
            <w:r>
              <w:rPr>
                <w:rFonts w:ascii="Arial" w:hAnsi="Arial" w:cs="Arial"/>
                <w:b/>
                <w:bCs/>
              </w:rPr>
              <w:t>Age</w:t>
            </w:r>
          </w:p>
        </w:tc>
        <w:tc>
          <w:tcPr>
            <w:tcW w:w="7655" w:type="dxa"/>
          </w:tcPr>
          <w:p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rsidR="00E45386" w:rsidRDefault="00E45386" w:rsidP="00E45386">
            <w:pPr>
              <w:autoSpaceDE w:val="0"/>
              <w:autoSpaceDN w:val="0"/>
              <w:adjustRightInd w:val="0"/>
              <w:rPr>
                <w:rFonts w:ascii="Helv" w:eastAsiaTheme="minorHAnsi" w:hAnsi="Helv" w:cs="Helv"/>
                <w:i/>
                <w:iCs/>
                <w:color w:val="000000"/>
                <w:lang w:val="en-IE" w:eastAsia="en-US"/>
              </w:rPr>
            </w:pPr>
          </w:p>
          <w:p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rsidTr="005F595E">
        <w:tc>
          <w:tcPr>
            <w:tcW w:w="1985" w:type="dxa"/>
          </w:tcPr>
          <w:p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Default="00543F98" w:rsidP="00F8393C">
            <w:pPr>
              <w:rPr>
                <w:rFonts w:ascii="Arial" w:hAnsi="Arial" w:cs="Arial"/>
                <w:b/>
                <w:bCs/>
              </w:rPr>
            </w:pPr>
            <w:bookmarkStart w:id="1"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543F98" w:rsidRDefault="00543F98" w:rsidP="0060604B">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tc>
      </w:tr>
      <w:tr w:rsidR="00543F98"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Pr="00B44E44" w:rsidRDefault="00543F98" w:rsidP="00F8393C">
            <w:pPr>
              <w:rPr>
                <w:rFonts w:ascii="Arial" w:hAnsi="Arial" w:cs="Arial"/>
                <w:b/>
                <w:bCs/>
              </w:rPr>
            </w:pPr>
            <w:r w:rsidRPr="0057569E">
              <w:rPr>
                <w:rFonts w:ascii="Arial" w:hAnsi="Arial" w:cs="Arial"/>
                <w:b/>
              </w:rPr>
              <w:lastRenderedPageBreak/>
              <w:t>Health &amp; Safety</w:t>
            </w:r>
          </w:p>
        </w:tc>
        <w:tc>
          <w:tcPr>
            <w:tcW w:w="7655" w:type="dxa"/>
            <w:tcBorders>
              <w:top w:val="single" w:sz="4" w:space="0" w:color="auto"/>
              <w:left w:val="single" w:sz="4" w:space="0" w:color="auto"/>
              <w:bottom w:val="single" w:sz="4" w:space="0" w:color="auto"/>
              <w:right w:val="single" w:sz="4" w:space="0" w:color="auto"/>
            </w:tcBorders>
          </w:tcPr>
          <w:p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543F98" w:rsidRPr="007978A2" w:rsidRDefault="00543F98" w:rsidP="005F595E">
            <w:pPr>
              <w:ind w:firstLine="720"/>
              <w:jc w:val="both"/>
              <w:rPr>
                <w:rFonts w:ascii="Arial" w:hAnsi="Arial" w:cs="Arial"/>
              </w:rPr>
            </w:pPr>
          </w:p>
          <w:p w:rsidR="00543F98" w:rsidRPr="00255E29" w:rsidRDefault="00543F98" w:rsidP="005F595E">
            <w:pPr>
              <w:jc w:val="both"/>
              <w:rPr>
                <w:rFonts w:ascii="Arial" w:hAnsi="Arial" w:cs="Arial"/>
                <w:highlight w:val="yellow"/>
              </w:rPr>
            </w:pPr>
            <w:r w:rsidRPr="007978A2">
              <w:rPr>
                <w:rFonts w:ascii="Arial" w:hAnsi="Arial" w:cs="Arial"/>
              </w:rPr>
              <w:t>Key responsibilities include:</w:t>
            </w:r>
          </w:p>
          <w:p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bookmarkEnd w:id="1"/>
      <w:tr w:rsidR="00543F98" w:rsidRPr="00E766A5" w:rsidTr="0060604B">
        <w:trPr>
          <w:trHeight w:val="557"/>
        </w:trPr>
        <w:tc>
          <w:tcPr>
            <w:tcW w:w="1985" w:type="dxa"/>
          </w:tcPr>
          <w:p w:rsidR="00543F98" w:rsidRPr="0060604B" w:rsidRDefault="00543F98" w:rsidP="00F8393C">
            <w:pPr>
              <w:rPr>
                <w:rFonts w:ascii="Arial" w:hAnsi="Arial" w:cs="Arial"/>
                <w:b/>
                <w:bCs/>
              </w:rPr>
            </w:pPr>
            <w:r w:rsidRPr="0060604B">
              <w:rPr>
                <w:rFonts w:ascii="Arial" w:hAnsi="Arial" w:cs="Arial"/>
                <w:b/>
                <w:bCs/>
              </w:rPr>
              <w:t>Ethics in Public Office 1995 and 2001</w:t>
            </w:r>
          </w:p>
          <w:p w:rsidR="00543F98" w:rsidRPr="0060604B" w:rsidRDefault="00543F98" w:rsidP="00F8393C">
            <w:pPr>
              <w:rPr>
                <w:rFonts w:ascii="Arial" w:hAnsi="Arial" w:cs="Arial"/>
                <w:b/>
                <w:bCs/>
              </w:rPr>
            </w:pPr>
          </w:p>
          <w:p w:rsidR="0018179A" w:rsidRPr="0060604B" w:rsidRDefault="0018179A" w:rsidP="00F8393C">
            <w:pPr>
              <w:rPr>
                <w:rFonts w:ascii="Arial" w:hAnsi="Arial" w:cs="Arial"/>
                <w:b/>
                <w:bCs/>
              </w:rPr>
            </w:pPr>
          </w:p>
          <w:p w:rsidR="00177D2A" w:rsidRPr="0060604B" w:rsidRDefault="00BE491B" w:rsidP="00177D2A">
            <w:pPr>
              <w:rPr>
                <w:rFonts w:ascii="Arial" w:hAnsi="Arial" w:cs="Arial"/>
                <w:b/>
              </w:rPr>
            </w:pPr>
            <w:r w:rsidRPr="0060604B">
              <w:rPr>
                <w:rFonts w:ascii="Arial" w:hAnsi="Arial" w:cs="Arial"/>
                <w:b/>
              </w:rPr>
              <w:t>(</w:t>
            </w:r>
            <w:r w:rsidR="00177D2A" w:rsidRPr="0060604B">
              <w:rPr>
                <w:rFonts w:ascii="Arial" w:hAnsi="Arial" w:cs="Arial"/>
                <w:b/>
              </w:rPr>
              <w:t>Positions remunerated at or above the minimum point of the Grade VIII salary scale €</w:t>
            </w:r>
            <w:r w:rsidR="00F84104">
              <w:rPr>
                <w:rFonts w:ascii="Arial" w:hAnsi="Arial" w:cs="Arial"/>
                <w:b/>
              </w:rPr>
              <w:t>73,941</w:t>
            </w:r>
            <w:r w:rsidR="00834322" w:rsidRPr="0060604B">
              <w:rPr>
                <w:rFonts w:ascii="Arial" w:hAnsi="Arial" w:cs="Arial"/>
                <w:b/>
              </w:rPr>
              <w:t xml:space="preserve"> as at 01.10.202</w:t>
            </w:r>
            <w:r w:rsidR="00F84104">
              <w:rPr>
                <w:rFonts w:ascii="Arial" w:hAnsi="Arial" w:cs="Arial"/>
                <w:b/>
              </w:rPr>
              <w:t>2</w:t>
            </w:r>
            <w:r w:rsidR="00177D2A" w:rsidRPr="0060604B">
              <w:rPr>
                <w:rFonts w:ascii="Arial" w:hAnsi="Arial" w:cs="Arial"/>
                <w:b/>
              </w:rPr>
              <w:t>)</w:t>
            </w:r>
          </w:p>
          <w:p w:rsidR="00543F98" w:rsidRPr="00E766A5" w:rsidRDefault="00543F98" w:rsidP="005F595E">
            <w:pPr>
              <w:jc w:val="both"/>
              <w:rPr>
                <w:rFonts w:ascii="Arial" w:hAnsi="Arial" w:cs="Arial"/>
                <w:b/>
                <w:bCs/>
              </w:rPr>
            </w:pPr>
          </w:p>
          <w:p w:rsidR="00543F98" w:rsidRPr="00E766A5" w:rsidRDefault="00543F98" w:rsidP="005F595E">
            <w:pPr>
              <w:jc w:val="both"/>
              <w:rPr>
                <w:rFonts w:ascii="Arial" w:hAnsi="Arial" w:cs="Arial"/>
                <w:b/>
                <w:bCs/>
              </w:rPr>
            </w:pPr>
          </w:p>
          <w:p w:rsidR="00543F98" w:rsidRPr="00E766A5" w:rsidRDefault="00543F98" w:rsidP="005F595E">
            <w:pPr>
              <w:jc w:val="both"/>
              <w:rPr>
                <w:rFonts w:ascii="Arial" w:hAnsi="Arial" w:cs="Arial"/>
                <w:b/>
                <w:bCs/>
              </w:rPr>
            </w:pPr>
          </w:p>
          <w:p w:rsidR="00543F98" w:rsidRPr="00E766A5" w:rsidRDefault="00543F98" w:rsidP="005F595E">
            <w:pPr>
              <w:jc w:val="both"/>
              <w:rPr>
                <w:rFonts w:ascii="Arial" w:hAnsi="Arial" w:cs="Arial"/>
                <w:b/>
                <w:bCs/>
              </w:rPr>
            </w:pPr>
          </w:p>
          <w:p w:rsidR="00543F98" w:rsidRDefault="00543F98" w:rsidP="00F8393C">
            <w:pPr>
              <w:rPr>
                <w:rFonts w:ascii="Arial" w:hAnsi="Arial" w:cs="Arial"/>
                <w:b/>
                <w:bCs/>
              </w:rPr>
            </w:pPr>
          </w:p>
          <w:p w:rsidR="00543F98" w:rsidRPr="00E766A5" w:rsidRDefault="0018179A" w:rsidP="009B57EE">
            <w:pPr>
              <w:tabs>
                <w:tab w:val="left" w:pos="8730"/>
              </w:tabs>
              <w:autoSpaceDE w:val="0"/>
              <w:autoSpaceDN w:val="0"/>
              <w:adjustRightInd w:val="0"/>
              <w:spacing w:line="240" w:lineRule="atLeast"/>
              <w:rPr>
                <w:rFonts w:ascii="Arial" w:hAnsi="Arial" w:cs="Arial"/>
                <w:b/>
                <w:bCs/>
              </w:rPr>
            </w:pPr>
            <w:r w:rsidRPr="0018179A">
              <w:rPr>
                <w:rFonts w:ascii="Arial" w:hAnsi="Arial" w:cs="Arial"/>
                <w:b/>
                <w:color w:val="000099"/>
              </w:rPr>
              <w:t xml:space="preserve"> </w:t>
            </w:r>
          </w:p>
        </w:tc>
        <w:tc>
          <w:tcPr>
            <w:tcW w:w="7655" w:type="dxa"/>
          </w:tcPr>
          <w:p w:rsidR="00543F98" w:rsidRPr="00E766A5" w:rsidRDefault="00543F98" w:rsidP="005F595E">
            <w:pPr>
              <w:jc w:val="both"/>
              <w:rPr>
                <w:rFonts w:ascii="Arial" w:hAnsi="Arial" w:cs="Arial"/>
              </w:rPr>
            </w:pPr>
            <w:r w:rsidRPr="00E766A5">
              <w:rPr>
                <w:rFonts w:ascii="Arial" w:hAnsi="Arial" w:cs="Arial"/>
              </w:rPr>
              <w:t>Positions remunerated at or above the minimum point of the G</w:t>
            </w:r>
            <w:r>
              <w:rPr>
                <w:rFonts w:ascii="Arial" w:hAnsi="Arial" w:cs="Arial"/>
              </w:rPr>
              <w:t xml:space="preserve">rade VIII salary scale </w:t>
            </w:r>
            <w:r w:rsidR="004831DD">
              <w:rPr>
                <w:rFonts w:ascii="Arial" w:hAnsi="Arial" w:cs="Arial"/>
              </w:rPr>
              <w:t>(€</w:t>
            </w:r>
            <w:r w:rsidR="00F84104">
              <w:rPr>
                <w:rFonts w:ascii="Arial" w:hAnsi="Arial" w:cs="Arial"/>
              </w:rPr>
              <w:t>73,941</w:t>
            </w:r>
            <w:r w:rsidR="0060604B">
              <w:rPr>
                <w:rFonts w:ascii="Arial" w:hAnsi="Arial" w:cs="Arial"/>
              </w:rPr>
              <w:t xml:space="preserve"> as at 01.10.202</w:t>
            </w:r>
            <w:r w:rsidR="00F84104">
              <w:rPr>
                <w:rFonts w:ascii="Arial" w:hAnsi="Arial" w:cs="Arial"/>
              </w:rPr>
              <w:t>2</w:t>
            </w:r>
            <w:r w:rsidRPr="00E766A5">
              <w:rPr>
                <w:rFonts w:ascii="Arial" w:hAnsi="Arial" w:cs="Arial"/>
              </w:rPr>
              <w:t>) are designated positions under Section 18 of the Ethics in Public Office Act 1995.  Any person appointed to a designated position must comply with the requirements of the Ethics in Public Office Acts 1995 and 2001 as outlined below</w:t>
            </w:r>
            <w:r w:rsidR="00387421">
              <w:rPr>
                <w:rFonts w:ascii="Arial" w:hAnsi="Arial" w:cs="Arial"/>
              </w:rPr>
              <w:t>:</w:t>
            </w:r>
          </w:p>
          <w:p w:rsidR="00543F98" w:rsidRPr="00E766A5" w:rsidRDefault="00543F98" w:rsidP="005F595E">
            <w:pPr>
              <w:jc w:val="both"/>
              <w:rPr>
                <w:rFonts w:ascii="Arial" w:hAnsi="Arial" w:cs="Arial"/>
              </w:rPr>
            </w:pPr>
          </w:p>
          <w:p w:rsidR="00543F98" w:rsidRPr="00E766A5" w:rsidRDefault="00543F98" w:rsidP="005F595E">
            <w:pPr>
              <w:jc w:val="both"/>
              <w:rPr>
                <w:rFonts w:ascii="Arial" w:hAnsi="Arial" w:cs="Arial"/>
              </w:rPr>
            </w:pPr>
            <w:r w:rsidRPr="0060604B">
              <w:rPr>
                <w:rFonts w:ascii="Arial" w:hAnsi="Arial" w:cs="Arial"/>
                <w:b/>
              </w:rPr>
              <w:t>A)</w:t>
            </w:r>
            <w:r w:rsidRPr="00E766A5">
              <w:rPr>
                <w:rFonts w:ascii="Arial" w:hAnsi="Arial" w:cs="Arial"/>
              </w:rPr>
              <w:t xml:space="preserve">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rsidR="00543F98" w:rsidRPr="00E766A5" w:rsidRDefault="00543F98" w:rsidP="0060604B">
            <w:pPr>
              <w:pStyle w:val="BodyText"/>
              <w:jc w:val="both"/>
            </w:pPr>
            <w:r w:rsidRPr="0060604B">
              <w:rPr>
                <w:b/>
                <w:sz w:val="20"/>
              </w:rPr>
              <w:t>B)</w:t>
            </w:r>
            <w:r w:rsidRPr="00E766A5">
              <w:rPr>
                <w:sz w:val="20"/>
              </w:rPr>
              <w:t xml:space="preserve">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543F98" w:rsidRPr="000037FD" w:rsidRDefault="00BE491B" w:rsidP="000037FD">
            <w:pPr>
              <w:rPr>
                <w:rFonts w:ascii="Arial" w:hAnsi="Arial" w:cs="Arial"/>
              </w:rPr>
            </w:pPr>
            <w:r w:rsidRPr="0060604B">
              <w:rPr>
                <w:rFonts w:ascii="Arial" w:hAnsi="Arial" w:cs="Arial"/>
                <w:b/>
              </w:rPr>
              <w:t>C)</w:t>
            </w:r>
            <w:r w:rsidRPr="002127EE">
              <w:rPr>
                <w:rFonts w:ascii="Arial" w:hAnsi="Arial" w:cs="Arial"/>
              </w:rPr>
              <w:t xml:space="preserve">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8" w:history="1">
              <w:r w:rsidRPr="002127EE">
                <w:rPr>
                  <w:rStyle w:val="Hyperlink"/>
                  <w:rFonts w:ascii="Arial" w:hAnsi="Arial" w:cs="Arial"/>
                </w:rPr>
                <w:t>https://www.sipo.ie/</w:t>
              </w:r>
            </w:hyperlink>
            <w:r w:rsidRPr="002127EE">
              <w:rPr>
                <w:rFonts w:ascii="Arial" w:hAnsi="Arial" w:cs="Arial"/>
              </w:rPr>
              <w:t>.</w:t>
            </w:r>
          </w:p>
        </w:tc>
      </w:tr>
    </w:tbl>
    <w:p w:rsidR="00117CD7" w:rsidRDefault="00117CD7" w:rsidP="000037FD">
      <w:pPr>
        <w:rPr>
          <w:rFonts w:ascii="Arial" w:hAnsi="Arial" w:cs="Arial"/>
          <w:b/>
          <w:color w:val="000099"/>
        </w:rPr>
      </w:pPr>
    </w:p>
    <w:sectPr w:rsidR="00117CD7" w:rsidSect="005F595E">
      <w:footerReference w:type="even" r:id="rId19"/>
      <w:footerReference w:type="default" r:id="rId20"/>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AD" w:rsidRDefault="00A85FAD" w:rsidP="00543F98">
      <w:r>
        <w:separator/>
      </w:r>
    </w:p>
  </w:endnote>
  <w:endnote w:type="continuationSeparator" w:id="0">
    <w:p w:rsidR="00A85FAD" w:rsidRDefault="00A85FAD"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27" w:rsidRDefault="00B13527">
    <w:pPr>
      <w:pStyle w:val="Footer"/>
      <w:framePr w:wrap="around" w:vAnchor="text" w:hAnchor="margin" w:xAlign="center" w:y="1"/>
      <w:rPr>
        <w:rStyle w:val="PageNumber"/>
      </w:rPr>
    </w:pPr>
  </w:p>
  <w:p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433413"/>
      <w:docPartObj>
        <w:docPartGallery w:val="Page Numbers (Bottom of Page)"/>
        <w:docPartUnique/>
      </w:docPartObj>
    </w:sdtPr>
    <w:sdtEndPr>
      <w:rPr>
        <w:rFonts w:ascii="Arial" w:hAnsi="Arial" w:cs="Arial"/>
        <w:noProof/>
      </w:rPr>
    </w:sdtEndPr>
    <w:sdtContent>
      <w:p w:rsidR="005A3254" w:rsidRPr="005A3254" w:rsidRDefault="005A3254">
        <w:pPr>
          <w:pStyle w:val="Footer"/>
          <w:jc w:val="right"/>
          <w:rPr>
            <w:rFonts w:ascii="Arial" w:hAnsi="Arial" w:cs="Arial"/>
          </w:rPr>
        </w:pPr>
        <w:r w:rsidRPr="005A3254">
          <w:rPr>
            <w:rFonts w:ascii="Arial" w:hAnsi="Arial" w:cs="Arial"/>
          </w:rPr>
          <w:fldChar w:fldCharType="begin"/>
        </w:r>
        <w:r w:rsidRPr="005A3254">
          <w:rPr>
            <w:rFonts w:ascii="Arial" w:hAnsi="Arial" w:cs="Arial"/>
          </w:rPr>
          <w:instrText xml:space="preserve"> PAGE   \* MERGEFORMAT </w:instrText>
        </w:r>
        <w:r w:rsidRPr="005A3254">
          <w:rPr>
            <w:rFonts w:ascii="Arial" w:hAnsi="Arial" w:cs="Arial"/>
          </w:rPr>
          <w:fldChar w:fldCharType="separate"/>
        </w:r>
        <w:r w:rsidR="00177F7C">
          <w:rPr>
            <w:rFonts w:ascii="Arial" w:hAnsi="Arial" w:cs="Arial"/>
            <w:noProof/>
          </w:rPr>
          <w:t>1</w:t>
        </w:r>
        <w:r w:rsidRPr="005A3254">
          <w:rPr>
            <w:rFonts w:ascii="Arial" w:hAnsi="Arial" w:cs="Arial"/>
            <w:noProof/>
          </w:rPr>
          <w:fldChar w:fldCharType="end"/>
        </w:r>
      </w:p>
    </w:sdtContent>
  </w:sdt>
  <w:p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AD" w:rsidRDefault="00A85FAD" w:rsidP="00543F98">
      <w:r>
        <w:separator/>
      </w:r>
    </w:p>
  </w:footnote>
  <w:footnote w:type="continuationSeparator" w:id="0">
    <w:p w:rsidR="00A85FAD" w:rsidRDefault="00A85FAD" w:rsidP="00543F98">
      <w:r>
        <w:continuationSeparator/>
      </w:r>
    </w:p>
  </w:footnote>
  <w:footnote w:id="1">
    <w:p w:rsidR="00BE491B" w:rsidRPr="00BE491B" w:rsidRDefault="00B13527" w:rsidP="00BE491B">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w:t>
      </w:r>
      <w:r w:rsidR="00BE491B" w:rsidRPr="00BE491B">
        <w:rPr>
          <w:rFonts w:ascii="Arial" w:hAnsi="Arial" w:cs="Arial"/>
        </w:rPr>
        <w:t xml:space="preserve">A template SSSS and guidelines are available on the National Health and Safety Function, here: </w:t>
      </w:r>
      <w:hyperlink r:id="rId1" w:history="1">
        <w:r w:rsidR="00BE491B" w:rsidRPr="00BE491B">
          <w:rPr>
            <w:rStyle w:val="Hyperlink"/>
            <w:rFonts w:ascii="Arial" w:hAnsi="Arial" w:cs="Arial"/>
          </w:rPr>
          <w:t>https://www.hse.ie/eng/staff/safetywellbeing/about%20us/</w:t>
        </w:r>
      </w:hyperlink>
    </w:p>
    <w:p w:rsidR="00BE491B" w:rsidRPr="00BE491B" w:rsidRDefault="00BE491B" w:rsidP="00BE491B">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rsidR="00BE491B" w:rsidRPr="00F84940" w:rsidRDefault="00BE491B" w:rsidP="00BE491B">
      <w:pPr>
        <w:rPr>
          <w:rFonts w:ascii="Arial" w:hAnsi="Arial" w:cs="Arial"/>
        </w:rPr>
      </w:pPr>
    </w:p>
    <w:p w:rsidR="00B13527" w:rsidRDefault="00B13527" w:rsidP="00543F98">
      <w:pPr>
        <w:pStyle w:val="FootnoteText"/>
      </w:pPr>
    </w:p>
  </w:footnote>
  <w:footnote w:id="2">
    <w:p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D47"/>
    <w:multiLevelType w:val="hybridMultilevel"/>
    <w:tmpl w:val="1B3657F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7A6BAE"/>
    <w:multiLevelType w:val="hybridMultilevel"/>
    <w:tmpl w:val="98E4EB0C"/>
    <w:lvl w:ilvl="0" w:tplc="BAEECBCE">
      <w:start w:val="1"/>
      <w:numFmt w:val="bullet"/>
      <w:lvlText w:val="•"/>
      <w:lvlJc w:val="left"/>
      <w:pPr>
        <w:tabs>
          <w:tab w:val="num" w:pos="360"/>
        </w:tabs>
        <w:ind w:left="360" w:hanging="360"/>
      </w:pPr>
      <w:rPr>
        <w:rFonts w:ascii="Times New Roman" w:hAnsi="Times New Roman" w:hint="default"/>
      </w:rPr>
    </w:lvl>
    <w:lvl w:ilvl="1" w:tplc="512C74B4" w:tentative="1">
      <w:start w:val="1"/>
      <w:numFmt w:val="bullet"/>
      <w:lvlText w:val="•"/>
      <w:lvlJc w:val="left"/>
      <w:pPr>
        <w:tabs>
          <w:tab w:val="num" w:pos="1080"/>
        </w:tabs>
        <w:ind w:left="1080" w:hanging="360"/>
      </w:pPr>
      <w:rPr>
        <w:rFonts w:ascii="Times New Roman" w:hAnsi="Times New Roman" w:hint="default"/>
      </w:rPr>
    </w:lvl>
    <w:lvl w:ilvl="2" w:tplc="B25E43F8" w:tentative="1">
      <w:start w:val="1"/>
      <w:numFmt w:val="bullet"/>
      <w:lvlText w:val="•"/>
      <w:lvlJc w:val="left"/>
      <w:pPr>
        <w:tabs>
          <w:tab w:val="num" w:pos="1800"/>
        </w:tabs>
        <w:ind w:left="1800" w:hanging="360"/>
      </w:pPr>
      <w:rPr>
        <w:rFonts w:ascii="Times New Roman" w:hAnsi="Times New Roman" w:hint="default"/>
      </w:rPr>
    </w:lvl>
    <w:lvl w:ilvl="3" w:tplc="F0E8A622" w:tentative="1">
      <w:start w:val="1"/>
      <w:numFmt w:val="bullet"/>
      <w:lvlText w:val="•"/>
      <w:lvlJc w:val="left"/>
      <w:pPr>
        <w:tabs>
          <w:tab w:val="num" w:pos="2520"/>
        </w:tabs>
        <w:ind w:left="2520" w:hanging="360"/>
      </w:pPr>
      <w:rPr>
        <w:rFonts w:ascii="Times New Roman" w:hAnsi="Times New Roman" w:hint="default"/>
      </w:rPr>
    </w:lvl>
    <w:lvl w:ilvl="4" w:tplc="EB34C5B2" w:tentative="1">
      <w:start w:val="1"/>
      <w:numFmt w:val="bullet"/>
      <w:lvlText w:val="•"/>
      <w:lvlJc w:val="left"/>
      <w:pPr>
        <w:tabs>
          <w:tab w:val="num" w:pos="3240"/>
        </w:tabs>
        <w:ind w:left="3240" w:hanging="360"/>
      </w:pPr>
      <w:rPr>
        <w:rFonts w:ascii="Times New Roman" w:hAnsi="Times New Roman" w:hint="default"/>
      </w:rPr>
    </w:lvl>
    <w:lvl w:ilvl="5" w:tplc="C3B6ADEC" w:tentative="1">
      <w:start w:val="1"/>
      <w:numFmt w:val="bullet"/>
      <w:lvlText w:val="•"/>
      <w:lvlJc w:val="left"/>
      <w:pPr>
        <w:tabs>
          <w:tab w:val="num" w:pos="3960"/>
        </w:tabs>
        <w:ind w:left="3960" w:hanging="360"/>
      </w:pPr>
      <w:rPr>
        <w:rFonts w:ascii="Times New Roman" w:hAnsi="Times New Roman" w:hint="default"/>
      </w:rPr>
    </w:lvl>
    <w:lvl w:ilvl="6" w:tplc="B6A8E2AC" w:tentative="1">
      <w:start w:val="1"/>
      <w:numFmt w:val="bullet"/>
      <w:lvlText w:val="•"/>
      <w:lvlJc w:val="left"/>
      <w:pPr>
        <w:tabs>
          <w:tab w:val="num" w:pos="4680"/>
        </w:tabs>
        <w:ind w:left="4680" w:hanging="360"/>
      </w:pPr>
      <w:rPr>
        <w:rFonts w:ascii="Times New Roman" w:hAnsi="Times New Roman" w:hint="default"/>
      </w:rPr>
    </w:lvl>
    <w:lvl w:ilvl="7" w:tplc="9BFA6A0E" w:tentative="1">
      <w:start w:val="1"/>
      <w:numFmt w:val="bullet"/>
      <w:lvlText w:val="•"/>
      <w:lvlJc w:val="left"/>
      <w:pPr>
        <w:tabs>
          <w:tab w:val="num" w:pos="5400"/>
        </w:tabs>
        <w:ind w:left="5400" w:hanging="360"/>
      </w:pPr>
      <w:rPr>
        <w:rFonts w:ascii="Times New Roman" w:hAnsi="Times New Roman" w:hint="default"/>
      </w:rPr>
    </w:lvl>
    <w:lvl w:ilvl="8" w:tplc="F6E4515A"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47B1B23"/>
    <w:multiLevelType w:val="hybridMultilevel"/>
    <w:tmpl w:val="70945E7C"/>
    <w:lvl w:ilvl="0" w:tplc="18090001">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D14297"/>
    <w:multiLevelType w:val="hybridMultilevel"/>
    <w:tmpl w:val="98CC6F7A"/>
    <w:lvl w:ilvl="0" w:tplc="0E6C8DB4">
      <w:start w:val="1"/>
      <w:numFmt w:val="bullet"/>
      <w:lvlText w:val=""/>
      <w:lvlJc w:val="left"/>
      <w:pPr>
        <w:tabs>
          <w:tab w:val="num" w:pos="-744"/>
        </w:tabs>
        <w:ind w:left="-744" w:hanging="360"/>
      </w:pPr>
      <w:rPr>
        <w:rFonts w:ascii="Symbol" w:hAnsi="Symbol" w:hint="default"/>
        <w:color w:val="auto"/>
      </w:rPr>
    </w:lvl>
    <w:lvl w:ilvl="1" w:tplc="18090003" w:tentative="1">
      <w:start w:val="1"/>
      <w:numFmt w:val="bullet"/>
      <w:lvlText w:val="o"/>
      <w:lvlJc w:val="left"/>
      <w:pPr>
        <w:tabs>
          <w:tab w:val="num" w:pos="-24"/>
        </w:tabs>
        <w:ind w:left="-24" w:hanging="360"/>
      </w:pPr>
      <w:rPr>
        <w:rFonts w:ascii="Courier New" w:hAnsi="Courier New" w:cs="Courier New" w:hint="default"/>
      </w:rPr>
    </w:lvl>
    <w:lvl w:ilvl="2" w:tplc="18090005" w:tentative="1">
      <w:start w:val="1"/>
      <w:numFmt w:val="bullet"/>
      <w:lvlText w:val=""/>
      <w:lvlJc w:val="left"/>
      <w:pPr>
        <w:tabs>
          <w:tab w:val="num" w:pos="696"/>
        </w:tabs>
        <w:ind w:left="696" w:hanging="360"/>
      </w:pPr>
      <w:rPr>
        <w:rFonts w:ascii="Wingdings" w:hAnsi="Wingdings" w:hint="default"/>
      </w:rPr>
    </w:lvl>
    <w:lvl w:ilvl="3" w:tplc="18090001" w:tentative="1">
      <w:start w:val="1"/>
      <w:numFmt w:val="bullet"/>
      <w:lvlText w:val=""/>
      <w:lvlJc w:val="left"/>
      <w:pPr>
        <w:tabs>
          <w:tab w:val="num" w:pos="1416"/>
        </w:tabs>
        <w:ind w:left="1416" w:hanging="360"/>
      </w:pPr>
      <w:rPr>
        <w:rFonts w:ascii="Symbol" w:hAnsi="Symbol" w:hint="default"/>
      </w:rPr>
    </w:lvl>
    <w:lvl w:ilvl="4" w:tplc="18090003" w:tentative="1">
      <w:start w:val="1"/>
      <w:numFmt w:val="bullet"/>
      <w:lvlText w:val="o"/>
      <w:lvlJc w:val="left"/>
      <w:pPr>
        <w:tabs>
          <w:tab w:val="num" w:pos="2136"/>
        </w:tabs>
        <w:ind w:left="2136" w:hanging="360"/>
      </w:pPr>
      <w:rPr>
        <w:rFonts w:ascii="Courier New" w:hAnsi="Courier New" w:cs="Courier New" w:hint="default"/>
      </w:rPr>
    </w:lvl>
    <w:lvl w:ilvl="5" w:tplc="18090005" w:tentative="1">
      <w:start w:val="1"/>
      <w:numFmt w:val="bullet"/>
      <w:lvlText w:val=""/>
      <w:lvlJc w:val="left"/>
      <w:pPr>
        <w:tabs>
          <w:tab w:val="num" w:pos="2856"/>
        </w:tabs>
        <w:ind w:left="2856" w:hanging="360"/>
      </w:pPr>
      <w:rPr>
        <w:rFonts w:ascii="Wingdings" w:hAnsi="Wingdings" w:hint="default"/>
      </w:rPr>
    </w:lvl>
    <w:lvl w:ilvl="6" w:tplc="18090001" w:tentative="1">
      <w:start w:val="1"/>
      <w:numFmt w:val="bullet"/>
      <w:lvlText w:val=""/>
      <w:lvlJc w:val="left"/>
      <w:pPr>
        <w:tabs>
          <w:tab w:val="num" w:pos="3576"/>
        </w:tabs>
        <w:ind w:left="3576" w:hanging="360"/>
      </w:pPr>
      <w:rPr>
        <w:rFonts w:ascii="Symbol" w:hAnsi="Symbol" w:hint="default"/>
      </w:rPr>
    </w:lvl>
    <w:lvl w:ilvl="7" w:tplc="18090003" w:tentative="1">
      <w:start w:val="1"/>
      <w:numFmt w:val="bullet"/>
      <w:lvlText w:val="o"/>
      <w:lvlJc w:val="left"/>
      <w:pPr>
        <w:tabs>
          <w:tab w:val="num" w:pos="4296"/>
        </w:tabs>
        <w:ind w:left="4296" w:hanging="360"/>
      </w:pPr>
      <w:rPr>
        <w:rFonts w:ascii="Courier New" w:hAnsi="Courier New" w:cs="Courier New" w:hint="default"/>
      </w:rPr>
    </w:lvl>
    <w:lvl w:ilvl="8" w:tplc="18090005" w:tentative="1">
      <w:start w:val="1"/>
      <w:numFmt w:val="bullet"/>
      <w:lvlText w:val=""/>
      <w:lvlJc w:val="left"/>
      <w:pPr>
        <w:tabs>
          <w:tab w:val="num" w:pos="5016"/>
        </w:tabs>
        <w:ind w:left="5016" w:hanging="360"/>
      </w:pPr>
      <w:rPr>
        <w:rFonts w:ascii="Wingdings" w:hAnsi="Wingdings" w:hint="default"/>
      </w:rPr>
    </w:lvl>
  </w:abstractNum>
  <w:abstractNum w:abstractNumId="5"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73C6A"/>
    <w:multiLevelType w:val="hybridMultilevel"/>
    <w:tmpl w:val="99D40AB0"/>
    <w:lvl w:ilvl="0" w:tplc="0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8C6E32"/>
    <w:multiLevelType w:val="hybridMultilevel"/>
    <w:tmpl w:val="F266F3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26D06A0"/>
    <w:multiLevelType w:val="hybridMultilevel"/>
    <w:tmpl w:val="A7CE097A"/>
    <w:lvl w:ilvl="0" w:tplc="0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3764D83"/>
    <w:multiLevelType w:val="hybridMultilevel"/>
    <w:tmpl w:val="34228870"/>
    <w:lvl w:ilvl="0" w:tplc="94B68EE0">
      <w:start w:val="1"/>
      <w:numFmt w:val="decimal"/>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FB1FC2"/>
    <w:multiLevelType w:val="hybridMultilevel"/>
    <w:tmpl w:val="31D8923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205E81"/>
    <w:multiLevelType w:val="hybridMultilevel"/>
    <w:tmpl w:val="7948632C"/>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314C62"/>
    <w:multiLevelType w:val="hybridMultilevel"/>
    <w:tmpl w:val="F39EA76C"/>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9577713"/>
    <w:multiLevelType w:val="hybridMultilevel"/>
    <w:tmpl w:val="B7A4AD1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D05B2"/>
    <w:multiLevelType w:val="hybridMultilevel"/>
    <w:tmpl w:val="58B21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403D17EF"/>
    <w:multiLevelType w:val="hybridMultilevel"/>
    <w:tmpl w:val="074AEC7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96601CB"/>
    <w:multiLevelType w:val="hybridMultilevel"/>
    <w:tmpl w:val="61347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7D36C2"/>
    <w:multiLevelType w:val="hybridMultilevel"/>
    <w:tmpl w:val="F0C2FB3C"/>
    <w:lvl w:ilvl="0" w:tplc="08090001">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FFB1660"/>
    <w:multiLevelType w:val="hybridMultilevel"/>
    <w:tmpl w:val="F7F6609E"/>
    <w:lvl w:ilvl="0" w:tplc="21E80E0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25E15EC"/>
    <w:multiLevelType w:val="hybridMultilevel"/>
    <w:tmpl w:val="57B66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7B67B4"/>
    <w:multiLevelType w:val="hybridMultilevel"/>
    <w:tmpl w:val="697880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E024DB6"/>
    <w:multiLevelType w:val="hybridMultilevel"/>
    <w:tmpl w:val="0332F9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ECA39F8"/>
    <w:multiLevelType w:val="hybridMultilevel"/>
    <w:tmpl w:val="6AAEF368"/>
    <w:lvl w:ilvl="0" w:tplc="A6129FA4">
      <w:start w:val="1"/>
      <w:numFmt w:val="bullet"/>
      <w:lvlText w:val=""/>
      <w:lvlJc w:val="left"/>
      <w:pPr>
        <w:tabs>
          <w:tab w:val="num" w:pos="360"/>
        </w:tabs>
        <w:ind w:left="360" w:hanging="360"/>
      </w:pPr>
      <w:rPr>
        <w:rFonts w:ascii="Symbol" w:hAnsi="Symbol" w:hint="default"/>
        <w:color w:val="auto"/>
      </w:rPr>
    </w:lvl>
    <w:lvl w:ilvl="1" w:tplc="AE56BD52">
      <w:numFmt w:val="bullet"/>
      <w:lvlText w:val="-"/>
      <w:lvlJc w:val="left"/>
      <w:pPr>
        <w:tabs>
          <w:tab w:val="num" w:pos="1080"/>
        </w:tabs>
        <w:ind w:left="1080" w:hanging="360"/>
      </w:pPr>
      <w:rPr>
        <w:rFonts w:ascii="Trebuchet MS" w:eastAsia="Times New Roman" w:hAnsi="Trebuchet MS"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C05FBB"/>
    <w:multiLevelType w:val="hybridMultilevel"/>
    <w:tmpl w:val="9800A4D6"/>
    <w:lvl w:ilvl="0" w:tplc="34E0C17A">
      <w:start w:val="1"/>
      <w:numFmt w:val="bullet"/>
      <w:lvlText w:val="•"/>
      <w:lvlJc w:val="left"/>
      <w:pPr>
        <w:tabs>
          <w:tab w:val="num" w:pos="360"/>
        </w:tabs>
        <w:ind w:left="360" w:hanging="360"/>
      </w:pPr>
      <w:rPr>
        <w:rFonts w:ascii="Times New Roman" w:hAnsi="Times New Roman" w:hint="default"/>
      </w:rPr>
    </w:lvl>
    <w:lvl w:ilvl="1" w:tplc="FF2AA804" w:tentative="1">
      <w:start w:val="1"/>
      <w:numFmt w:val="bullet"/>
      <w:lvlText w:val="•"/>
      <w:lvlJc w:val="left"/>
      <w:pPr>
        <w:tabs>
          <w:tab w:val="num" w:pos="1080"/>
        </w:tabs>
        <w:ind w:left="1080" w:hanging="360"/>
      </w:pPr>
      <w:rPr>
        <w:rFonts w:ascii="Times New Roman" w:hAnsi="Times New Roman" w:hint="default"/>
      </w:rPr>
    </w:lvl>
    <w:lvl w:ilvl="2" w:tplc="36FCBD7C" w:tentative="1">
      <w:start w:val="1"/>
      <w:numFmt w:val="bullet"/>
      <w:lvlText w:val="•"/>
      <w:lvlJc w:val="left"/>
      <w:pPr>
        <w:tabs>
          <w:tab w:val="num" w:pos="1800"/>
        </w:tabs>
        <w:ind w:left="1800" w:hanging="360"/>
      </w:pPr>
      <w:rPr>
        <w:rFonts w:ascii="Times New Roman" w:hAnsi="Times New Roman" w:hint="default"/>
      </w:rPr>
    </w:lvl>
    <w:lvl w:ilvl="3" w:tplc="F8C65A9E" w:tentative="1">
      <w:start w:val="1"/>
      <w:numFmt w:val="bullet"/>
      <w:lvlText w:val="•"/>
      <w:lvlJc w:val="left"/>
      <w:pPr>
        <w:tabs>
          <w:tab w:val="num" w:pos="2520"/>
        </w:tabs>
        <w:ind w:left="2520" w:hanging="360"/>
      </w:pPr>
      <w:rPr>
        <w:rFonts w:ascii="Times New Roman" w:hAnsi="Times New Roman" w:hint="default"/>
      </w:rPr>
    </w:lvl>
    <w:lvl w:ilvl="4" w:tplc="CAB4F60C" w:tentative="1">
      <w:start w:val="1"/>
      <w:numFmt w:val="bullet"/>
      <w:lvlText w:val="•"/>
      <w:lvlJc w:val="left"/>
      <w:pPr>
        <w:tabs>
          <w:tab w:val="num" w:pos="3240"/>
        </w:tabs>
        <w:ind w:left="3240" w:hanging="360"/>
      </w:pPr>
      <w:rPr>
        <w:rFonts w:ascii="Times New Roman" w:hAnsi="Times New Roman" w:hint="default"/>
      </w:rPr>
    </w:lvl>
    <w:lvl w:ilvl="5" w:tplc="EC482082" w:tentative="1">
      <w:start w:val="1"/>
      <w:numFmt w:val="bullet"/>
      <w:lvlText w:val="•"/>
      <w:lvlJc w:val="left"/>
      <w:pPr>
        <w:tabs>
          <w:tab w:val="num" w:pos="3960"/>
        </w:tabs>
        <w:ind w:left="3960" w:hanging="360"/>
      </w:pPr>
      <w:rPr>
        <w:rFonts w:ascii="Times New Roman" w:hAnsi="Times New Roman" w:hint="default"/>
      </w:rPr>
    </w:lvl>
    <w:lvl w:ilvl="6" w:tplc="755EF9C6" w:tentative="1">
      <w:start w:val="1"/>
      <w:numFmt w:val="bullet"/>
      <w:lvlText w:val="•"/>
      <w:lvlJc w:val="left"/>
      <w:pPr>
        <w:tabs>
          <w:tab w:val="num" w:pos="4680"/>
        </w:tabs>
        <w:ind w:left="4680" w:hanging="360"/>
      </w:pPr>
      <w:rPr>
        <w:rFonts w:ascii="Times New Roman" w:hAnsi="Times New Roman" w:hint="default"/>
      </w:rPr>
    </w:lvl>
    <w:lvl w:ilvl="7" w:tplc="E48C936C" w:tentative="1">
      <w:start w:val="1"/>
      <w:numFmt w:val="bullet"/>
      <w:lvlText w:val="•"/>
      <w:lvlJc w:val="left"/>
      <w:pPr>
        <w:tabs>
          <w:tab w:val="num" w:pos="5400"/>
        </w:tabs>
        <w:ind w:left="5400" w:hanging="360"/>
      </w:pPr>
      <w:rPr>
        <w:rFonts w:ascii="Times New Roman" w:hAnsi="Times New Roman" w:hint="default"/>
      </w:rPr>
    </w:lvl>
    <w:lvl w:ilvl="8" w:tplc="04488D92"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CB3D59"/>
    <w:multiLevelType w:val="hybridMultilevel"/>
    <w:tmpl w:val="39FAA6E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DE5EEC"/>
    <w:multiLevelType w:val="hybridMultilevel"/>
    <w:tmpl w:val="A398674E"/>
    <w:lvl w:ilvl="0" w:tplc="18090001">
      <w:start w:val="1"/>
      <w:numFmt w:val="bullet"/>
      <w:lvlText w:val=""/>
      <w:lvlJc w:val="left"/>
      <w:pPr>
        <w:ind w:left="360" w:hanging="360"/>
      </w:pPr>
      <w:rPr>
        <w:rFonts w:ascii="Symbol" w:hAnsi="Symbol" w:hint="default"/>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EBD187A"/>
    <w:multiLevelType w:val="hybridMultilevel"/>
    <w:tmpl w:val="5C663980"/>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570333"/>
    <w:multiLevelType w:val="hybridMultilevel"/>
    <w:tmpl w:val="C3C853A2"/>
    <w:lvl w:ilvl="0" w:tplc="E758CB12">
      <w:start w:val="1"/>
      <w:numFmt w:val="bullet"/>
      <w:lvlText w:val="•"/>
      <w:lvlJc w:val="left"/>
      <w:pPr>
        <w:tabs>
          <w:tab w:val="num" w:pos="360"/>
        </w:tabs>
        <w:ind w:left="360" w:hanging="360"/>
      </w:pPr>
      <w:rPr>
        <w:rFonts w:ascii="Times New Roman" w:hAnsi="Times New Roman" w:hint="default"/>
      </w:rPr>
    </w:lvl>
    <w:lvl w:ilvl="1" w:tplc="0BF86F90" w:tentative="1">
      <w:start w:val="1"/>
      <w:numFmt w:val="bullet"/>
      <w:lvlText w:val="•"/>
      <w:lvlJc w:val="left"/>
      <w:pPr>
        <w:tabs>
          <w:tab w:val="num" w:pos="1080"/>
        </w:tabs>
        <w:ind w:left="1080" w:hanging="360"/>
      </w:pPr>
      <w:rPr>
        <w:rFonts w:ascii="Times New Roman" w:hAnsi="Times New Roman" w:hint="default"/>
      </w:rPr>
    </w:lvl>
    <w:lvl w:ilvl="2" w:tplc="44C0F454" w:tentative="1">
      <w:start w:val="1"/>
      <w:numFmt w:val="bullet"/>
      <w:lvlText w:val="•"/>
      <w:lvlJc w:val="left"/>
      <w:pPr>
        <w:tabs>
          <w:tab w:val="num" w:pos="1800"/>
        </w:tabs>
        <w:ind w:left="1800" w:hanging="360"/>
      </w:pPr>
      <w:rPr>
        <w:rFonts w:ascii="Times New Roman" w:hAnsi="Times New Roman" w:hint="default"/>
      </w:rPr>
    </w:lvl>
    <w:lvl w:ilvl="3" w:tplc="05225CAA" w:tentative="1">
      <w:start w:val="1"/>
      <w:numFmt w:val="bullet"/>
      <w:lvlText w:val="•"/>
      <w:lvlJc w:val="left"/>
      <w:pPr>
        <w:tabs>
          <w:tab w:val="num" w:pos="2520"/>
        </w:tabs>
        <w:ind w:left="2520" w:hanging="360"/>
      </w:pPr>
      <w:rPr>
        <w:rFonts w:ascii="Times New Roman" w:hAnsi="Times New Roman" w:hint="default"/>
      </w:rPr>
    </w:lvl>
    <w:lvl w:ilvl="4" w:tplc="6D9204A2" w:tentative="1">
      <w:start w:val="1"/>
      <w:numFmt w:val="bullet"/>
      <w:lvlText w:val="•"/>
      <w:lvlJc w:val="left"/>
      <w:pPr>
        <w:tabs>
          <w:tab w:val="num" w:pos="3240"/>
        </w:tabs>
        <w:ind w:left="3240" w:hanging="360"/>
      </w:pPr>
      <w:rPr>
        <w:rFonts w:ascii="Times New Roman" w:hAnsi="Times New Roman" w:hint="default"/>
      </w:rPr>
    </w:lvl>
    <w:lvl w:ilvl="5" w:tplc="29E0D80C" w:tentative="1">
      <w:start w:val="1"/>
      <w:numFmt w:val="bullet"/>
      <w:lvlText w:val="•"/>
      <w:lvlJc w:val="left"/>
      <w:pPr>
        <w:tabs>
          <w:tab w:val="num" w:pos="3960"/>
        </w:tabs>
        <w:ind w:left="3960" w:hanging="360"/>
      </w:pPr>
      <w:rPr>
        <w:rFonts w:ascii="Times New Roman" w:hAnsi="Times New Roman" w:hint="default"/>
      </w:rPr>
    </w:lvl>
    <w:lvl w:ilvl="6" w:tplc="C9881CDC" w:tentative="1">
      <w:start w:val="1"/>
      <w:numFmt w:val="bullet"/>
      <w:lvlText w:val="•"/>
      <w:lvlJc w:val="left"/>
      <w:pPr>
        <w:tabs>
          <w:tab w:val="num" w:pos="4680"/>
        </w:tabs>
        <w:ind w:left="4680" w:hanging="360"/>
      </w:pPr>
      <w:rPr>
        <w:rFonts w:ascii="Times New Roman" w:hAnsi="Times New Roman" w:hint="default"/>
      </w:rPr>
    </w:lvl>
    <w:lvl w:ilvl="7" w:tplc="712E8502" w:tentative="1">
      <w:start w:val="1"/>
      <w:numFmt w:val="bullet"/>
      <w:lvlText w:val="•"/>
      <w:lvlJc w:val="left"/>
      <w:pPr>
        <w:tabs>
          <w:tab w:val="num" w:pos="5400"/>
        </w:tabs>
        <w:ind w:left="5400" w:hanging="360"/>
      </w:pPr>
      <w:rPr>
        <w:rFonts w:ascii="Times New Roman" w:hAnsi="Times New Roman" w:hint="default"/>
      </w:rPr>
    </w:lvl>
    <w:lvl w:ilvl="8" w:tplc="10886F1C" w:tentative="1">
      <w:start w:val="1"/>
      <w:numFmt w:val="bullet"/>
      <w:lvlText w:val="•"/>
      <w:lvlJc w:val="left"/>
      <w:pPr>
        <w:tabs>
          <w:tab w:val="num" w:pos="6120"/>
        </w:tabs>
        <w:ind w:left="6120" w:hanging="360"/>
      </w:pPr>
      <w:rPr>
        <w:rFonts w:ascii="Times New Roman" w:hAnsi="Times New Roman" w:hint="default"/>
      </w:rPr>
    </w:lvl>
  </w:abstractNum>
  <w:abstractNum w:abstractNumId="47"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1"/>
  </w:num>
  <w:num w:numId="2">
    <w:abstractNumId w:val="32"/>
  </w:num>
  <w:num w:numId="3">
    <w:abstractNumId w:val="10"/>
  </w:num>
  <w:num w:numId="4">
    <w:abstractNumId w:val="14"/>
  </w:num>
  <w:num w:numId="5">
    <w:abstractNumId w:val="5"/>
  </w:num>
  <w:num w:numId="6">
    <w:abstractNumId w:val="34"/>
  </w:num>
  <w:num w:numId="7">
    <w:abstractNumId w:val="13"/>
  </w:num>
  <w:num w:numId="8">
    <w:abstractNumId w:val="41"/>
  </w:num>
  <w:num w:numId="9">
    <w:abstractNumId w:val="4"/>
  </w:num>
  <w:num w:numId="10">
    <w:abstractNumId w:val="45"/>
  </w:num>
  <w:num w:numId="11">
    <w:abstractNumId w:val="33"/>
  </w:num>
  <w:num w:numId="12">
    <w:abstractNumId w:val="16"/>
  </w:num>
  <w:num w:numId="13">
    <w:abstractNumId w:val="7"/>
  </w:num>
  <w:num w:numId="14">
    <w:abstractNumId w:val="48"/>
  </w:num>
  <w:num w:numId="15">
    <w:abstractNumId w:val="39"/>
  </w:num>
  <w:num w:numId="16">
    <w:abstractNumId w:val="22"/>
  </w:num>
  <w:num w:numId="17">
    <w:abstractNumId w:val="24"/>
  </w:num>
  <w:num w:numId="18">
    <w:abstractNumId w:val="25"/>
  </w:num>
  <w:num w:numId="19">
    <w:abstractNumId w:val="1"/>
  </w:num>
  <w:num w:numId="20">
    <w:abstractNumId w:val="8"/>
  </w:num>
  <w:num w:numId="21">
    <w:abstractNumId w:val="47"/>
  </w:num>
  <w:num w:numId="22">
    <w:abstractNumId w:val="17"/>
  </w:num>
  <w:num w:numId="23">
    <w:abstractNumId w:val="42"/>
  </w:num>
  <w:num w:numId="24">
    <w:abstractNumId w:val="3"/>
  </w:num>
  <w:num w:numId="25">
    <w:abstractNumId w:val="40"/>
  </w:num>
  <w:num w:numId="26">
    <w:abstractNumId w:val="26"/>
  </w:num>
  <w:num w:numId="27">
    <w:abstractNumId w:val="30"/>
  </w:num>
  <w:num w:numId="28">
    <w:abstractNumId w:val="37"/>
  </w:num>
  <w:num w:numId="29">
    <w:abstractNumId w:val="46"/>
  </w:num>
  <w:num w:numId="30">
    <w:abstractNumId w:val="2"/>
  </w:num>
  <w:num w:numId="31">
    <w:abstractNumId w:val="44"/>
  </w:num>
  <w:num w:numId="32">
    <w:abstractNumId w:val="19"/>
  </w:num>
  <w:num w:numId="33">
    <w:abstractNumId w:val="38"/>
  </w:num>
  <w:num w:numId="34">
    <w:abstractNumId w:val="27"/>
  </w:num>
  <w:num w:numId="35">
    <w:abstractNumId w:val="12"/>
  </w:num>
  <w:num w:numId="36">
    <w:abstractNumId w:val="36"/>
  </w:num>
  <w:num w:numId="37">
    <w:abstractNumId w:val="35"/>
  </w:num>
  <w:num w:numId="38">
    <w:abstractNumId w:val="9"/>
  </w:num>
  <w:num w:numId="39">
    <w:abstractNumId w:val="43"/>
  </w:num>
  <w:num w:numId="40">
    <w:abstractNumId w:val="31"/>
  </w:num>
  <w:num w:numId="41">
    <w:abstractNumId w:val="21"/>
  </w:num>
  <w:num w:numId="42">
    <w:abstractNumId w:val="29"/>
  </w:num>
  <w:num w:numId="43">
    <w:abstractNumId w:val="28"/>
  </w:num>
  <w:num w:numId="44">
    <w:abstractNumId w:val="15"/>
  </w:num>
  <w:num w:numId="45">
    <w:abstractNumId w:val="23"/>
  </w:num>
  <w:num w:numId="46">
    <w:abstractNumId w:val="18"/>
  </w:num>
  <w:num w:numId="47">
    <w:abstractNumId w:val="20"/>
  </w:num>
  <w:num w:numId="48">
    <w:abstractNumId w:val="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271C5"/>
    <w:rsid w:val="00063F8A"/>
    <w:rsid w:val="00091D46"/>
    <w:rsid w:val="00095C1D"/>
    <w:rsid w:val="000A7350"/>
    <w:rsid w:val="000F271C"/>
    <w:rsid w:val="000F3C84"/>
    <w:rsid w:val="001142DE"/>
    <w:rsid w:val="00117CD7"/>
    <w:rsid w:val="00150EF0"/>
    <w:rsid w:val="00163957"/>
    <w:rsid w:val="00177D2A"/>
    <w:rsid w:val="00177F7C"/>
    <w:rsid w:val="0018179A"/>
    <w:rsid w:val="0018387C"/>
    <w:rsid w:val="00185EBC"/>
    <w:rsid w:val="00195968"/>
    <w:rsid w:val="00204D73"/>
    <w:rsid w:val="0023552F"/>
    <w:rsid w:val="0024231B"/>
    <w:rsid w:val="00257231"/>
    <w:rsid w:val="0026034C"/>
    <w:rsid w:val="00260C8B"/>
    <w:rsid w:val="00286130"/>
    <w:rsid w:val="0029014C"/>
    <w:rsid w:val="002A0B3F"/>
    <w:rsid w:val="002A1DEB"/>
    <w:rsid w:val="002C35B7"/>
    <w:rsid w:val="00312DD3"/>
    <w:rsid w:val="003237BB"/>
    <w:rsid w:val="00331995"/>
    <w:rsid w:val="0035717C"/>
    <w:rsid w:val="00387421"/>
    <w:rsid w:val="003F586D"/>
    <w:rsid w:val="0041250A"/>
    <w:rsid w:val="0041517D"/>
    <w:rsid w:val="00430031"/>
    <w:rsid w:val="0044373F"/>
    <w:rsid w:val="00463454"/>
    <w:rsid w:val="00475884"/>
    <w:rsid w:val="00482E00"/>
    <w:rsid w:val="004831DD"/>
    <w:rsid w:val="004C0CF4"/>
    <w:rsid w:val="004C78F8"/>
    <w:rsid w:val="004F2F73"/>
    <w:rsid w:val="005150A5"/>
    <w:rsid w:val="00521CFC"/>
    <w:rsid w:val="00543F98"/>
    <w:rsid w:val="00593D2E"/>
    <w:rsid w:val="005A3254"/>
    <w:rsid w:val="005F10AC"/>
    <w:rsid w:val="005F595E"/>
    <w:rsid w:val="0060604B"/>
    <w:rsid w:val="00632DD8"/>
    <w:rsid w:val="0064026D"/>
    <w:rsid w:val="00671C9E"/>
    <w:rsid w:val="006A2668"/>
    <w:rsid w:val="006A54F6"/>
    <w:rsid w:val="006A64F5"/>
    <w:rsid w:val="006C3B3E"/>
    <w:rsid w:val="00705C73"/>
    <w:rsid w:val="00772A8E"/>
    <w:rsid w:val="00786ADC"/>
    <w:rsid w:val="00795998"/>
    <w:rsid w:val="007D2E37"/>
    <w:rsid w:val="007D43A7"/>
    <w:rsid w:val="007D639C"/>
    <w:rsid w:val="007F6BBE"/>
    <w:rsid w:val="008266FB"/>
    <w:rsid w:val="00834322"/>
    <w:rsid w:val="00835025"/>
    <w:rsid w:val="00874DEC"/>
    <w:rsid w:val="00890A2B"/>
    <w:rsid w:val="008950F1"/>
    <w:rsid w:val="008A6CFF"/>
    <w:rsid w:val="009441FF"/>
    <w:rsid w:val="00955918"/>
    <w:rsid w:val="009713C6"/>
    <w:rsid w:val="00985409"/>
    <w:rsid w:val="009B57EE"/>
    <w:rsid w:val="009B6BF8"/>
    <w:rsid w:val="00A31CE6"/>
    <w:rsid w:val="00A33245"/>
    <w:rsid w:val="00A35B00"/>
    <w:rsid w:val="00A36FE9"/>
    <w:rsid w:val="00A847E5"/>
    <w:rsid w:val="00A8573A"/>
    <w:rsid w:val="00A85FAD"/>
    <w:rsid w:val="00A96823"/>
    <w:rsid w:val="00AB4063"/>
    <w:rsid w:val="00AC325C"/>
    <w:rsid w:val="00B11BBC"/>
    <w:rsid w:val="00B13527"/>
    <w:rsid w:val="00B45750"/>
    <w:rsid w:val="00B85A4B"/>
    <w:rsid w:val="00BD5194"/>
    <w:rsid w:val="00BE2087"/>
    <w:rsid w:val="00BE491B"/>
    <w:rsid w:val="00C27EBA"/>
    <w:rsid w:val="00C438C1"/>
    <w:rsid w:val="00C50752"/>
    <w:rsid w:val="00C57CEC"/>
    <w:rsid w:val="00CA12C1"/>
    <w:rsid w:val="00CB2C3A"/>
    <w:rsid w:val="00CC082D"/>
    <w:rsid w:val="00CE3011"/>
    <w:rsid w:val="00CE499C"/>
    <w:rsid w:val="00D21F14"/>
    <w:rsid w:val="00D34192"/>
    <w:rsid w:val="00D345CA"/>
    <w:rsid w:val="00D83D85"/>
    <w:rsid w:val="00D844B6"/>
    <w:rsid w:val="00DA7FD3"/>
    <w:rsid w:val="00DC5DD1"/>
    <w:rsid w:val="00E45386"/>
    <w:rsid w:val="00E46F0F"/>
    <w:rsid w:val="00E53F9F"/>
    <w:rsid w:val="00E64E67"/>
    <w:rsid w:val="00E77239"/>
    <w:rsid w:val="00EB0898"/>
    <w:rsid w:val="00EB3C67"/>
    <w:rsid w:val="00EB5E72"/>
    <w:rsid w:val="00EB7809"/>
    <w:rsid w:val="00EC3C8E"/>
    <w:rsid w:val="00EF5A89"/>
    <w:rsid w:val="00F105D9"/>
    <w:rsid w:val="00F20301"/>
    <w:rsid w:val="00F34299"/>
    <w:rsid w:val="00F6254C"/>
    <w:rsid w:val="00F63857"/>
    <w:rsid w:val="00F80B64"/>
    <w:rsid w:val="00F8393C"/>
    <w:rsid w:val="00F83B46"/>
    <w:rsid w:val="00F84104"/>
    <w:rsid w:val="00F928ED"/>
    <w:rsid w:val="00FA7BFB"/>
    <w:rsid w:val="00FC12B2"/>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55297"/>
    <o:shapelayout v:ext="edit">
      <o:idmap v:ext="edit" data="1"/>
    </o:shapelayout>
  </w:shapeDefaults>
  <w:decimalSymbol w:val="."/>
  <w:listSeparator w:val=","/>
  <w14:docId w14:val="048DF664"/>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0B64"/>
    <w:pPr>
      <w:spacing w:after="0" w:line="240" w:lineRule="auto"/>
    </w:pPr>
    <w:rPr>
      <w:rFonts w:ascii="Calibri" w:eastAsia="Calibri" w:hAnsi="Calibri" w:cs="Times New Roman"/>
    </w:rPr>
  </w:style>
  <w:style w:type="paragraph" w:styleId="NormalWeb">
    <w:name w:val="Normal (Web)"/>
    <w:basedOn w:val="Normal"/>
    <w:rsid w:val="0026034C"/>
    <w:rPr>
      <w:rFonts w:ascii="Verdana, Helvetica" w:hAnsi="Verdana, Helvetica"/>
      <w:lang w:eastAsia="en-US"/>
    </w:rPr>
  </w:style>
  <w:style w:type="character" w:customStyle="1" w:styleId="ListParagraphChar">
    <w:name w:val="List Paragraph Char"/>
    <w:aliases w:val="List Paragraph4 Char,List Paragraph3 Char"/>
    <w:link w:val="ListParagraph"/>
    <w:uiPriority w:val="34"/>
    <w:locked/>
    <w:rsid w:val="0026034C"/>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600912805">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aolta.ie/hospital/Roscommon%20University%20Hospital" TargetMode="External"/><Relationship Id="rId18" Type="http://schemas.openxmlformats.org/officeDocument/2006/relationships/hyperlink" Target="https://www.sipo.i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aolta.ie/hospital/portiuncula-university-hospital" TargetMode="External"/><Relationship Id="rId17" Type="http://schemas.openxmlformats.org/officeDocument/2006/relationships/hyperlink" Target="https://www.cpsa.ie/" TargetMode="External"/><Relationship Id="rId2" Type="http://schemas.openxmlformats.org/officeDocument/2006/relationships/styles" Target="styles.xml"/><Relationship Id="rId16" Type="http://schemas.openxmlformats.org/officeDocument/2006/relationships/hyperlink" Target="https://www.hse.ie/eng/staff/job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olta.ie/hospital/mayo-university-hospital" TargetMode="External"/><Relationship Id="rId5" Type="http://schemas.openxmlformats.org/officeDocument/2006/relationships/footnotes" Target="footnotes.xml"/><Relationship Id="rId15" Type="http://schemas.openxmlformats.org/officeDocument/2006/relationships/hyperlink" Target="https://saolta.ie/hospital/university-hospital-galway" TargetMode="External"/><Relationship Id="rId10" Type="http://schemas.openxmlformats.org/officeDocument/2006/relationships/hyperlink" Target="https://saolta.ie/hospital/letterkenny-university-hospita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therine.donohoe@hse.ie" TargetMode="External"/><Relationship Id="rId14" Type="http://schemas.openxmlformats.org/officeDocument/2006/relationships/hyperlink" Target="https://saolta.ie/hospital/sligo-university-hospita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Sanae Needham</cp:lastModifiedBy>
  <cp:revision>9</cp:revision>
  <dcterms:created xsi:type="dcterms:W3CDTF">2024-02-08T11:32:00Z</dcterms:created>
  <dcterms:modified xsi:type="dcterms:W3CDTF">2024-06-24T10:25:00Z</dcterms:modified>
</cp:coreProperties>
</file>