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2212CD"/>
    <w:p w:rsidR="00A13568" w:rsidRDefault="00406BE6" w:rsidP="002C315F">
      <w:pPr>
        <w:rPr>
          <w:noProof/>
          <w:color w:val="FFFFFF"/>
          <w:lang w:val="en-IE" w:eastAsia="en-IE"/>
        </w:rPr>
      </w:pPr>
      <w:r>
        <w:rPr>
          <w:noProof/>
          <w:lang w:val="en-IE" w:eastAsia="en-IE"/>
        </w:rPr>
        <w:drawing>
          <wp:anchor distT="0" distB="0" distL="114300" distR="114300" simplePos="0" relativeHeight="251659264" behindDoc="1" locked="0" layoutInCell="1" allowOverlap="1" wp14:anchorId="13501750" wp14:editId="029B1FFF">
            <wp:simplePos x="0" y="0"/>
            <wp:positionH relativeFrom="margin">
              <wp:posOffset>0</wp:posOffset>
            </wp:positionH>
            <wp:positionV relativeFrom="paragraph">
              <wp:posOffset>-635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568" w:rsidRDefault="00A13568" w:rsidP="002C315F">
      <w:pPr>
        <w:rPr>
          <w:noProof/>
          <w:color w:val="FFFFFF"/>
          <w:lang w:val="en-IE" w:eastAsia="en-IE"/>
        </w:rPr>
      </w:pPr>
    </w:p>
    <w:p w:rsidR="00406BE6" w:rsidRDefault="00A13568" w:rsidP="00406BE6">
      <w:pPr>
        <w:rPr>
          <w:noProof/>
          <w:color w:val="FFFFFF"/>
          <w:lang w:val="en-IE" w:eastAsia="en-IE"/>
        </w:rPr>
      </w:pPr>
      <w:r>
        <w:rPr>
          <w:noProof/>
          <w:color w:val="FFFFFF"/>
          <w:lang w:val="en-IE" w:eastAsia="en-IE"/>
        </w:rPr>
        <w:t xml:space="preserve">                                                                                                                                     </w:t>
      </w:r>
      <w:r w:rsidR="00406BE6">
        <w:rPr>
          <w:noProof/>
          <w:color w:val="FFFFFF"/>
          <w:lang w:val="en-IE" w:eastAsia="en-IE"/>
        </w:rPr>
        <w:t xml:space="preserve">                         0020                                            </w:t>
      </w:r>
    </w:p>
    <w:p w:rsidR="00406BE6" w:rsidRDefault="00406BE6" w:rsidP="00406BE6">
      <w:pPr>
        <w:rPr>
          <w:noProof/>
          <w:color w:val="FFFFFF"/>
          <w:lang w:val="en-IE" w:eastAsia="en-IE"/>
        </w:rPr>
      </w:pPr>
      <w:r>
        <w:rPr>
          <w:noProof/>
          <w:color w:val="FFFFFF"/>
          <w:lang w:val="en-IE" w:eastAsia="en-IE"/>
        </w:rPr>
        <w:t xml:space="preserve">                                                                             </w:t>
      </w:r>
    </w:p>
    <w:p w:rsidR="00406BE6" w:rsidRPr="00A52A32" w:rsidRDefault="00406BE6" w:rsidP="00406BE6">
      <w:pPr>
        <w:ind w:left="3600" w:firstLine="720"/>
        <w:rPr>
          <w:b/>
          <w:noProof/>
          <w:color w:val="FFFFFF"/>
          <w:lang w:val="en-IE" w:eastAsia="en-IE"/>
        </w:rPr>
      </w:pPr>
      <w:r>
        <w:rPr>
          <w:noProof/>
          <w:color w:val="FFFFFF"/>
          <w:lang w:val="en-IE" w:eastAsia="en-IE"/>
        </w:rPr>
        <w:t xml:space="preserve"> </w:t>
      </w:r>
      <w:r w:rsidRPr="00A52A32">
        <w:rPr>
          <w:b/>
          <w:szCs w:val="22"/>
        </w:rPr>
        <w:t>APPLICATION FORM</w:t>
      </w:r>
    </w:p>
    <w:p w:rsidR="00406BE6" w:rsidRDefault="00406BE6" w:rsidP="00406BE6">
      <w:pPr>
        <w:jc w:val="center"/>
        <w:rPr>
          <w:b/>
          <w:iCs/>
        </w:rPr>
      </w:pPr>
      <w:r>
        <w:rPr>
          <w:b/>
          <w:iCs/>
        </w:rPr>
        <w:t>NFMHS</w:t>
      </w:r>
      <w:r w:rsidR="006015EE">
        <w:rPr>
          <w:b/>
          <w:iCs/>
        </w:rPr>
        <w:t xml:space="preserve">CO1 </w:t>
      </w:r>
      <w:r>
        <w:rPr>
          <w:b/>
          <w:iCs/>
        </w:rPr>
        <w:t>Catering Officer Grade I</w:t>
      </w:r>
    </w:p>
    <w:p w:rsidR="00406BE6" w:rsidRPr="00F400F0" w:rsidRDefault="00406BE6" w:rsidP="00406BE6">
      <w:pPr>
        <w:jc w:val="center"/>
        <w:rPr>
          <w:b/>
          <w:iCs/>
        </w:rPr>
      </w:pPr>
      <w:r w:rsidRPr="00865A69">
        <w:rPr>
          <w:b/>
          <w:iCs/>
        </w:rPr>
        <w:t>National Forensic Mental Health Service</w:t>
      </w:r>
    </w:p>
    <w:p w:rsidR="00406BE6" w:rsidRPr="00F815DB" w:rsidRDefault="00406BE6" w:rsidP="00406BE6">
      <w:pPr>
        <w:jc w:val="center"/>
        <w:rPr>
          <w:b/>
          <w:iCs/>
          <w:color w:val="FF0000"/>
        </w:rPr>
      </w:pPr>
    </w:p>
    <w:p w:rsidR="00406BE6" w:rsidRDefault="00406BE6" w:rsidP="00406BE6">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406BE6" w:rsidRDefault="00406BE6" w:rsidP="00406BE6">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406BE6" w:rsidRDefault="00406BE6" w:rsidP="00406BE6">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406BE6" w:rsidRDefault="00406BE6" w:rsidP="00406BE6">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406BE6" w:rsidRDefault="00406BE6" w:rsidP="00406BE6">
      <w:pPr>
        <w:numPr>
          <w:ilvl w:val="0"/>
          <w:numId w:val="9"/>
        </w:numPr>
        <w:tabs>
          <w:tab w:val="clear" w:pos="720"/>
        </w:tabs>
        <w:spacing w:after="80"/>
        <w:ind w:left="425" w:hanging="425"/>
        <w:jc w:val="both"/>
      </w:pPr>
      <w:bookmarkStart w:id="0" w:name="_GoBack"/>
      <w:r>
        <w:t xml:space="preserve">Candidates should note that there can be a time delay in receiving email applications.  </w:t>
      </w:r>
      <w:bookmarkEnd w:id="0"/>
      <w:r>
        <w:t xml:space="preserve">We recommend that applicants wishing to return an application by email should allow a minimum of 1 hour for their application to arrive by </w:t>
      </w:r>
      <w:r w:rsidRPr="00F817CF">
        <w:rPr>
          <w:b/>
          <w:color w:val="FF0000"/>
        </w:rPr>
        <w:t xml:space="preserve">12:00 noon on </w:t>
      </w:r>
      <w:r w:rsidR="00B1633C">
        <w:rPr>
          <w:b/>
          <w:color w:val="FF0000"/>
        </w:rPr>
        <w:t>Wednesday</w:t>
      </w:r>
      <w:r w:rsidR="00D50048">
        <w:rPr>
          <w:b/>
          <w:color w:val="FF0000"/>
        </w:rPr>
        <w:t xml:space="preserve"> </w:t>
      </w:r>
      <w:r w:rsidR="00B1633C">
        <w:rPr>
          <w:b/>
          <w:color w:val="FF0000"/>
        </w:rPr>
        <w:t>29</w:t>
      </w:r>
      <w:r w:rsidR="00D50048" w:rsidRPr="00D50048">
        <w:rPr>
          <w:b/>
          <w:color w:val="FF0000"/>
          <w:vertAlign w:val="superscript"/>
        </w:rPr>
        <w:t>th</w:t>
      </w:r>
      <w:r w:rsidR="00D50048">
        <w:rPr>
          <w:b/>
          <w:color w:val="FF0000"/>
        </w:rPr>
        <w:t xml:space="preserve"> </w:t>
      </w:r>
      <w:r w:rsidR="009A4C14">
        <w:rPr>
          <w:b/>
          <w:color w:val="FF0000"/>
        </w:rPr>
        <w:t>January 2025.</w:t>
      </w:r>
      <w:r w:rsidRPr="00EE7343">
        <w:rPr>
          <w:b/>
          <w:color w:val="FF0000"/>
        </w:rPr>
        <w:t xml:space="preserve"> </w:t>
      </w:r>
      <w:r>
        <w:t xml:space="preserve">Applications </w:t>
      </w:r>
      <w:r w:rsidRPr="00F817CF">
        <w:rPr>
          <w:u w:val="single"/>
        </w:rPr>
        <w:t>will not</w:t>
      </w:r>
      <w:r>
        <w:t xml:space="preserve"> be accepted after this date and time, no exceptions will be made. </w:t>
      </w:r>
    </w:p>
    <w:p w:rsidR="00406BE6" w:rsidRDefault="00406BE6" w:rsidP="00406BE6">
      <w:pPr>
        <w:numPr>
          <w:ilvl w:val="0"/>
          <w:numId w:val="9"/>
        </w:numPr>
        <w:tabs>
          <w:tab w:val="clear" w:pos="720"/>
        </w:tabs>
        <w:spacing w:after="80"/>
        <w:ind w:left="425" w:hanging="425"/>
        <w:jc w:val="both"/>
      </w:pPr>
      <w:r>
        <w:rPr>
          <w:color w:val="000000"/>
        </w:rPr>
        <w:t xml:space="preserve">To ensure that you do not miss out on any email communication it is highly recommended that you check your spam and junk folder on a regular basis. </w:t>
      </w:r>
    </w:p>
    <w:p w:rsidR="00406BE6" w:rsidRDefault="00406BE6" w:rsidP="00406BE6">
      <w:pPr>
        <w:numPr>
          <w:ilvl w:val="0"/>
          <w:numId w:val="9"/>
        </w:numPr>
        <w:tabs>
          <w:tab w:val="clear" w:pos="720"/>
        </w:tabs>
        <w:spacing w:after="80"/>
        <w:ind w:left="425" w:hanging="425"/>
        <w:jc w:val="both"/>
      </w:pPr>
      <w:r>
        <w:t xml:space="preserve">It is preferable that Application Forms are typed. </w:t>
      </w:r>
    </w:p>
    <w:p w:rsidR="00406BE6" w:rsidRPr="00A16CCF" w:rsidRDefault="00406BE6" w:rsidP="00406BE6">
      <w:pPr>
        <w:pStyle w:val="ListParagraph"/>
        <w:numPr>
          <w:ilvl w:val="0"/>
          <w:numId w:val="4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406BE6" w:rsidRDefault="00406BE6" w:rsidP="00406BE6">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406BE6" w:rsidRDefault="00406BE6" w:rsidP="00406BE6">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406BE6" w:rsidRDefault="00406BE6" w:rsidP="00406BE6">
      <w:pPr>
        <w:numPr>
          <w:ilvl w:val="0"/>
          <w:numId w:val="9"/>
        </w:numPr>
        <w:tabs>
          <w:tab w:val="clear" w:pos="720"/>
        </w:tabs>
        <w:spacing w:after="80"/>
        <w:ind w:left="425" w:hanging="425"/>
        <w:jc w:val="both"/>
        <w:rPr>
          <w:sz w:val="16"/>
          <w:szCs w:val="16"/>
        </w:rPr>
      </w:pPr>
      <w:r>
        <w:t>The Health Service Executive is an Equal Opportunities Employer.</w:t>
      </w:r>
    </w:p>
    <w:p w:rsidR="00406BE6" w:rsidRPr="00553354" w:rsidRDefault="00406BE6" w:rsidP="00406BE6">
      <w:pPr>
        <w:numPr>
          <w:ilvl w:val="0"/>
          <w:numId w:val="9"/>
        </w:numPr>
        <w:tabs>
          <w:tab w:val="clear" w:pos="720"/>
        </w:tabs>
        <w:spacing w:after="80"/>
        <w:ind w:left="425" w:hanging="425"/>
        <w:jc w:val="both"/>
        <w:rPr>
          <w:b/>
          <w:bCs/>
          <w:i/>
          <w:color w:val="008000"/>
        </w:rPr>
      </w:pPr>
      <w:r>
        <w:t>The Health Service Executive recognises its responsibilities under the Data Protection Acts 1988 to 2018 and the Freedom of Information Act 2014.</w:t>
      </w:r>
    </w:p>
    <w:p w:rsidR="00406BE6" w:rsidRDefault="00406BE6" w:rsidP="00406BE6">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406BE6" w:rsidRPr="00A63B5A" w:rsidTr="004A1B43">
        <w:trPr>
          <w:trHeight w:val="444"/>
        </w:trPr>
        <w:tc>
          <w:tcPr>
            <w:tcW w:w="3261" w:type="dxa"/>
            <w:vAlign w:val="center"/>
          </w:tcPr>
          <w:p w:rsidR="00406BE6" w:rsidRPr="00A63B5A" w:rsidRDefault="00406BE6" w:rsidP="004A1B43">
            <w:pPr>
              <w:rPr>
                <w:b/>
                <w:bCs/>
                <w:color w:val="000000" w:themeColor="text1"/>
              </w:rPr>
            </w:pPr>
            <w:r w:rsidRPr="00A63B5A">
              <w:rPr>
                <w:b/>
                <w:bCs/>
                <w:color w:val="000000" w:themeColor="text1"/>
              </w:rPr>
              <w:t>Closing Date &amp; Time</w:t>
            </w:r>
          </w:p>
        </w:tc>
        <w:tc>
          <w:tcPr>
            <w:tcW w:w="6945" w:type="dxa"/>
            <w:vAlign w:val="center"/>
          </w:tcPr>
          <w:p w:rsidR="00406BE6" w:rsidRPr="00E644EF" w:rsidRDefault="009A4C14" w:rsidP="00B1633C">
            <w:pPr>
              <w:rPr>
                <w:bCs/>
                <w:i/>
                <w:color w:val="000000" w:themeColor="text1"/>
              </w:rPr>
            </w:pPr>
            <w:r w:rsidRPr="009A4C14">
              <w:rPr>
                <w:b/>
                <w:color w:val="FF0000"/>
              </w:rPr>
              <w:t xml:space="preserve">12:00 noon on </w:t>
            </w:r>
            <w:r w:rsidR="00B1633C">
              <w:rPr>
                <w:b/>
                <w:color w:val="FF0000"/>
              </w:rPr>
              <w:t>Wednesday</w:t>
            </w:r>
            <w:r w:rsidR="00D50048">
              <w:rPr>
                <w:b/>
                <w:color w:val="FF0000"/>
              </w:rPr>
              <w:t xml:space="preserve"> </w:t>
            </w:r>
            <w:r w:rsidR="00B1633C">
              <w:rPr>
                <w:b/>
                <w:color w:val="FF0000"/>
              </w:rPr>
              <w:t>29</w:t>
            </w:r>
            <w:r w:rsidR="00D50048" w:rsidRPr="00D50048">
              <w:rPr>
                <w:b/>
                <w:color w:val="FF0000"/>
                <w:vertAlign w:val="superscript"/>
              </w:rPr>
              <w:t>th</w:t>
            </w:r>
            <w:r w:rsidR="00D50048">
              <w:rPr>
                <w:b/>
                <w:color w:val="FF0000"/>
              </w:rPr>
              <w:t xml:space="preserve"> J</w:t>
            </w:r>
            <w:r w:rsidRPr="009A4C14">
              <w:rPr>
                <w:b/>
                <w:color w:val="FF0000"/>
              </w:rPr>
              <w:t>anuary 2025</w:t>
            </w:r>
          </w:p>
        </w:tc>
      </w:tr>
      <w:tr w:rsidR="00406BE6" w:rsidRPr="00A63B5A" w:rsidTr="004A1B43">
        <w:tc>
          <w:tcPr>
            <w:tcW w:w="3261" w:type="dxa"/>
            <w:vAlign w:val="center"/>
          </w:tcPr>
          <w:p w:rsidR="00406BE6" w:rsidRPr="00A63B5A" w:rsidRDefault="00406BE6" w:rsidP="004A1B43">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406BE6" w:rsidRPr="006015EE" w:rsidRDefault="00406BE6" w:rsidP="004A1B43">
            <w:pPr>
              <w:rPr>
                <w:b/>
                <w:bCs/>
                <w:color w:val="000000" w:themeColor="text1"/>
              </w:rPr>
            </w:pPr>
            <w:r>
              <w:t xml:space="preserve">Please return completed applications to </w:t>
            </w:r>
            <w:hyperlink r:id="rId12" w:history="1">
              <w:r w:rsidRPr="003C32AC">
                <w:rPr>
                  <w:rStyle w:val="Hyperlink"/>
                </w:rPr>
                <w:t>recruitment.nfmhs@hse.ie</w:t>
              </w:r>
            </w:hyperlink>
            <w:r>
              <w:t xml:space="preserve"> </w:t>
            </w:r>
            <w:r w:rsidRPr="00E644EF">
              <w:rPr>
                <w:bCs/>
                <w:color w:val="000000" w:themeColor="text1"/>
              </w:rPr>
              <w:t xml:space="preserve">using the subject line </w:t>
            </w:r>
            <w:r w:rsidRPr="00406BE6">
              <w:rPr>
                <w:b/>
                <w:bCs/>
                <w:color w:val="000000" w:themeColor="text1"/>
              </w:rPr>
              <w:t>NFMHS</w:t>
            </w:r>
            <w:r w:rsidR="006015EE">
              <w:rPr>
                <w:b/>
                <w:bCs/>
                <w:color w:val="000000" w:themeColor="text1"/>
              </w:rPr>
              <w:t>CO1 –</w:t>
            </w:r>
            <w:r w:rsidRPr="00406BE6">
              <w:rPr>
                <w:b/>
                <w:bCs/>
                <w:color w:val="000000" w:themeColor="text1"/>
              </w:rPr>
              <w:t xml:space="preserve"> </w:t>
            </w:r>
            <w:r w:rsidRPr="00406BE6">
              <w:rPr>
                <w:b/>
              </w:rPr>
              <w:t>Catering Officer Grade I</w:t>
            </w:r>
          </w:p>
          <w:p w:rsidR="00406BE6" w:rsidRDefault="00406BE6" w:rsidP="004A1B43">
            <w:pPr>
              <w:rPr>
                <w:bCs/>
                <w:color w:val="000000" w:themeColor="text1"/>
              </w:rPr>
            </w:pPr>
          </w:p>
          <w:p w:rsidR="00406BE6" w:rsidRPr="003134EC" w:rsidRDefault="00406BE6" w:rsidP="004A1B43">
            <w:pPr>
              <w:rPr>
                <w:b/>
              </w:rPr>
            </w:pPr>
            <w:r w:rsidRPr="00833D5E">
              <w:rPr>
                <w:b/>
              </w:rPr>
              <w:t>Please note that you must submit your application form via email</w:t>
            </w:r>
            <w:r>
              <w:rPr>
                <w:b/>
              </w:rPr>
              <w:t xml:space="preserve"> only</w:t>
            </w:r>
          </w:p>
        </w:tc>
      </w:tr>
      <w:tr w:rsidR="00406BE6" w:rsidRPr="00A63B5A" w:rsidTr="004A1B43">
        <w:trPr>
          <w:trHeight w:val="70"/>
        </w:trPr>
        <w:tc>
          <w:tcPr>
            <w:tcW w:w="3261" w:type="dxa"/>
            <w:vAlign w:val="center"/>
          </w:tcPr>
          <w:p w:rsidR="00406BE6" w:rsidRPr="00A63B5A" w:rsidRDefault="00406BE6" w:rsidP="004A1B43">
            <w:pPr>
              <w:rPr>
                <w:b/>
                <w:bCs/>
                <w:color w:val="000000" w:themeColor="text1"/>
              </w:rPr>
            </w:pPr>
            <w:r>
              <w:rPr>
                <w:b/>
                <w:bCs/>
                <w:color w:val="000000" w:themeColor="text1"/>
              </w:rPr>
              <w:t>Anticipated Interview Date(s)</w:t>
            </w:r>
          </w:p>
        </w:tc>
        <w:tc>
          <w:tcPr>
            <w:tcW w:w="6945" w:type="dxa"/>
            <w:vAlign w:val="center"/>
          </w:tcPr>
          <w:p w:rsidR="00406BE6" w:rsidRPr="00260FEF" w:rsidRDefault="00406BE6" w:rsidP="004A1B43">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Default="00553354">
      <w:pPr>
        <w:rPr>
          <w:b/>
          <w:bCs/>
          <w:i/>
          <w:color w:val="000000" w:themeColor="text1"/>
        </w:rPr>
      </w:pPr>
    </w:p>
    <w:p w:rsidR="002B3C6B" w:rsidRDefault="002B3C6B">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E25AF0" w:rsidRPr="00456B89" w:rsidRDefault="00E25AF0">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06BE6" w:rsidRDefault="00406BE6" w:rsidP="00041E5F">
            <w:pPr>
              <w:spacing w:before="40" w:after="40"/>
              <w:rPr>
                <w:b/>
              </w:rPr>
            </w:pPr>
            <w:r>
              <w:rPr>
                <w:b/>
              </w:rPr>
              <w:t>Catering Officer, Grade 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53160" w:rsidRDefault="00406BE6" w:rsidP="00193D2B">
            <w:pPr>
              <w:spacing w:before="40" w:after="40"/>
              <w:rPr>
                <w:b/>
              </w:rPr>
            </w:pPr>
            <w:r>
              <w:rPr>
                <w:b/>
              </w:rPr>
              <w:t>NFMHS</w:t>
            </w:r>
            <w:r w:rsidR="00193D2B">
              <w:rPr>
                <w:b/>
              </w:rPr>
              <w:t>CO1</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553160" w:rsidRDefault="00BA31B3" w:rsidP="00A501B5">
            <w:pPr>
              <w:spacing w:before="40" w:after="40"/>
              <w:rPr>
                <w:b/>
              </w:rPr>
            </w:pPr>
          </w:p>
        </w:tc>
      </w:tr>
      <w:tr w:rsidR="00041E5F" w:rsidRPr="00E644EF" w:rsidTr="00A501B5">
        <w:tc>
          <w:tcPr>
            <w:tcW w:w="4500" w:type="dxa"/>
            <w:tcBorders>
              <w:top w:val="nil"/>
              <w:left w:val="nil"/>
              <w:bottom w:val="nil"/>
              <w:right w:val="nil"/>
            </w:tcBorders>
          </w:tcPr>
          <w:p w:rsidR="00041E5F" w:rsidRPr="00E644EF" w:rsidRDefault="00041E5F" w:rsidP="00A501B5">
            <w:pPr>
              <w:spacing w:before="40" w:after="40"/>
              <w:rPr>
                <w:b/>
                <w:sz w:val="22"/>
                <w:szCs w:val="22"/>
              </w:rPr>
            </w:pPr>
          </w:p>
        </w:tc>
        <w:tc>
          <w:tcPr>
            <w:tcW w:w="4894" w:type="dxa"/>
            <w:tcBorders>
              <w:top w:val="nil"/>
              <w:left w:val="nil"/>
              <w:bottom w:val="nil"/>
              <w:right w:val="nil"/>
            </w:tcBorders>
          </w:tcPr>
          <w:p w:rsidR="00041E5F" w:rsidRPr="00E644EF" w:rsidRDefault="00041E5F" w:rsidP="00A501B5">
            <w:pPr>
              <w:spacing w:before="40" w:after="40"/>
            </w:pPr>
          </w:p>
        </w:tc>
      </w:tr>
      <w:tr w:rsidR="00041E5F" w:rsidRPr="005B42AA" w:rsidTr="00A501B5">
        <w:tc>
          <w:tcPr>
            <w:tcW w:w="4500" w:type="dxa"/>
            <w:tcBorders>
              <w:top w:val="nil"/>
              <w:left w:val="nil"/>
              <w:bottom w:val="nil"/>
              <w:right w:val="single" w:sz="4" w:space="0" w:color="auto"/>
            </w:tcBorders>
          </w:tcPr>
          <w:p w:rsidR="00041E5F" w:rsidRPr="005B42AA" w:rsidRDefault="00041E5F" w:rsidP="00A501B5">
            <w:pPr>
              <w:spacing w:before="40" w:after="40"/>
            </w:pPr>
            <w:r>
              <w:t>First Name</w:t>
            </w:r>
            <w:r w:rsidRPr="005B42AA">
              <w:t>:</w:t>
            </w:r>
          </w:p>
        </w:tc>
        <w:tc>
          <w:tcPr>
            <w:tcW w:w="4894" w:type="dxa"/>
            <w:tcBorders>
              <w:left w:val="single" w:sz="4" w:space="0" w:color="auto"/>
            </w:tcBorders>
          </w:tcPr>
          <w:p w:rsidR="00041E5F" w:rsidRPr="005B42AA" w:rsidRDefault="00041E5F" w:rsidP="00A501B5">
            <w:pPr>
              <w:spacing w:before="40" w:after="40"/>
            </w:pPr>
          </w:p>
        </w:tc>
      </w:tr>
      <w:tr w:rsidR="00041E5F" w:rsidRPr="005B42AA" w:rsidTr="00A501B5">
        <w:tc>
          <w:tcPr>
            <w:tcW w:w="4500" w:type="dxa"/>
            <w:tcBorders>
              <w:top w:val="nil"/>
              <w:left w:val="nil"/>
              <w:bottom w:val="nil"/>
              <w:right w:val="single" w:sz="4" w:space="0" w:color="auto"/>
            </w:tcBorders>
          </w:tcPr>
          <w:p w:rsidR="00041E5F" w:rsidRPr="005B42AA" w:rsidRDefault="00041E5F" w:rsidP="00A501B5">
            <w:pPr>
              <w:spacing w:before="40" w:after="40"/>
            </w:pPr>
            <w:r w:rsidRPr="005B42AA">
              <w:t>Last Name:</w:t>
            </w:r>
          </w:p>
        </w:tc>
        <w:tc>
          <w:tcPr>
            <w:tcW w:w="4894" w:type="dxa"/>
            <w:tcBorders>
              <w:left w:val="single" w:sz="4" w:space="0" w:color="auto"/>
              <w:bottom w:val="single" w:sz="4" w:space="0" w:color="auto"/>
            </w:tcBorders>
          </w:tcPr>
          <w:p w:rsidR="00041E5F" w:rsidRPr="005B42AA" w:rsidRDefault="00041E5F" w:rsidP="00A501B5">
            <w:pPr>
              <w:spacing w:before="40" w:after="40"/>
            </w:pPr>
          </w:p>
        </w:tc>
      </w:tr>
      <w:tr w:rsidR="00041E5F" w:rsidRPr="005B42AA" w:rsidTr="00A501B5">
        <w:tc>
          <w:tcPr>
            <w:tcW w:w="4500" w:type="dxa"/>
            <w:tcBorders>
              <w:top w:val="nil"/>
              <w:left w:val="nil"/>
              <w:bottom w:val="nil"/>
              <w:right w:val="nil"/>
            </w:tcBorders>
          </w:tcPr>
          <w:p w:rsidR="00041E5F" w:rsidRPr="005B42AA" w:rsidRDefault="00041E5F" w:rsidP="00A501B5"/>
        </w:tc>
        <w:tc>
          <w:tcPr>
            <w:tcW w:w="4894" w:type="dxa"/>
            <w:tcBorders>
              <w:left w:val="nil"/>
              <w:bottom w:val="single" w:sz="4" w:space="0" w:color="auto"/>
              <w:right w:val="nil"/>
            </w:tcBorders>
          </w:tcPr>
          <w:p w:rsidR="00041E5F" w:rsidRPr="005B42AA" w:rsidRDefault="00041E5F" w:rsidP="00A501B5"/>
        </w:tc>
      </w:tr>
      <w:tr w:rsidR="00041E5F" w:rsidRPr="005B42AA" w:rsidTr="00A501B5">
        <w:trPr>
          <w:cantSplit/>
          <w:trHeight w:val="317"/>
        </w:trPr>
        <w:tc>
          <w:tcPr>
            <w:tcW w:w="4500" w:type="dxa"/>
            <w:vMerge w:val="restart"/>
            <w:tcBorders>
              <w:top w:val="nil"/>
              <w:left w:val="nil"/>
              <w:bottom w:val="nil"/>
              <w:right w:val="single" w:sz="4" w:space="0" w:color="auto"/>
            </w:tcBorders>
          </w:tcPr>
          <w:p w:rsidR="00041E5F" w:rsidRDefault="00041E5F"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vMerge/>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vMerge/>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4A1B43" w:rsidRDefault="004A1B43" w:rsidP="00041E5F">
      <w:pPr>
        <w:ind w:right="2862"/>
      </w:pPr>
    </w:p>
    <w:p w:rsidR="004A1B43" w:rsidRDefault="004A1B43" w:rsidP="004A1B43">
      <w:pPr>
        <w:ind w:right="2862"/>
        <w:rPr>
          <w:b/>
          <w:bCs/>
          <w:u w:val="single"/>
        </w:rPr>
      </w:pPr>
    </w:p>
    <w:p w:rsidR="004A1B43" w:rsidRPr="005C1249" w:rsidRDefault="004A1B43" w:rsidP="004A1B43">
      <w:pPr>
        <w:ind w:right="2862"/>
        <w:rPr>
          <w:b/>
          <w:bCs/>
          <w:sz w:val="22"/>
          <w:szCs w:val="22"/>
        </w:rPr>
      </w:pPr>
      <w:r w:rsidRPr="005C1249">
        <w:rPr>
          <w:b/>
          <w:bCs/>
          <w:sz w:val="22"/>
          <w:szCs w:val="22"/>
        </w:rPr>
        <w:t>European Economic Area (EEA)</w:t>
      </w:r>
    </w:p>
    <w:p w:rsidR="004A1B43" w:rsidRDefault="004A1B43" w:rsidP="004A1B43">
      <w:pPr>
        <w:ind w:right="-188"/>
      </w:pPr>
    </w:p>
    <w:tbl>
      <w:tblPr>
        <w:tblStyle w:val="TableGrid"/>
        <w:tblW w:w="0" w:type="auto"/>
        <w:tblLook w:val="04A0" w:firstRow="1" w:lastRow="0" w:firstColumn="1" w:lastColumn="0" w:noHBand="0" w:noVBand="1"/>
      </w:tblPr>
      <w:tblGrid>
        <w:gridCol w:w="4621"/>
        <w:gridCol w:w="1016"/>
      </w:tblGrid>
      <w:tr w:rsidR="004A1B43" w:rsidTr="004A1B43">
        <w:tc>
          <w:tcPr>
            <w:tcW w:w="4621" w:type="dxa"/>
          </w:tcPr>
          <w:p w:rsidR="004A1B43" w:rsidRPr="00AF0174" w:rsidRDefault="004A1B43" w:rsidP="004A1B43">
            <w:pPr>
              <w:ind w:right="-188"/>
              <w:rPr>
                <w:b/>
              </w:rPr>
            </w:pPr>
            <w:r w:rsidRPr="00AF0174">
              <w:rPr>
                <w:b/>
              </w:rPr>
              <w:t>Please select one of the following:</w:t>
            </w:r>
          </w:p>
        </w:tc>
        <w:tc>
          <w:tcPr>
            <w:tcW w:w="1016" w:type="dxa"/>
          </w:tcPr>
          <w:p w:rsidR="004A1B43" w:rsidRPr="00AF0174" w:rsidRDefault="004A1B43" w:rsidP="004A1B43">
            <w:pPr>
              <w:ind w:right="-188"/>
              <w:jc w:val="center"/>
              <w:rPr>
                <w:rFonts w:ascii="Wingdings 2" w:hAnsi="Wingdings 2"/>
                <w:b/>
              </w:rPr>
            </w:pPr>
            <w:r w:rsidRPr="00AF0174">
              <w:rPr>
                <w:rFonts w:ascii="Wingdings 2" w:hAnsi="Wingdings 2"/>
                <w:b/>
                <w:sz w:val="24"/>
              </w:rPr>
              <w:t></w:t>
            </w:r>
          </w:p>
        </w:tc>
      </w:tr>
      <w:tr w:rsidR="004A1B43" w:rsidTr="004A1B43">
        <w:tc>
          <w:tcPr>
            <w:tcW w:w="4621" w:type="dxa"/>
          </w:tcPr>
          <w:p w:rsidR="004A1B43" w:rsidRDefault="004A1B43" w:rsidP="004A1B43">
            <w:pPr>
              <w:ind w:right="-188"/>
            </w:pPr>
            <w:r>
              <w:t>I am an EEA National</w:t>
            </w:r>
          </w:p>
        </w:tc>
        <w:tc>
          <w:tcPr>
            <w:tcW w:w="1016" w:type="dxa"/>
          </w:tcPr>
          <w:p w:rsidR="004A1B43" w:rsidRDefault="004A1B43" w:rsidP="004A1B43">
            <w:pPr>
              <w:ind w:right="-188"/>
            </w:pPr>
          </w:p>
        </w:tc>
      </w:tr>
      <w:tr w:rsidR="004A1B43" w:rsidTr="004A1B43">
        <w:tc>
          <w:tcPr>
            <w:tcW w:w="4621" w:type="dxa"/>
          </w:tcPr>
          <w:p w:rsidR="004A1B43" w:rsidRDefault="004A1B43" w:rsidP="004A1B43">
            <w:pPr>
              <w:ind w:right="-188"/>
            </w:pPr>
            <w:r>
              <w:t>I am a British National</w:t>
            </w:r>
          </w:p>
        </w:tc>
        <w:tc>
          <w:tcPr>
            <w:tcW w:w="1016" w:type="dxa"/>
          </w:tcPr>
          <w:p w:rsidR="004A1B43" w:rsidRDefault="004A1B43" w:rsidP="004A1B43">
            <w:pPr>
              <w:ind w:right="-188"/>
            </w:pPr>
          </w:p>
        </w:tc>
      </w:tr>
      <w:tr w:rsidR="004A1B43" w:rsidTr="004A1B43">
        <w:tc>
          <w:tcPr>
            <w:tcW w:w="4621" w:type="dxa"/>
          </w:tcPr>
          <w:p w:rsidR="004A1B43" w:rsidRDefault="004A1B43" w:rsidP="004A1B43">
            <w:pPr>
              <w:ind w:right="-188"/>
            </w:pPr>
            <w:r>
              <w:t>I am a Swiss National</w:t>
            </w:r>
          </w:p>
        </w:tc>
        <w:tc>
          <w:tcPr>
            <w:tcW w:w="1016" w:type="dxa"/>
          </w:tcPr>
          <w:p w:rsidR="004A1B43" w:rsidRDefault="004A1B43" w:rsidP="004A1B43">
            <w:pPr>
              <w:ind w:right="-188"/>
            </w:pPr>
          </w:p>
        </w:tc>
      </w:tr>
      <w:tr w:rsidR="004A1B43" w:rsidTr="004A1B43">
        <w:tc>
          <w:tcPr>
            <w:tcW w:w="4621" w:type="dxa"/>
          </w:tcPr>
          <w:p w:rsidR="004A1B43" w:rsidRDefault="004A1B43" w:rsidP="004A1B43">
            <w:pPr>
              <w:ind w:right="-188"/>
            </w:pPr>
            <w:r>
              <w:t>I am a Non-EEA National</w:t>
            </w:r>
          </w:p>
        </w:tc>
        <w:tc>
          <w:tcPr>
            <w:tcW w:w="1016" w:type="dxa"/>
          </w:tcPr>
          <w:p w:rsidR="004A1B43" w:rsidRDefault="004A1B43" w:rsidP="004A1B43">
            <w:pPr>
              <w:ind w:right="-188"/>
            </w:pPr>
          </w:p>
        </w:tc>
      </w:tr>
    </w:tbl>
    <w:p w:rsidR="004A1B43" w:rsidRDefault="004A1B43" w:rsidP="004A1B43">
      <w:pPr>
        <w:ind w:right="2862"/>
      </w:pPr>
    </w:p>
    <w:p w:rsidR="004A1B43" w:rsidRDefault="004A1B43" w:rsidP="004A1B43">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7611BF"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A1B43" w:rsidRPr="00484489" w:rsidRDefault="004A1B43" w:rsidP="004A1B43">
      <w:pPr>
        <w:rPr>
          <w:b/>
          <w:bCs/>
          <w:color w:val="000000" w:themeColor="text1"/>
        </w:rPr>
      </w:pPr>
    </w:p>
    <w:p w:rsidR="004A1B43" w:rsidRPr="00484489" w:rsidRDefault="004A1B43" w:rsidP="004A1B43">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4A1B43" w:rsidRPr="00484489" w:rsidRDefault="004A1B43" w:rsidP="004A1B43">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8E72B5">
              <w:rPr>
                <w:color w:val="000000" w:themeColor="text1"/>
              </w:rPr>
            </w:r>
            <w:r w:rsidR="008E72B5">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E72B5">
              <w:rPr>
                <w:color w:val="000000" w:themeColor="text1"/>
              </w:rPr>
            </w:r>
            <w:r w:rsidR="008E72B5">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autoSpaceDE w:val="0"/>
              <w:rPr>
                <w:color w:val="000000" w:themeColor="text1"/>
                <w:lang w:eastAsia="en-IE"/>
              </w:rPr>
            </w:pPr>
            <w:r w:rsidRPr="00484489">
              <w:rPr>
                <w:color w:val="000000" w:themeColor="text1"/>
                <w:lang w:eastAsia="en-IE"/>
              </w:rPr>
              <w:t xml:space="preserve">Notification from </w:t>
            </w:r>
            <w:r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E72B5">
              <w:rPr>
                <w:color w:val="000000" w:themeColor="text1"/>
              </w:rPr>
            </w:r>
            <w:r w:rsidR="008E72B5">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E96E9E" w:rsidRDefault="004A1B43" w:rsidP="004A1B43">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E72B5">
              <w:rPr>
                <w:color w:val="000000" w:themeColor="text1"/>
              </w:rPr>
            </w:r>
            <w:r w:rsidR="008E72B5">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E96E9E" w:rsidRDefault="004A1B43" w:rsidP="004A1B43">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E72B5">
              <w:rPr>
                <w:color w:val="000000" w:themeColor="text1"/>
              </w:rPr>
            </w:r>
            <w:r w:rsidR="008E72B5">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E72B5">
              <w:rPr>
                <w:color w:val="000000" w:themeColor="text1"/>
              </w:rPr>
            </w:r>
            <w:r w:rsidR="008E72B5">
              <w:rPr>
                <w:color w:val="000000" w:themeColor="text1"/>
              </w:rPr>
              <w:fldChar w:fldCharType="separate"/>
            </w:r>
            <w:r w:rsidRPr="00484489">
              <w:rPr>
                <w:color w:val="000000" w:themeColor="text1"/>
              </w:rPr>
              <w:fldChar w:fldCharType="end"/>
            </w:r>
          </w:p>
        </w:tc>
      </w:tr>
    </w:tbl>
    <w:p w:rsidR="004A1B43" w:rsidRPr="00484489" w:rsidRDefault="004A1B43" w:rsidP="004A1B43">
      <w:pPr>
        <w:autoSpaceDE w:val="0"/>
        <w:rPr>
          <w:bCs/>
          <w:color w:val="000000" w:themeColor="text1"/>
          <w:lang w:eastAsia="en-IE"/>
        </w:rPr>
      </w:pPr>
    </w:p>
    <w:p w:rsidR="004A1B43" w:rsidRPr="000E2A16" w:rsidRDefault="004A1B43" w:rsidP="004A1B43">
      <w:pPr>
        <w:autoSpaceDE w:val="0"/>
        <w:rPr>
          <w:bCs/>
          <w:i/>
          <w:color w:val="000000" w:themeColor="text1"/>
          <w:lang w:val="en-IE" w:eastAsia="en-IE"/>
        </w:rPr>
      </w:pPr>
      <w:r w:rsidRPr="00484489">
        <w:rPr>
          <w:i/>
          <w:color w:val="000000" w:themeColor="text1"/>
          <w:lang w:eastAsia="en-IE"/>
        </w:rPr>
        <w:t>+ More than one indication is allowed.</w:t>
      </w: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Pr="004A1B43" w:rsidRDefault="004A1B43" w:rsidP="004A1B43">
      <w:pPr>
        <w:ind w:right="2862"/>
        <w:rPr>
          <w:b/>
          <w:bCs/>
          <w:u w:val="single"/>
        </w:rPr>
      </w:pPr>
    </w:p>
    <w:p w:rsidR="004A1B43" w:rsidRPr="004A1B43" w:rsidRDefault="004A1B43" w:rsidP="004A1B43">
      <w:pPr>
        <w:numPr>
          <w:ilvl w:val="0"/>
          <w:numId w:val="2"/>
        </w:numPr>
        <w:ind w:right="2862"/>
        <w:rPr>
          <w:b/>
          <w:bCs/>
          <w:u w:val="single"/>
        </w:rPr>
      </w:pPr>
      <w:r w:rsidRPr="004A1B43">
        <w:rPr>
          <w:b/>
        </w:rPr>
        <w:t>Current Contractual Status</w:t>
      </w:r>
    </w:p>
    <w:p w:rsidR="004A1B43" w:rsidRPr="004A1B43" w:rsidRDefault="004A1B43" w:rsidP="004A1B43">
      <w:pPr>
        <w:ind w:right="2862"/>
        <w:rPr>
          <w:b/>
        </w:rPr>
      </w:pPr>
    </w:p>
    <w:p w:rsidR="004A1B43" w:rsidRPr="004A1B43" w:rsidRDefault="004A1B43" w:rsidP="004A1B43">
      <w:pPr>
        <w:numPr>
          <w:ilvl w:val="0"/>
          <w:numId w:val="43"/>
        </w:numPr>
        <w:ind w:right="2862"/>
        <w:rPr>
          <w:b/>
          <w:bCs/>
        </w:rPr>
      </w:pPr>
      <w:r w:rsidRPr="004A1B43">
        <w:rPr>
          <w:b/>
          <w:bCs/>
        </w:rPr>
        <w:t>I am directly employed by the HSE, TUSLA, other statutory health agencies*, or a body which provides services on behalf of the HSE under Section 38 of the Health Act 2004</w:t>
      </w:r>
      <w:r w:rsidRPr="004A1B43">
        <w:rPr>
          <w:b/>
          <w:bCs/>
        </w:rPr>
        <w:tab/>
      </w:r>
    </w:p>
    <w:p w:rsidR="004A1B43" w:rsidRPr="004A1B43" w:rsidRDefault="004A1B43" w:rsidP="004A1B43">
      <w:pPr>
        <w:ind w:right="2862"/>
        <w:rPr>
          <w:b/>
          <w:bCs/>
        </w:rPr>
      </w:pPr>
    </w:p>
    <w:p w:rsidR="004A1B43" w:rsidRPr="004A1B43" w:rsidRDefault="004A1B43" w:rsidP="004A1B43">
      <w:pPr>
        <w:ind w:right="2862"/>
      </w:pPr>
      <w:r w:rsidRPr="004A1B43">
        <w:rPr>
          <w:b/>
        </w:rPr>
        <w:t xml:space="preserve">Yes </w:t>
      </w:r>
      <w:r w:rsidRPr="004A1B43">
        <w:fldChar w:fldCharType="begin">
          <w:ffData>
            <w:name w:val=""/>
            <w:enabled/>
            <w:calcOnExit w:val="0"/>
            <w:checkBox>
              <w:sizeAuto/>
              <w:default w:val="0"/>
            </w:checkBox>
          </w:ffData>
        </w:fldChar>
      </w:r>
      <w:r w:rsidRPr="004A1B43">
        <w:instrText xml:space="preserve"> FORMCHECKBOX </w:instrText>
      </w:r>
      <w:r w:rsidR="008E72B5">
        <w:fldChar w:fldCharType="separate"/>
      </w:r>
      <w:r w:rsidRPr="004A1B43">
        <w:fldChar w:fldCharType="end"/>
      </w:r>
      <w:r w:rsidRPr="004A1B43">
        <w:rPr>
          <w:b/>
        </w:rPr>
        <w:t xml:space="preserve"> </w:t>
      </w:r>
      <w:r w:rsidRPr="004A1B43">
        <w:rPr>
          <w:b/>
        </w:rPr>
        <w:tab/>
      </w:r>
      <w:r w:rsidRPr="004A1B43">
        <w:rPr>
          <w:b/>
        </w:rPr>
        <w:tab/>
        <w:t xml:space="preserve">No </w:t>
      </w:r>
      <w:r w:rsidRPr="004A1B43">
        <w:fldChar w:fldCharType="begin">
          <w:ffData>
            <w:name w:val=""/>
            <w:enabled/>
            <w:calcOnExit w:val="0"/>
            <w:checkBox>
              <w:sizeAuto/>
              <w:default w:val="0"/>
            </w:checkBox>
          </w:ffData>
        </w:fldChar>
      </w:r>
      <w:r w:rsidRPr="004A1B43">
        <w:instrText>FORMCHECKBOX</w:instrText>
      </w:r>
      <w:r w:rsidR="008E72B5">
        <w:fldChar w:fldCharType="separate"/>
      </w:r>
      <w:r w:rsidRPr="004A1B43">
        <w:fldChar w:fldCharType="end"/>
      </w:r>
    </w:p>
    <w:p w:rsidR="004A1B43" w:rsidRPr="004A1B43" w:rsidRDefault="004A1B43" w:rsidP="004A1B43">
      <w:pPr>
        <w:ind w:right="2862"/>
      </w:pPr>
    </w:p>
    <w:p w:rsidR="004A1B43" w:rsidRPr="004A1B43" w:rsidRDefault="004A1B43" w:rsidP="004A1B43">
      <w:pPr>
        <w:ind w:right="2862"/>
      </w:pPr>
      <w:r w:rsidRPr="004A1B43">
        <w:t>If you answered Yes to the above question, please choose the option below which best matches your current contractual status:</w:t>
      </w:r>
    </w:p>
    <w:p w:rsidR="004A1B43" w:rsidRPr="004A1B43" w:rsidRDefault="004A1B43" w:rsidP="004A1B43">
      <w:pPr>
        <w:ind w:right="2862"/>
      </w:pPr>
    </w:p>
    <w:p w:rsidR="004A1B43" w:rsidRPr="004A1B43" w:rsidRDefault="004A1B43" w:rsidP="004A1B43">
      <w:pPr>
        <w:ind w:right="2862"/>
      </w:pPr>
      <w:r w:rsidRPr="004A1B43">
        <w:rPr>
          <w:b/>
        </w:rPr>
        <w:t>I have a permanent contract</w:t>
      </w:r>
      <w:r w:rsidRPr="004A1B43">
        <w:rPr>
          <w:b/>
        </w:rPr>
        <w:tab/>
      </w:r>
      <w:r w:rsidRPr="004A1B43">
        <w:fldChar w:fldCharType="begin">
          <w:ffData>
            <w:name w:val=""/>
            <w:enabled/>
            <w:calcOnExit w:val="0"/>
            <w:checkBox>
              <w:sizeAuto/>
              <w:default w:val="0"/>
            </w:checkBox>
          </w:ffData>
        </w:fldChar>
      </w:r>
      <w:r w:rsidRPr="004A1B43">
        <w:instrText>FORMCHECKBOX</w:instrText>
      </w:r>
      <w:r w:rsidR="008E72B5">
        <w:fldChar w:fldCharType="separate"/>
      </w:r>
      <w:r w:rsidRPr="004A1B43">
        <w:fldChar w:fldCharType="end"/>
      </w:r>
    </w:p>
    <w:p w:rsidR="004A1B43" w:rsidRPr="004A1B43" w:rsidRDefault="004A1B43" w:rsidP="004A1B43">
      <w:pPr>
        <w:ind w:right="2862"/>
        <w:rPr>
          <w:b/>
        </w:rPr>
      </w:pPr>
    </w:p>
    <w:p w:rsidR="004A1B43" w:rsidRPr="004A1B43" w:rsidRDefault="004A1B43" w:rsidP="004A1B43">
      <w:pPr>
        <w:ind w:right="2862"/>
        <w:rPr>
          <w:b/>
        </w:rPr>
      </w:pPr>
      <w:r w:rsidRPr="004A1B43">
        <w:rPr>
          <w:b/>
        </w:rPr>
        <w:t>Or</w:t>
      </w:r>
    </w:p>
    <w:p w:rsidR="004A1B43" w:rsidRPr="004A1B43" w:rsidRDefault="004A1B43" w:rsidP="004A1B43">
      <w:pPr>
        <w:ind w:right="2862"/>
        <w:rPr>
          <w:b/>
        </w:rPr>
      </w:pPr>
    </w:p>
    <w:p w:rsidR="004A1B43" w:rsidRPr="004A1B43" w:rsidRDefault="004A1B43" w:rsidP="004A1B43">
      <w:pPr>
        <w:ind w:right="2862"/>
        <w:rPr>
          <w:b/>
        </w:rPr>
      </w:pPr>
      <w:r w:rsidRPr="004A1B43">
        <w:rPr>
          <w:b/>
        </w:rPr>
        <w:t>I have a temporary contract</w:t>
      </w:r>
      <w:r w:rsidRPr="004A1B43">
        <w:rPr>
          <w:b/>
        </w:rPr>
        <w:tab/>
      </w:r>
      <w:r w:rsidRPr="004A1B43">
        <w:fldChar w:fldCharType="begin">
          <w:ffData>
            <w:name w:val=""/>
            <w:enabled/>
            <w:calcOnExit w:val="0"/>
            <w:checkBox>
              <w:sizeAuto/>
              <w:default w:val="0"/>
            </w:checkBox>
          </w:ffData>
        </w:fldChar>
      </w:r>
      <w:r w:rsidRPr="004A1B43">
        <w:instrText xml:space="preserve"> FORMCHECKBOX </w:instrText>
      </w:r>
      <w:r w:rsidR="008E72B5">
        <w:fldChar w:fldCharType="separate"/>
      </w:r>
      <w:r w:rsidRPr="004A1B43">
        <w:fldChar w:fldCharType="end"/>
      </w:r>
      <w:r w:rsidRPr="004A1B43">
        <w:rPr>
          <w:b/>
        </w:rPr>
        <w:t xml:space="preserve"> </w:t>
      </w:r>
    </w:p>
    <w:p w:rsidR="004A1B43" w:rsidRPr="004A1B43" w:rsidRDefault="004A1B43" w:rsidP="004A1B43">
      <w:pPr>
        <w:ind w:right="2862"/>
      </w:pPr>
    </w:p>
    <w:p w:rsidR="004A1B43" w:rsidRPr="004A1B43" w:rsidRDefault="004A1B43" w:rsidP="004A1B43">
      <w:pPr>
        <w:ind w:right="2862"/>
      </w:pPr>
    </w:p>
    <w:p w:rsidR="004A1B43" w:rsidRPr="004A1B43" w:rsidRDefault="004A1B43" w:rsidP="004A1B43">
      <w:pPr>
        <w:numPr>
          <w:ilvl w:val="0"/>
          <w:numId w:val="43"/>
        </w:numPr>
        <w:ind w:right="2862"/>
        <w:rPr>
          <w:b/>
          <w:bCs/>
        </w:rPr>
      </w:pPr>
      <w:r w:rsidRPr="004A1B43">
        <w:rPr>
          <w:b/>
          <w:bCs/>
        </w:rPr>
        <w:t xml:space="preserve">I am employed by a Recruitment Agency and am currently placed in the HSE, TUSLA, other statutory health agencies*, or a body which provides services on behalf of the HSE under Section 38 of the Health Act 2004 </w:t>
      </w:r>
    </w:p>
    <w:p w:rsidR="004A1B43" w:rsidRPr="004A1B43" w:rsidRDefault="004A1B43" w:rsidP="004A1B43">
      <w:pPr>
        <w:ind w:right="2862"/>
        <w:rPr>
          <w:b/>
          <w:bCs/>
        </w:rPr>
      </w:pPr>
    </w:p>
    <w:p w:rsidR="004A1B43" w:rsidRPr="004A1B43" w:rsidRDefault="004A1B43" w:rsidP="004A1B43">
      <w:pPr>
        <w:ind w:right="2862"/>
      </w:pPr>
      <w:r w:rsidRPr="004A1B43">
        <w:rPr>
          <w:b/>
        </w:rPr>
        <w:t xml:space="preserve">Yes </w:t>
      </w:r>
      <w:r w:rsidRPr="004A1B43">
        <w:fldChar w:fldCharType="begin">
          <w:ffData>
            <w:name w:val=""/>
            <w:enabled/>
            <w:calcOnExit w:val="0"/>
            <w:checkBox>
              <w:sizeAuto/>
              <w:default w:val="0"/>
            </w:checkBox>
          </w:ffData>
        </w:fldChar>
      </w:r>
      <w:r w:rsidRPr="004A1B43">
        <w:instrText xml:space="preserve"> FORMCHECKBOX </w:instrText>
      </w:r>
      <w:r w:rsidR="008E72B5">
        <w:fldChar w:fldCharType="separate"/>
      </w:r>
      <w:r w:rsidRPr="004A1B43">
        <w:fldChar w:fldCharType="end"/>
      </w:r>
      <w:r w:rsidRPr="004A1B43">
        <w:rPr>
          <w:b/>
        </w:rPr>
        <w:t xml:space="preserve"> </w:t>
      </w:r>
      <w:r w:rsidRPr="004A1B43">
        <w:rPr>
          <w:b/>
        </w:rPr>
        <w:tab/>
      </w:r>
      <w:r w:rsidRPr="004A1B43">
        <w:rPr>
          <w:b/>
        </w:rPr>
        <w:tab/>
        <w:t xml:space="preserve">No </w:t>
      </w:r>
      <w:r w:rsidRPr="004A1B43">
        <w:fldChar w:fldCharType="begin">
          <w:ffData>
            <w:name w:val=""/>
            <w:enabled/>
            <w:calcOnExit w:val="0"/>
            <w:checkBox>
              <w:sizeAuto/>
              <w:default w:val="0"/>
            </w:checkBox>
          </w:ffData>
        </w:fldChar>
      </w:r>
      <w:r w:rsidRPr="004A1B43">
        <w:instrText>FORMCHECKBOX</w:instrText>
      </w:r>
      <w:r w:rsidR="008E72B5">
        <w:fldChar w:fldCharType="separate"/>
      </w:r>
      <w:r w:rsidRPr="004A1B43">
        <w:fldChar w:fldCharType="end"/>
      </w:r>
    </w:p>
    <w:p w:rsidR="004A1B43" w:rsidRPr="004A1B43" w:rsidRDefault="004A1B43" w:rsidP="004A1B43">
      <w:pPr>
        <w:ind w:right="2862"/>
      </w:pPr>
    </w:p>
    <w:p w:rsidR="004A1B43" w:rsidRPr="004A1B43" w:rsidRDefault="004A1B43" w:rsidP="004A1B43">
      <w:pPr>
        <w:ind w:right="2862"/>
        <w:rPr>
          <w:b/>
        </w:rPr>
      </w:pPr>
      <w:r w:rsidRPr="004A1B43">
        <w:rPr>
          <w:b/>
        </w:rPr>
        <w:t xml:space="preserve">If you are employed </w:t>
      </w:r>
      <w:r w:rsidRPr="004A1B43">
        <w:rPr>
          <w:b/>
          <w:bCs/>
        </w:rPr>
        <w:t>by a Recruitment Agency and are currently placed in the HSE, TUSLA</w:t>
      </w:r>
      <w:r w:rsidRPr="004A1B43">
        <w:rPr>
          <w:b/>
        </w:rPr>
        <w:t>, please tick the HSE / TUSLA Area in which you work:</w:t>
      </w:r>
    </w:p>
    <w:p w:rsidR="004A1B43" w:rsidRDefault="004A1B43" w:rsidP="004A1B43">
      <w:pPr>
        <w:ind w:right="2862"/>
      </w:pPr>
    </w:p>
    <w:p w:rsidR="004A1B43" w:rsidRPr="004A1B43" w:rsidRDefault="004A1B43" w:rsidP="004A1B43">
      <w:pPr>
        <w:ind w:left="720"/>
        <w:contextualSpacing/>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4A1B43" w:rsidRPr="004A1B43" w:rsidTr="004A1B43">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720"/>
              <w:contextualSpacing/>
              <w:rPr>
                <w:color w:val="000000"/>
                <w:lang w:eastAsia="en-GB"/>
              </w:rPr>
            </w:pPr>
            <w:r w:rsidRPr="004A1B43">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4A1B43" w:rsidRPr="004A1B43" w:rsidRDefault="004A1B43" w:rsidP="004A1B43">
            <w:pPr>
              <w:autoSpaceDE w:val="0"/>
              <w:snapToGrid w:val="0"/>
              <w:spacing w:line="240" w:lineRule="atLeast"/>
              <w:ind w:left="720"/>
              <w:contextualSpacing/>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360"/>
              <w:rPr>
                <w:color w:val="000000"/>
                <w:lang w:eastAsia="en-GB"/>
              </w:rPr>
            </w:pPr>
            <w:r w:rsidRPr="004A1B43">
              <w:rPr>
                <w:color w:val="000000"/>
                <w:lang w:eastAsia="en-GB"/>
              </w:rPr>
              <w:t xml:space="preserve">      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A1B43" w:rsidRDefault="004A1B43" w:rsidP="004A1B43">
            <w:pPr>
              <w:autoSpaceDE w:val="0"/>
              <w:snapToGrid w:val="0"/>
              <w:spacing w:line="240" w:lineRule="atLeast"/>
              <w:ind w:left="720"/>
              <w:contextualSpacing/>
              <w:jc w:val="both"/>
              <w:rPr>
                <w:color w:val="000000"/>
                <w:lang w:eastAsia="en-GB"/>
              </w:rPr>
            </w:pPr>
          </w:p>
        </w:tc>
      </w:tr>
      <w:tr w:rsidR="004A1B43" w:rsidRPr="004A1B43" w:rsidTr="004A1B43">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720"/>
              <w:contextualSpacing/>
              <w:rPr>
                <w:color w:val="000000"/>
                <w:lang w:eastAsia="en-GB"/>
              </w:rPr>
            </w:pPr>
            <w:r w:rsidRPr="004A1B43">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720"/>
              <w:contextualSpacing/>
              <w:rPr>
                <w:color w:val="000000"/>
                <w:lang w:eastAsia="en-GB"/>
              </w:rPr>
            </w:pPr>
            <w:r w:rsidRPr="004A1B43">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360"/>
              <w:jc w:val="center"/>
              <w:rPr>
                <w:color w:val="000000"/>
                <w:lang w:eastAsia="en-GB"/>
              </w:rPr>
            </w:pPr>
          </w:p>
        </w:tc>
      </w:tr>
    </w:tbl>
    <w:p w:rsidR="004A1B43" w:rsidRPr="004A1B43" w:rsidRDefault="004A1B43" w:rsidP="004A1B43">
      <w:pPr>
        <w:ind w:left="720"/>
        <w:contextualSpacing/>
      </w:pPr>
    </w:p>
    <w:p w:rsidR="004A1B43" w:rsidRPr="004A1B43" w:rsidRDefault="004A1B43" w:rsidP="004A1B43">
      <w:pPr>
        <w:ind w:right="2862"/>
      </w:pPr>
    </w:p>
    <w:p w:rsidR="004A1B43" w:rsidRPr="004A1B43" w:rsidRDefault="004A1B43" w:rsidP="004A1B43">
      <w:pPr>
        <w:numPr>
          <w:ilvl w:val="0"/>
          <w:numId w:val="43"/>
        </w:numPr>
        <w:ind w:right="2862"/>
        <w:rPr>
          <w:b/>
          <w:bCs/>
        </w:rPr>
      </w:pPr>
      <w:r w:rsidRPr="004A1B43">
        <w:rPr>
          <w:b/>
          <w:bCs/>
        </w:rPr>
        <w:t>I do not currently work in the HSE, TUSLA, other statutory health agencies*, or a body which provides services on behalf of the HSE under Section 38 of the Health Act 2004</w:t>
      </w:r>
    </w:p>
    <w:p w:rsidR="004A1B43" w:rsidRPr="004A1B43" w:rsidRDefault="004A1B43" w:rsidP="004A1B43">
      <w:pPr>
        <w:ind w:right="2862"/>
        <w:rPr>
          <w:b/>
          <w:bCs/>
        </w:rPr>
      </w:pPr>
    </w:p>
    <w:p w:rsidR="004A1B43" w:rsidRPr="004A1B43" w:rsidRDefault="004A1B43" w:rsidP="004A1B43">
      <w:pPr>
        <w:ind w:right="2862"/>
      </w:pPr>
      <w:r w:rsidRPr="004A1B43">
        <w:rPr>
          <w:b/>
        </w:rPr>
        <w:t xml:space="preserve">Yes </w:t>
      </w:r>
      <w:r w:rsidRPr="004A1B43">
        <w:fldChar w:fldCharType="begin">
          <w:ffData>
            <w:name w:val=""/>
            <w:enabled/>
            <w:calcOnExit w:val="0"/>
            <w:checkBox>
              <w:sizeAuto/>
              <w:default w:val="0"/>
            </w:checkBox>
          </w:ffData>
        </w:fldChar>
      </w:r>
      <w:r w:rsidRPr="004A1B43">
        <w:instrText xml:space="preserve"> FORMCHECKBOX </w:instrText>
      </w:r>
      <w:r w:rsidR="008E72B5">
        <w:fldChar w:fldCharType="separate"/>
      </w:r>
      <w:r w:rsidRPr="004A1B43">
        <w:fldChar w:fldCharType="end"/>
      </w:r>
      <w:r w:rsidRPr="004A1B43">
        <w:rPr>
          <w:b/>
        </w:rPr>
        <w:t xml:space="preserve"> </w:t>
      </w:r>
      <w:r w:rsidRPr="004A1B43">
        <w:rPr>
          <w:b/>
        </w:rPr>
        <w:tab/>
      </w:r>
      <w:r w:rsidRPr="004A1B43">
        <w:rPr>
          <w:b/>
        </w:rPr>
        <w:tab/>
        <w:t xml:space="preserve">No </w:t>
      </w:r>
      <w:r w:rsidRPr="004A1B43">
        <w:fldChar w:fldCharType="begin">
          <w:ffData>
            <w:name w:val=""/>
            <w:enabled/>
            <w:calcOnExit w:val="0"/>
            <w:checkBox>
              <w:sizeAuto/>
              <w:default w:val="0"/>
            </w:checkBox>
          </w:ffData>
        </w:fldChar>
      </w:r>
      <w:r w:rsidRPr="004A1B43">
        <w:instrText>FORMCHECKBOX</w:instrText>
      </w:r>
      <w:r w:rsidR="008E72B5">
        <w:fldChar w:fldCharType="separate"/>
      </w:r>
      <w:r w:rsidRPr="004A1B43">
        <w:fldChar w:fldCharType="end"/>
      </w:r>
    </w:p>
    <w:p w:rsidR="004A1B43" w:rsidRPr="004A1B43" w:rsidRDefault="004A1B43" w:rsidP="004A1B43">
      <w:pPr>
        <w:ind w:right="2862"/>
        <w:rPr>
          <w:b/>
          <w:bCs/>
        </w:rPr>
      </w:pPr>
    </w:p>
    <w:p w:rsidR="004A1B43" w:rsidRPr="004A1B43" w:rsidRDefault="004A1B43" w:rsidP="004A1B43">
      <w:pPr>
        <w:ind w:right="2862"/>
        <w:rPr>
          <w:b/>
        </w:rPr>
      </w:pPr>
    </w:p>
    <w:p w:rsidR="004A1B43" w:rsidRPr="004A1B43" w:rsidRDefault="004A1B43" w:rsidP="004A1B43">
      <w:pPr>
        <w:ind w:right="2862"/>
        <w:rPr>
          <w:b/>
        </w:rPr>
      </w:pPr>
    </w:p>
    <w:p w:rsidR="004A1B43" w:rsidRPr="004A1B43" w:rsidRDefault="004A1B43" w:rsidP="004A1B43">
      <w:pPr>
        <w:ind w:right="2862"/>
        <w:rPr>
          <w:bCs/>
          <w:iCs/>
        </w:rPr>
      </w:pPr>
      <w:r w:rsidRPr="004A1B43">
        <w:rPr>
          <w:bCs/>
          <w:iCs/>
        </w:rPr>
        <w:t>* A list of ‘other statutory health agencies’ can be found:</w:t>
      </w:r>
    </w:p>
    <w:p w:rsidR="004A1B43" w:rsidRPr="004A1B43" w:rsidRDefault="008E72B5" w:rsidP="004A1B43">
      <w:pPr>
        <w:ind w:right="2862"/>
        <w:rPr>
          <w:b/>
        </w:rPr>
      </w:pPr>
      <w:hyperlink r:id="rId13" w:history="1">
        <w:r w:rsidR="004A1B43" w:rsidRPr="004A1B43">
          <w:rPr>
            <w:rStyle w:val="Hyperlink"/>
          </w:rPr>
          <w:t>https://www.gov.ie/en/organisation-information/9c9c03-bodies-under-the-aegis-of-the-department-of-health/?referrer=http://www.health.gov.ie/about-us/agencies-health-bodies/</w:t>
        </w:r>
      </w:hyperlink>
    </w:p>
    <w:p w:rsidR="004A1B43" w:rsidRDefault="004A1B43" w:rsidP="00041E5F">
      <w:pPr>
        <w:ind w:right="2862"/>
      </w:pPr>
      <w:r w:rsidRPr="004A1B43">
        <w:br w:type="page"/>
      </w:r>
    </w:p>
    <w:p w:rsidR="004A1B43" w:rsidRDefault="004A1B43" w:rsidP="00041E5F">
      <w:pPr>
        <w:ind w:right="2862"/>
        <w:rPr>
          <w:b/>
          <w:bCs/>
          <w:sz w:val="22"/>
          <w:szCs w:val="22"/>
        </w:rPr>
      </w:pPr>
    </w:p>
    <w:p w:rsidR="009F4411" w:rsidRPr="00986D12" w:rsidRDefault="00484489" w:rsidP="00986D12">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553160" w:rsidRDefault="00553160" w:rsidP="00553160">
      <w:pPr>
        <w:jc w:val="both"/>
        <w:rPr>
          <w:bCs/>
        </w:rPr>
      </w:pPr>
      <w:r w:rsidRPr="0014248E">
        <w:rPr>
          <w:bCs/>
        </w:rPr>
        <w:t xml:space="preserve">Please indicate below how your qualifications and professional experience meet the eligibility criteria for the </w:t>
      </w:r>
      <w:r w:rsidR="000C3C97">
        <w:rPr>
          <w:bCs/>
        </w:rPr>
        <w:t>role</w:t>
      </w:r>
      <w:r w:rsidRPr="0014248E">
        <w:rPr>
          <w:bCs/>
        </w:rPr>
        <w:t xml:space="preserve">.  </w:t>
      </w:r>
      <w:r w:rsidRPr="0014248E">
        <w:rPr>
          <w:b/>
          <w:bCs/>
        </w:rPr>
        <w:t>Please note that if you omit information in this section pertinent to the eligibility criteria you will be deemed ineligible and subsequently not called forward to interview.</w:t>
      </w:r>
      <w:r w:rsidRPr="0014248E">
        <w:rPr>
          <w:bCs/>
        </w:rPr>
        <w:t xml:space="preserve"> </w:t>
      </w:r>
    </w:p>
    <w:p w:rsidR="00986D12" w:rsidRPr="0014248E" w:rsidRDefault="00986D12" w:rsidP="00553160">
      <w:pPr>
        <w:jc w:val="both"/>
        <w:rPr>
          <w:bCs/>
        </w:rPr>
      </w:pPr>
    </w:p>
    <w:p w:rsidR="000704E3" w:rsidRPr="00986D12" w:rsidRDefault="00986D12">
      <w:r>
        <w:t>Eligible applicants will be those who on the closing date for the competition:</w:t>
      </w:r>
    </w:p>
    <w:p w:rsidR="000704E3" w:rsidRPr="00986D12" w:rsidRDefault="000704E3" w:rsidP="000704E3">
      <w:pPr>
        <w:ind w:firstLine="5812"/>
        <w:rPr>
          <w:b/>
          <w:u w:val="single"/>
        </w:rPr>
      </w:pPr>
      <w:r w:rsidRPr="00986D12">
        <w:rPr>
          <w:b/>
        </w:rPr>
        <w:t xml:space="preserve">         </w:t>
      </w:r>
      <w:r w:rsidR="00986D12">
        <w:rPr>
          <w:b/>
        </w:rPr>
        <w:tab/>
      </w:r>
      <w:r w:rsidR="00986D12">
        <w:rPr>
          <w:b/>
        </w:rPr>
        <w:tab/>
      </w:r>
      <w:r w:rsidRPr="00986D12">
        <w:rPr>
          <w:b/>
          <w:u w:val="single"/>
        </w:rPr>
        <w:t xml:space="preserve"> Please tick as appropriate:</w:t>
      </w:r>
    </w:p>
    <w:p w:rsidR="000704E3" w:rsidRPr="00986D12" w:rsidRDefault="000704E3" w:rsidP="000704E3">
      <w:pPr>
        <w:ind w:firstLine="5812"/>
      </w:pPr>
    </w:p>
    <w:p w:rsidR="000704E3" w:rsidRPr="00986D12" w:rsidRDefault="000704E3" w:rsidP="000704E3">
      <w:pPr>
        <w:tabs>
          <w:tab w:val="left" w:pos="7031"/>
          <w:tab w:val="left" w:pos="9366"/>
        </w:tabs>
      </w:pPr>
      <w:r w:rsidRPr="00986D12">
        <w:tab/>
      </w:r>
      <w:r w:rsidRPr="00986D12">
        <w:rPr>
          <w:u w:val="single"/>
        </w:rPr>
        <w:t>YES</w:t>
      </w:r>
      <w:r w:rsidRPr="00986D12">
        <w:tab/>
      </w:r>
      <w:r w:rsidRPr="00986D12">
        <w:rPr>
          <w:u w:val="single"/>
        </w:rPr>
        <w:t>NO</w:t>
      </w:r>
    </w:p>
    <w:tbl>
      <w:tblPr>
        <w:tblStyle w:val="TableGrid"/>
        <w:tblW w:w="0" w:type="auto"/>
        <w:tblLook w:val="04A0" w:firstRow="1" w:lastRow="0" w:firstColumn="1" w:lastColumn="0" w:noHBand="0" w:noVBand="1"/>
      </w:tblPr>
      <w:tblGrid>
        <w:gridCol w:w="6516"/>
        <w:gridCol w:w="2410"/>
        <w:gridCol w:w="1530"/>
      </w:tblGrid>
      <w:tr w:rsidR="00986D12" w:rsidRPr="00986D12" w:rsidTr="00986D12">
        <w:trPr>
          <w:trHeight w:val="737"/>
        </w:trPr>
        <w:tc>
          <w:tcPr>
            <w:tcW w:w="6516" w:type="dxa"/>
          </w:tcPr>
          <w:p w:rsidR="000704E3" w:rsidRPr="00986D12" w:rsidRDefault="000704E3" w:rsidP="000704E3">
            <w:pPr>
              <w:numPr>
                <w:ilvl w:val="2"/>
                <w:numId w:val="30"/>
              </w:numPr>
              <w:suppressAutoHyphens w:val="0"/>
              <w:autoSpaceDE w:val="0"/>
              <w:autoSpaceDN w:val="0"/>
              <w:adjustRightInd w:val="0"/>
              <w:spacing w:after="120"/>
              <w:ind w:left="426" w:hanging="284"/>
              <w:rPr>
                <w:rFonts w:eastAsia="Calibri"/>
                <w:lang w:val="en-IE" w:eastAsia="en-IE"/>
              </w:rPr>
            </w:pPr>
            <w:r w:rsidRPr="00986D12">
              <w:t>Hold the Bachelors of Arts. NFQ Level 7 in Hospitality Management awarded by Technical University Dublin</w:t>
            </w:r>
            <w:r w:rsidRPr="00986D12">
              <w:br/>
            </w:r>
            <w:hyperlink r:id="rId14" w:history="1">
              <w:r w:rsidRPr="00986D12">
                <w:rPr>
                  <w:u w:val="single"/>
                </w:rPr>
                <w:t>https://www.tudublin.ie/study/undergraduate/courses/hospitality-management-tu745</w:t>
              </w:r>
            </w:hyperlink>
            <w:r w:rsidR="004A1B43">
              <w:rPr>
                <w:u w:val="single"/>
              </w:rPr>
              <w:t xml:space="preserve"> </w:t>
            </w:r>
          </w:p>
        </w:tc>
        <w:tc>
          <w:tcPr>
            <w:tcW w:w="2410" w:type="dxa"/>
          </w:tcPr>
          <w:p w:rsidR="000704E3" w:rsidRPr="00986D12" w:rsidRDefault="000704E3" w:rsidP="004A1B43"/>
        </w:tc>
        <w:tc>
          <w:tcPr>
            <w:tcW w:w="1530" w:type="dxa"/>
          </w:tcPr>
          <w:p w:rsidR="000704E3" w:rsidRPr="00986D12" w:rsidRDefault="000704E3" w:rsidP="004A1B43"/>
        </w:tc>
      </w:tr>
    </w:tbl>
    <w:p w:rsidR="00652AA2" w:rsidRPr="00986D12" w:rsidRDefault="00652AA2"/>
    <w:p w:rsidR="00652AA2" w:rsidRPr="00986D12" w:rsidRDefault="000704E3" w:rsidP="000704E3">
      <w:pPr>
        <w:jc w:val="center"/>
        <w:rPr>
          <w:b/>
          <w:u w:val="single"/>
        </w:rPr>
      </w:pPr>
      <w:r w:rsidRPr="00986D12">
        <w:rPr>
          <w:b/>
          <w:u w:val="single"/>
        </w:rPr>
        <w:t>OR</w:t>
      </w:r>
    </w:p>
    <w:p w:rsidR="000704E3" w:rsidRPr="00986D12" w:rsidRDefault="000704E3" w:rsidP="000704E3">
      <w:pPr>
        <w:jc w:val="center"/>
      </w:pPr>
    </w:p>
    <w:tbl>
      <w:tblPr>
        <w:tblStyle w:val="TableGrid"/>
        <w:tblW w:w="0" w:type="auto"/>
        <w:tblLook w:val="04A0" w:firstRow="1" w:lastRow="0" w:firstColumn="1" w:lastColumn="0" w:noHBand="0" w:noVBand="1"/>
      </w:tblPr>
      <w:tblGrid>
        <w:gridCol w:w="6516"/>
        <w:gridCol w:w="2410"/>
        <w:gridCol w:w="1530"/>
      </w:tblGrid>
      <w:tr w:rsidR="00986D12" w:rsidRPr="00986D12" w:rsidTr="00986D12">
        <w:trPr>
          <w:trHeight w:val="737"/>
        </w:trPr>
        <w:tc>
          <w:tcPr>
            <w:tcW w:w="6516" w:type="dxa"/>
          </w:tcPr>
          <w:p w:rsidR="000704E3" w:rsidRPr="00986D12" w:rsidRDefault="000704E3" w:rsidP="000704E3">
            <w:pPr>
              <w:pStyle w:val="ListParagraph"/>
              <w:numPr>
                <w:ilvl w:val="1"/>
                <w:numId w:val="30"/>
              </w:numPr>
              <w:suppressAutoHyphens w:val="0"/>
              <w:autoSpaceDE w:val="0"/>
              <w:autoSpaceDN w:val="0"/>
              <w:adjustRightInd w:val="0"/>
              <w:spacing w:after="120"/>
              <w:ind w:left="426" w:hanging="284"/>
              <w:rPr>
                <w:rFonts w:eastAsia="Calibri"/>
                <w:lang w:val="en-IE" w:eastAsia="en-IE"/>
              </w:rPr>
            </w:pPr>
            <w:r w:rsidRPr="00986D12">
              <w:t xml:space="preserve">Hospitality Studies (Higher Certificate) (Level 6) awarded by the Munster Technical University </w:t>
            </w:r>
            <w:r w:rsidRPr="00986D12">
              <w:br/>
            </w:r>
            <w:hyperlink r:id="rId15" w:history="1">
              <w:r w:rsidRPr="00986D12">
                <w:rPr>
                  <w:u w:val="single"/>
                </w:rPr>
                <w:t>https://www.cit.ie/course/cr657</w:t>
              </w:r>
            </w:hyperlink>
            <w:r w:rsidR="004A1B43">
              <w:rPr>
                <w:u w:val="single"/>
              </w:rPr>
              <w:t xml:space="preserve"> </w:t>
            </w:r>
            <w:r w:rsidRPr="00986D12">
              <w:t xml:space="preserve"> </w:t>
            </w:r>
            <w:r w:rsidR="004A1B43">
              <w:t xml:space="preserve"> </w:t>
            </w:r>
          </w:p>
        </w:tc>
        <w:tc>
          <w:tcPr>
            <w:tcW w:w="2410" w:type="dxa"/>
          </w:tcPr>
          <w:p w:rsidR="000704E3" w:rsidRPr="00986D12" w:rsidRDefault="000704E3"/>
        </w:tc>
        <w:tc>
          <w:tcPr>
            <w:tcW w:w="1530" w:type="dxa"/>
          </w:tcPr>
          <w:p w:rsidR="000704E3" w:rsidRPr="00986D12" w:rsidRDefault="000704E3"/>
        </w:tc>
      </w:tr>
    </w:tbl>
    <w:p w:rsidR="00652AA2" w:rsidRPr="00986D12" w:rsidRDefault="00652AA2"/>
    <w:p w:rsidR="00652AA2" w:rsidRPr="00986D12" w:rsidRDefault="000704E3" w:rsidP="000704E3">
      <w:pPr>
        <w:jc w:val="center"/>
        <w:rPr>
          <w:b/>
          <w:u w:val="single"/>
        </w:rPr>
      </w:pPr>
      <w:r w:rsidRPr="00986D12">
        <w:rPr>
          <w:b/>
          <w:u w:val="single"/>
        </w:rPr>
        <w:t>OR</w:t>
      </w:r>
    </w:p>
    <w:p w:rsidR="000704E3" w:rsidRPr="00986D12" w:rsidRDefault="000704E3" w:rsidP="000704E3">
      <w:pPr>
        <w:rPr>
          <w:u w:val="single"/>
        </w:rPr>
      </w:pPr>
    </w:p>
    <w:tbl>
      <w:tblPr>
        <w:tblStyle w:val="TableGrid"/>
        <w:tblW w:w="0" w:type="auto"/>
        <w:tblLook w:val="04A0" w:firstRow="1" w:lastRow="0" w:firstColumn="1" w:lastColumn="0" w:noHBand="0" w:noVBand="1"/>
      </w:tblPr>
      <w:tblGrid>
        <w:gridCol w:w="6516"/>
        <w:gridCol w:w="2410"/>
        <w:gridCol w:w="1530"/>
      </w:tblGrid>
      <w:tr w:rsidR="00986D12" w:rsidRPr="00986D12" w:rsidTr="00986D12">
        <w:trPr>
          <w:trHeight w:val="314"/>
        </w:trPr>
        <w:tc>
          <w:tcPr>
            <w:tcW w:w="6516" w:type="dxa"/>
          </w:tcPr>
          <w:p w:rsidR="000704E3" w:rsidRPr="00986D12" w:rsidRDefault="000704E3" w:rsidP="000704E3">
            <w:pPr>
              <w:pStyle w:val="ListParagraph"/>
              <w:numPr>
                <w:ilvl w:val="1"/>
                <w:numId w:val="30"/>
              </w:numPr>
              <w:ind w:left="426" w:hanging="284"/>
            </w:pPr>
            <w:r w:rsidRPr="00986D12">
              <w:t>A Diploma in Dietetics</w:t>
            </w:r>
          </w:p>
        </w:tc>
        <w:tc>
          <w:tcPr>
            <w:tcW w:w="2410" w:type="dxa"/>
          </w:tcPr>
          <w:p w:rsidR="000704E3" w:rsidRPr="00986D12" w:rsidRDefault="000704E3" w:rsidP="004A1B43"/>
        </w:tc>
        <w:tc>
          <w:tcPr>
            <w:tcW w:w="1530" w:type="dxa"/>
          </w:tcPr>
          <w:p w:rsidR="000704E3" w:rsidRPr="00986D12" w:rsidRDefault="000704E3" w:rsidP="004A1B43"/>
        </w:tc>
      </w:tr>
    </w:tbl>
    <w:p w:rsidR="000704E3" w:rsidRPr="00986D12" w:rsidRDefault="000704E3" w:rsidP="000704E3">
      <w:pPr>
        <w:rPr>
          <w:u w:val="single"/>
        </w:rPr>
      </w:pPr>
    </w:p>
    <w:p w:rsidR="000704E3" w:rsidRPr="00986D12" w:rsidRDefault="000704E3" w:rsidP="000704E3">
      <w:pPr>
        <w:jc w:val="center"/>
        <w:rPr>
          <w:b/>
          <w:u w:val="single"/>
        </w:rPr>
      </w:pPr>
      <w:r w:rsidRPr="00986D12">
        <w:rPr>
          <w:b/>
          <w:u w:val="single"/>
        </w:rPr>
        <w:t>OR</w:t>
      </w:r>
    </w:p>
    <w:p w:rsidR="000704E3" w:rsidRPr="00986D12" w:rsidRDefault="000704E3" w:rsidP="000704E3">
      <w:pPr>
        <w:rPr>
          <w:u w:val="single"/>
        </w:rPr>
      </w:pPr>
    </w:p>
    <w:tbl>
      <w:tblPr>
        <w:tblStyle w:val="TableGrid"/>
        <w:tblW w:w="0" w:type="auto"/>
        <w:tblLook w:val="04A0" w:firstRow="1" w:lastRow="0" w:firstColumn="1" w:lastColumn="0" w:noHBand="0" w:noVBand="1"/>
      </w:tblPr>
      <w:tblGrid>
        <w:gridCol w:w="6516"/>
        <w:gridCol w:w="2410"/>
        <w:gridCol w:w="1530"/>
      </w:tblGrid>
      <w:tr w:rsidR="00986D12" w:rsidRPr="00986D12" w:rsidTr="00986D12">
        <w:trPr>
          <w:trHeight w:val="286"/>
        </w:trPr>
        <w:tc>
          <w:tcPr>
            <w:tcW w:w="6516" w:type="dxa"/>
          </w:tcPr>
          <w:p w:rsidR="000704E3" w:rsidRPr="00986D12" w:rsidRDefault="000704E3" w:rsidP="000704E3">
            <w:pPr>
              <w:pStyle w:val="ListParagraph"/>
              <w:numPr>
                <w:ilvl w:val="1"/>
                <w:numId w:val="30"/>
              </w:numPr>
              <w:ind w:left="426" w:hanging="142"/>
              <w:rPr>
                <w:rFonts w:eastAsia="Calibri"/>
                <w:lang w:val="en-IE" w:eastAsia="en-IE"/>
              </w:rPr>
            </w:pPr>
            <w:r w:rsidRPr="00986D12">
              <w:rPr>
                <w:rFonts w:eastAsia="Calibri"/>
                <w:lang w:val="en-IE" w:eastAsia="en-IE"/>
              </w:rPr>
              <w:t>An equivalent qualification</w:t>
            </w:r>
          </w:p>
        </w:tc>
        <w:tc>
          <w:tcPr>
            <w:tcW w:w="2410" w:type="dxa"/>
          </w:tcPr>
          <w:p w:rsidR="000704E3" w:rsidRPr="00986D12" w:rsidRDefault="000704E3" w:rsidP="004A1B43"/>
        </w:tc>
        <w:tc>
          <w:tcPr>
            <w:tcW w:w="1530" w:type="dxa"/>
          </w:tcPr>
          <w:p w:rsidR="000704E3" w:rsidRPr="00986D12" w:rsidRDefault="000704E3" w:rsidP="004A1B43"/>
        </w:tc>
      </w:tr>
    </w:tbl>
    <w:p w:rsidR="000704E3" w:rsidRPr="00986D12" w:rsidRDefault="000704E3" w:rsidP="000704E3">
      <w:pPr>
        <w:rPr>
          <w:u w:val="single"/>
        </w:rPr>
      </w:pPr>
    </w:p>
    <w:p w:rsidR="003D337D" w:rsidRPr="00986D12" w:rsidRDefault="003D337D" w:rsidP="003D337D">
      <w:pPr>
        <w:jc w:val="center"/>
        <w:rPr>
          <w:b/>
          <w:u w:val="single"/>
        </w:rPr>
      </w:pPr>
      <w:r w:rsidRPr="00986D12">
        <w:rPr>
          <w:b/>
          <w:u w:val="single"/>
        </w:rPr>
        <w:t>OR</w:t>
      </w:r>
    </w:p>
    <w:p w:rsidR="003D337D" w:rsidRPr="00986D12" w:rsidRDefault="003D337D" w:rsidP="003D337D">
      <w:pPr>
        <w:rPr>
          <w:u w:val="single"/>
        </w:rPr>
      </w:pPr>
    </w:p>
    <w:tbl>
      <w:tblPr>
        <w:tblStyle w:val="TableGrid"/>
        <w:tblW w:w="0" w:type="auto"/>
        <w:tblLook w:val="04A0" w:firstRow="1" w:lastRow="0" w:firstColumn="1" w:lastColumn="0" w:noHBand="0" w:noVBand="1"/>
      </w:tblPr>
      <w:tblGrid>
        <w:gridCol w:w="7225"/>
        <w:gridCol w:w="1701"/>
        <w:gridCol w:w="1530"/>
      </w:tblGrid>
      <w:tr w:rsidR="00986D12" w:rsidRPr="00986D12" w:rsidTr="00986D12">
        <w:trPr>
          <w:trHeight w:val="428"/>
        </w:trPr>
        <w:tc>
          <w:tcPr>
            <w:tcW w:w="7225" w:type="dxa"/>
          </w:tcPr>
          <w:p w:rsidR="003D337D" w:rsidRPr="00986D12" w:rsidRDefault="003D337D" w:rsidP="003D337D">
            <w:pPr>
              <w:pStyle w:val="ListParagraph"/>
              <w:numPr>
                <w:ilvl w:val="1"/>
                <w:numId w:val="30"/>
              </w:numPr>
              <w:ind w:left="426" w:hanging="142"/>
              <w:rPr>
                <w:rFonts w:eastAsia="Calibri"/>
                <w:lang w:val="en-IE" w:eastAsia="en-IE"/>
              </w:rPr>
            </w:pPr>
            <w:r w:rsidRPr="00986D12">
              <w:rPr>
                <w:rFonts w:eastAsia="Calibri"/>
                <w:lang w:val="en-IE" w:eastAsia="en-IE"/>
              </w:rPr>
              <w:t>Be currently employed in the HSE or funded agency as a Catering Officer</w:t>
            </w:r>
          </w:p>
        </w:tc>
        <w:tc>
          <w:tcPr>
            <w:tcW w:w="1701" w:type="dxa"/>
          </w:tcPr>
          <w:p w:rsidR="003D337D" w:rsidRPr="00986D12" w:rsidRDefault="003D337D" w:rsidP="004A1B43"/>
        </w:tc>
        <w:tc>
          <w:tcPr>
            <w:tcW w:w="1530" w:type="dxa"/>
          </w:tcPr>
          <w:p w:rsidR="003D337D" w:rsidRPr="00986D12" w:rsidRDefault="003D337D" w:rsidP="004A1B43"/>
        </w:tc>
      </w:tr>
    </w:tbl>
    <w:p w:rsidR="000704E3" w:rsidRPr="00986D12" w:rsidRDefault="000704E3" w:rsidP="000704E3"/>
    <w:p w:rsidR="003D337D" w:rsidRPr="00986D12" w:rsidRDefault="003D337D" w:rsidP="003D337D">
      <w:pPr>
        <w:jc w:val="center"/>
        <w:rPr>
          <w:b/>
          <w:u w:val="single"/>
        </w:rPr>
      </w:pPr>
      <w:r w:rsidRPr="00986D12">
        <w:rPr>
          <w:b/>
          <w:u w:val="single"/>
        </w:rPr>
        <w:t>AND</w:t>
      </w:r>
    </w:p>
    <w:p w:rsidR="003D337D" w:rsidRPr="00986D12" w:rsidRDefault="003D337D" w:rsidP="003D337D">
      <w:pPr>
        <w:rPr>
          <w:u w:val="single"/>
        </w:rPr>
      </w:pPr>
    </w:p>
    <w:tbl>
      <w:tblPr>
        <w:tblStyle w:val="TableGrid"/>
        <w:tblW w:w="0" w:type="auto"/>
        <w:tblLook w:val="04A0" w:firstRow="1" w:lastRow="0" w:firstColumn="1" w:lastColumn="0" w:noHBand="0" w:noVBand="1"/>
      </w:tblPr>
      <w:tblGrid>
        <w:gridCol w:w="6658"/>
        <w:gridCol w:w="2268"/>
        <w:gridCol w:w="1530"/>
      </w:tblGrid>
      <w:tr w:rsidR="00986D12" w:rsidRPr="00986D12" w:rsidTr="00986D12">
        <w:trPr>
          <w:trHeight w:val="909"/>
        </w:trPr>
        <w:tc>
          <w:tcPr>
            <w:tcW w:w="6658" w:type="dxa"/>
          </w:tcPr>
          <w:p w:rsidR="00D80C54" w:rsidRPr="00D80C54" w:rsidRDefault="00D80C54" w:rsidP="00D80C54">
            <w:pPr>
              <w:pStyle w:val="ListParagraph"/>
              <w:numPr>
                <w:ilvl w:val="1"/>
                <w:numId w:val="30"/>
              </w:numPr>
              <w:ind w:left="426" w:hanging="142"/>
              <w:rPr>
                <w:rFonts w:eastAsia="Calibri"/>
                <w:iCs/>
                <w:lang w:eastAsia="en-IE"/>
              </w:rPr>
            </w:pPr>
            <w:r w:rsidRPr="00D80C54">
              <w:rPr>
                <w:rFonts w:eastAsia="Calibri"/>
                <w:iCs/>
                <w:lang w:eastAsia="en-IE"/>
              </w:rPr>
              <w:t>Candidates must have at least three year’s satisfactory experience in the direction and</w:t>
            </w:r>
            <w:r>
              <w:rPr>
                <w:rFonts w:eastAsia="Calibri"/>
                <w:iCs/>
                <w:lang w:eastAsia="en-IE"/>
              </w:rPr>
              <w:t xml:space="preserve"> </w:t>
            </w:r>
            <w:r w:rsidRPr="00D80C54">
              <w:rPr>
                <w:rFonts w:eastAsia="Calibri"/>
                <w:iCs/>
                <w:lang w:eastAsia="en-IE"/>
              </w:rPr>
              <w:t>control of the catering arrangements for an institution or other establishment catering for a minimum of 200 persons per day</w:t>
            </w:r>
          </w:p>
          <w:p w:rsidR="003D337D" w:rsidRPr="00986D12" w:rsidRDefault="003D337D" w:rsidP="003D337D">
            <w:pPr>
              <w:rPr>
                <w:rFonts w:eastAsia="Calibri"/>
                <w:lang w:val="en-IE" w:eastAsia="en-IE"/>
              </w:rPr>
            </w:pPr>
          </w:p>
        </w:tc>
        <w:tc>
          <w:tcPr>
            <w:tcW w:w="2268" w:type="dxa"/>
          </w:tcPr>
          <w:p w:rsidR="003D337D" w:rsidRPr="00986D12" w:rsidRDefault="003D337D" w:rsidP="004A1B43"/>
        </w:tc>
        <w:tc>
          <w:tcPr>
            <w:tcW w:w="1530" w:type="dxa"/>
          </w:tcPr>
          <w:p w:rsidR="003D337D" w:rsidRPr="00986D12" w:rsidRDefault="003D337D" w:rsidP="004A1B43"/>
        </w:tc>
      </w:tr>
    </w:tbl>
    <w:p w:rsidR="00652AA2" w:rsidRPr="00986D12" w:rsidRDefault="00652AA2"/>
    <w:p w:rsidR="003D337D" w:rsidRPr="00986D12" w:rsidRDefault="003D337D" w:rsidP="003D337D">
      <w:pPr>
        <w:jc w:val="center"/>
        <w:rPr>
          <w:b/>
          <w:u w:val="single"/>
        </w:rPr>
      </w:pPr>
      <w:r w:rsidRPr="00986D12">
        <w:rPr>
          <w:b/>
          <w:u w:val="single"/>
        </w:rPr>
        <w:t>OR</w:t>
      </w:r>
    </w:p>
    <w:p w:rsidR="003D337D" w:rsidRPr="00986D12" w:rsidRDefault="003D337D" w:rsidP="003D337D">
      <w:pPr>
        <w:rPr>
          <w:u w:val="single"/>
        </w:rPr>
      </w:pPr>
    </w:p>
    <w:tbl>
      <w:tblPr>
        <w:tblStyle w:val="TableGrid"/>
        <w:tblW w:w="0" w:type="auto"/>
        <w:tblLook w:val="04A0" w:firstRow="1" w:lastRow="0" w:firstColumn="1" w:lastColumn="0" w:noHBand="0" w:noVBand="1"/>
      </w:tblPr>
      <w:tblGrid>
        <w:gridCol w:w="6658"/>
        <w:gridCol w:w="2268"/>
        <w:gridCol w:w="1530"/>
      </w:tblGrid>
      <w:tr w:rsidR="00986D12" w:rsidRPr="00986D12" w:rsidTr="00986D12">
        <w:trPr>
          <w:trHeight w:val="833"/>
        </w:trPr>
        <w:tc>
          <w:tcPr>
            <w:tcW w:w="6658" w:type="dxa"/>
          </w:tcPr>
          <w:p w:rsidR="003D337D" w:rsidRPr="004A1B43" w:rsidRDefault="00986D12" w:rsidP="003D337D">
            <w:pPr>
              <w:pStyle w:val="ListParagraph"/>
              <w:numPr>
                <w:ilvl w:val="1"/>
                <w:numId w:val="30"/>
              </w:numPr>
              <w:ind w:left="426" w:hanging="142"/>
              <w:rPr>
                <w:rFonts w:eastAsia="Calibri"/>
                <w:lang w:val="en-IE" w:eastAsia="en-IE"/>
              </w:rPr>
            </w:pPr>
            <w:r w:rsidRPr="00986D12">
              <w:rPr>
                <w:rFonts w:eastAsia="Calibri"/>
                <w:lang w:eastAsia="en-IE"/>
              </w:rPr>
              <w:t>A total of at least five year’s satisfactory experience in the direction and control or in assisting in the direction and control of the catering arrangements for an institution or other establishment catering for a minimum of 200 persons per day</w:t>
            </w:r>
          </w:p>
          <w:p w:rsidR="004A1B43" w:rsidRPr="00986D12" w:rsidRDefault="004A1B43" w:rsidP="004A1B43">
            <w:pPr>
              <w:pStyle w:val="ListParagraph"/>
              <w:ind w:left="426"/>
              <w:rPr>
                <w:rFonts w:eastAsia="Calibri"/>
                <w:lang w:val="en-IE" w:eastAsia="en-IE"/>
              </w:rPr>
            </w:pPr>
          </w:p>
        </w:tc>
        <w:tc>
          <w:tcPr>
            <w:tcW w:w="2268" w:type="dxa"/>
          </w:tcPr>
          <w:p w:rsidR="003D337D" w:rsidRPr="00986D12" w:rsidRDefault="003D337D" w:rsidP="004A1B43"/>
        </w:tc>
        <w:tc>
          <w:tcPr>
            <w:tcW w:w="1530" w:type="dxa"/>
          </w:tcPr>
          <w:p w:rsidR="003D337D" w:rsidRPr="00986D12" w:rsidRDefault="003D337D" w:rsidP="004A1B43"/>
        </w:tc>
      </w:tr>
    </w:tbl>
    <w:p w:rsidR="00652AA2" w:rsidRPr="00986D12" w:rsidRDefault="00652AA2"/>
    <w:p w:rsidR="003D337D" w:rsidRDefault="003D337D">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Default="004A1B43">
      <w:pPr>
        <w:rPr>
          <w:color w:val="FF0000"/>
        </w:rPr>
      </w:pPr>
    </w:p>
    <w:p w:rsidR="004A1B43" w:rsidRPr="00406BE6" w:rsidRDefault="004A1B43">
      <w:pPr>
        <w:rPr>
          <w:color w:val="FF0000"/>
        </w:rPr>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2212CD" w:rsidRPr="00C706C4" w:rsidRDefault="002212CD" w:rsidP="00C706C4">
      <w:pPr>
        <w:suppressAutoHyphens w:val="0"/>
      </w:pPr>
    </w:p>
    <w:p w:rsidR="00652AA2" w:rsidRDefault="00652AA2">
      <w:pPr>
        <w:rPr>
          <w:b/>
          <w:bCs/>
          <w:color w:val="000000"/>
        </w:rPr>
      </w:pPr>
    </w:p>
    <w:p w:rsidR="00652AA2" w:rsidRDefault="00652AA2" w:rsidP="00652AA2">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652AA2" w:rsidRPr="005843CC" w:rsidRDefault="00652AA2" w:rsidP="00652AA2">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rsidP="00652AA2">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r>
              <w:rPr>
                <w:b/>
                <w:bCs/>
              </w:rPr>
              <w:br w:type="page"/>
            </w: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tc>
      </w:tr>
    </w:tbl>
    <w:p w:rsidR="00652AA2" w:rsidRDefault="00652AA2" w:rsidP="00652AA2">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r>
              <w:br w:type="page"/>
            </w: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rsidP="00652AA2">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rsidP="00652AA2"/>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pPr>
        <w:rPr>
          <w:b/>
          <w:bCs/>
          <w:color w:val="000000"/>
        </w:rPr>
      </w:pPr>
    </w:p>
    <w:p w:rsidR="00652AA2" w:rsidRDefault="00652AA2">
      <w:pPr>
        <w:rPr>
          <w:b/>
          <w:bCs/>
          <w:color w:val="000000"/>
        </w:rPr>
      </w:pPr>
    </w:p>
    <w:p w:rsidR="00652AA2" w:rsidRDefault="00652AA2">
      <w:pPr>
        <w:rPr>
          <w:b/>
          <w:bCs/>
          <w:color w:val="000000"/>
        </w:rPr>
      </w:pPr>
    </w:p>
    <w:p w:rsidR="00652AA2" w:rsidRDefault="00652AA2">
      <w:pPr>
        <w:rPr>
          <w:b/>
          <w:bCs/>
          <w:color w:val="000000"/>
        </w:rPr>
      </w:pPr>
    </w:p>
    <w:p w:rsidR="00652AA2" w:rsidRDefault="00652AA2">
      <w:pPr>
        <w:rPr>
          <w:b/>
          <w:bCs/>
          <w:color w:val="000000"/>
        </w:rPr>
      </w:pPr>
    </w:p>
    <w:p w:rsidR="00652AA2" w:rsidRDefault="00652AA2">
      <w:pPr>
        <w:rPr>
          <w:b/>
          <w:bCs/>
          <w:color w:val="000000"/>
        </w:rPr>
      </w:pPr>
    </w:p>
    <w:p w:rsidR="004A1B43" w:rsidRPr="004A1B43" w:rsidRDefault="004A1B43" w:rsidP="004A1B43">
      <w:pPr>
        <w:pBdr>
          <w:top w:val="single" w:sz="4" w:space="1" w:color="auto"/>
          <w:left w:val="single" w:sz="4" w:space="4" w:color="auto"/>
          <w:bottom w:val="single" w:sz="4" w:space="1" w:color="auto"/>
          <w:right w:val="single" w:sz="4" w:space="4" w:color="auto"/>
        </w:pBdr>
        <w:jc w:val="center"/>
        <w:rPr>
          <w:b/>
          <w:bCs/>
          <w:sz w:val="22"/>
          <w:szCs w:val="22"/>
        </w:rPr>
      </w:pPr>
      <w:r w:rsidRPr="004A1B43">
        <w:rPr>
          <w:b/>
          <w:bCs/>
          <w:sz w:val="22"/>
          <w:szCs w:val="22"/>
        </w:rPr>
        <w:t>POST SPECIFIC REQUIREMENTS</w:t>
      </w:r>
    </w:p>
    <w:p w:rsidR="004A1B43" w:rsidRPr="004A1B43" w:rsidRDefault="004A1B43" w:rsidP="004A1B43">
      <w:pPr>
        <w:suppressAutoHyphens w:val="0"/>
        <w:rPr>
          <w:b/>
        </w:rPr>
      </w:pPr>
    </w:p>
    <w:p w:rsidR="004A1B43" w:rsidRPr="004A1B43" w:rsidRDefault="004A1B43" w:rsidP="004A1B43">
      <w:pPr>
        <w:suppressAutoHyphens w:val="0"/>
        <w:rPr>
          <w:b/>
        </w:rPr>
      </w:pPr>
      <w:r w:rsidRPr="004A1B43">
        <w:rPr>
          <w:b/>
        </w:rPr>
        <w:t xml:space="preserve">In this area, we ask you to focus on your experience to date that is relevant to the role of a </w:t>
      </w:r>
      <w:r w:rsidR="002209C5">
        <w:rPr>
          <w:b/>
        </w:rPr>
        <w:t>Catering Officer, Grade I.</w:t>
      </w:r>
      <w:r w:rsidRPr="004A1B43">
        <w:rPr>
          <w:b/>
        </w:rPr>
        <w:t xml:space="preserve"> Please indicate below how your professional experience meets the post specific requirements for this post. This section will be assessed by a board of Senior Managers to consider your experience as it is relevant to the eligibility criteria. Information you provide in this section and in other areas of the application form may be used as part of a short listing exercise and may be discussed in more depth at interview, should you be called to one. </w:t>
      </w:r>
    </w:p>
    <w:p w:rsidR="004A1B43" w:rsidRPr="004A1B43" w:rsidRDefault="004A1B43" w:rsidP="004A1B43">
      <w:pPr>
        <w:suppressAutoHyphens w:val="0"/>
        <w:rPr>
          <w:b/>
        </w:rPr>
      </w:pPr>
    </w:p>
    <w:p w:rsidR="004A1B43" w:rsidRPr="004A1B43" w:rsidRDefault="004A1B43" w:rsidP="004A1B43">
      <w:pPr>
        <w:suppressAutoHyphens w:val="0"/>
        <w:rPr>
          <w:b/>
        </w:rPr>
      </w:pPr>
      <w:r w:rsidRPr="004A1B43">
        <w:rPr>
          <w:b/>
        </w:rPr>
        <w:t xml:space="preserve">Please provide clear, detailed answer(s) that demonstrate the depth and breadth of your experience in the area(s) below, reflective of the requirements of this post. </w:t>
      </w:r>
    </w:p>
    <w:p w:rsidR="004A1B43" w:rsidRPr="004A1B43" w:rsidRDefault="004A1B43" w:rsidP="004A1B43">
      <w:pPr>
        <w:suppressAutoHyphens w:val="0"/>
        <w:rPr>
          <w:b/>
        </w:rPr>
      </w:pPr>
    </w:p>
    <w:p w:rsidR="004A1B43" w:rsidRPr="004A1B43" w:rsidRDefault="004A1B43" w:rsidP="004A1B43">
      <w:pPr>
        <w:suppressAutoHyphens w:val="0"/>
        <w:rPr>
          <w:b/>
        </w:rPr>
      </w:pPr>
      <w:r w:rsidRPr="004A1B43">
        <w:rPr>
          <w:b/>
        </w:rPr>
        <w:t xml:space="preserve">Each section below must be completed. As you complete each section, we recognise there will be an overlap in the employer and date periods. </w:t>
      </w:r>
    </w:p>
    <w:p w:rsidR="004A1B43" w:rsidRPr="004A1B43" w:rsidRDefault="004A1B43" w:rsidP="004A1B43">
      <w:pPr>
        <w:suppressAutoHyphens w:val="0"/>
        <w:rPr>
          <w:b/>
        </w:rPr>
      </w:pPr>
    </w:p>
    <w:p w:rsidR="004A1B43" w:rsidRPr="004A1B43" w:rsidRDefault="004A1B43" w:rsidP="004A1B43">
      <w:pPr>
        <w:suppressAutoHyphens w:val="0"/>
        <w:rPr>
          <w:b/>
        </w:rPr>
      </w:pPr>
      <w:r w:rsidRPr="004A1B43">
        <w:rPr>
          <w:b/>
        </w:rPr>
        <w:t>We would like to highlight to you that if you omit information in this section pertinent to the eligibility criteria your application will be deemed ineligible and you will subsequently not be called forward to interview.</w:t>
      </w:r>
    </w:p>
    <w:p w:rsidR="004A1B43" w:rsidRPr="004A1B43" w:rsidRDefault="004A1B43" w:rsidP="004A1B43">
      <w:pPr>
        <w:suppressAutoHyphens w:val="0"/>
        <w:rPr>
          <w:b/>
        </w:rPr>
      </w:pPr>
    </w:p>
    <w:tbl>
      <w:tblPr>
        <w:tblW w:w="103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30"/>
        <w:gridCol w:w="4264"/>
        <w:gridCol w:w="6104"/>
      </w:tblGrid>
      <w:tr w:rsidR="004A1B43" w:rsidRPr="004A1B43" w:rsidTr="004A1B43">
        <w:trPr>
          <w:trHeight w:val="956"/>
        </w:trPr>
        <w:tc>
          <w:tcPr>
            <w:tcW w:w="10398" w:type="dxa"/>
            <w:gridSpan w:val="3"/>
            <w:tcBorders>
              <w:top w:val="double" w:sz="4" w:space="0" w:color="000000"/>
              <w:bottom w:val="single" w:sz="4" w:space="0" w:color="000000"/>
            </w:tcBorders>
            <w:shd w:val="clear" w:color="auto" w:fill="F2F2F2" w:themeFill="background1" w:themeFillShade="F2"/>
            <w:tcMar>
              <w:left w:w="93" w:type="dxa"/>
            </w:tcMar>
          </w:tcPr>
          <w:p w:rsidR="004A1B43" w:rsidRPr="004A1B43" w:rsidRDefault="004A1B43" w:rsidP="004A1B43">
            <w:pPr>
              <w:rPr>
                <w:b/>
                <w:i/>
              </w:rPr>
            </w:pPr>
          </w:p>
          <w:p w:rsidR="002209C5" w:rsidRPr="002209C5" w:rsidRDefault="004A1B43" w:rsidP="002209C5">
            <w:pPr>
              <w:pStyle w:val="ListParagraph"/>
              <w:numPr>
                <w:ilvl w:val="0"/>
                <w:numId w:val="44"/>
              </w:numPr>
              <w:rPr>
                <w:b/>
                <w:bCs/>
                <w:iCs/>
                <w:lang w:val="en-IE"/>
              </w:rPr>
            </w:pPr>
            <w:r w:rsidRPr="002209C5">
              <w:rPr>
                <w:b/>
                <w:bCs/>
                <w:iCs/>
                <w:lang w:val="en-IE"/>
              </w:rPr>
              <w:t xml:space="preserve">Please </w:t>
            </w:r>
            <w:r w:rsidR="002209C5" w:rsidRPr="002209C5">
              <w:rPr>
                <w:b/>
                <w:bCs/>
                <w:iCs/>
                <w:lang w:val="en-IE"/>
              </w:rPr>
              <w:t xml:space="preserve">demonstrate depth and breadth of experience in the direction and control of the catering arrangements for a hospital or other establishment, as relevant to this role. </w:t>
            </w:r>
          </w:p>
          <w:p w:rsidR="004A1B43" w:rsidRPr="004A1B43" w:rsidRDefault="004A1B43" w:rsidP="004A1B43">
            <w:pPr>
              <w:jc w:val="both"/>
              <w:rPr>
                <w:b/>
                <w:bCs/>
                <w:i/>
                <w:color w:val="000000"/>
                <w:sz w:val="18"/>
                <w:szCs w:val="18"/>
                <w:lang w:eastAsia="en-GB"/>
              </w:rPr>
            </w:pPr>
          </w:p>
        </w:tc>
      </w:tr>
      <w:tr w:rsidR="004A1B43" w:rsidRPr="004A1B43" w:rsidTr="004A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4264" w:type="dxa"/>
          </w:tcPr>
          <w:p w:rsidR="004A1B43" w:rsidRPr="004A1B43" w:rsidRDefault="004A1B43" w:rsidP="004A1B43">
            <w:r w:rsidRPr="004A1B43">
              <w:rPr>
                <w:b/>
              </w:rPr>
              <w:t>Date(s) from – Date(s) to</w:t>
            </w:r>
          </w:p>
        </w:tc>
        <w:tc>
          <w:tcPr>
            <w:tcW w:w="6104" w:type="dxa"/>
          </w:tcPr>
          <w:p w:rsidR="004A1B43" w:rsidRPr="004A1B43" w:rsidRDefault="004A1B43" w:rsidP="004A1B43">
            <w:pPr>
              <w:rPr>
                <w:b/>
              </w:rPr>
            </w:pPr>
            <w:r w:rsidRPr="004A1B43">
              <w:rPr>
                <w:b/>
              </w:rPr>
              <w:t>Employer(s) &amp; Department Name</w:t>
            </w:r>
          </w:p>
          <w:p w:rsidR="004A1B43" w:rsidRPr="004A1B43" w:rsidRDefault="004A1B43" w:rsidP="004A1B43">
            <w:pPr>
              <w:rPr>
                <w:b/>
              </w:rPr>
            </w:pPr>
          </w:p>
        </w:tc>
      </w:tr>
      <w:tr w:rsidR="004A1B43" w:rsidRPr="004A1B43" w:rsidTr="004A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4"/>
        </w:trPr>
        <w:tc>
          <w:tcPr>
            <w:tcW w:w="4264" w:type="dxa"/>
          </w:tcPr>
          <w:p w:rsidR="004A1B43" w:rsidRPr="004A1B43" w:rsidRDefault="004A1B43" w:rsidP="004A1B43"/>
          <w:p w:rsidR="004A1B43" w:rsidRPr="004A1B43" w:rsidRDefault="004A1B43" w:rsidP="004A1B43"/>
        </w:tc>
        <w:tc>
          <w:tcPr>
            <w:tcW w:w="6104" w:type="dxa"/>
          </w:tcPr>
          <w:p w:rsidR="004A1B43" w:rsidRPr="004A1B43" w:rsidRDefault="004A1B43" w:rsidP="004A1B43"/>
        </w:tc>
      </w:tr>
      <w:tr w:rsidR="004A1B43" w:rsidRPr="004A1B43" w:rsidTr="004A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39"/>
        </w:trPr>
        <w:tc>
          <w:tcPr>
            <w:tcW w:w="10368" w:type="dxa"/>
            <w:gridSpan w:val="2"/>
          </w:tcPr>
          <w:p w:rsidR="004A1B43" w:rsidRPr="004A1B43" w:rsidRDefault="004A1B43" w:rsidP="004A1B43"/>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Pr>
              <w:rPr>
                <w:b/>
                <w:i/>
              </w:rPr>
            </w:pPr>
          </w:p>
          <w:p w:rsidR="004A1B43" w:rsidRPr="004A1B43" w:rsidRDefault="004A1B43" w:rsidP="004A1B43"/>
          <w:p w:rsidR="004A1B43" w:rsidRPr="004A1B43" w:rsidRDefault="004A1B43" w:rsidP="004A1B43"/>
          <w:p w:rsidR="004A1B43" w:rsidRPr="004A1B43" w:rsidRDefault="004A1B43" w:rsidP="004A1B43"/>
        </w:tc>
      </w:tr>
    </w:tbl>
    <w:p w:rsidR="004A1B43" w:rsidRDefault="004A1B43">
      <w:pPr>
        <w:rPr>
          <w:b/>
          <w:bCs/>
          <w:color w:val="000000"/>
        </w:rPr>
      </w:pPr>
    </w:p>
    <w:p w:rsidR="004A1B43" w:rsidRDefault="004A1B43">
      <w:pPr>
        <w:rPr>
          <w:b/>
          <w:bCs/>
          <w:color w:val="000000"/>
        </w:rPr>
      </w:pPr>
    </w:p>
    <w:tbl>
      <w:tblPr>
        <w:tblW w:w="103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30"/>
        <w:gridCol w:w="4264"/>
        <w:gridCol w:w="6104"/>
      </w:tblGrid>
      <w:tr w:rsidR="002209C5" w:rsidRPr="002209C5" w:rsidTr="008E72B5">
        <w:trPr>
          <w:trHeight w:val="956"/>
        </w:trPr>
        <w:tc>
          <w:tcPr>
            <w:tcW w:w="10398" w:type="dxa"/>
            <w:gridSpan w:val="3"/>
            <w:tcBorders>
              <w:top w:val="double" w:sz="4" w:space="0" w:color="000000"/>
              <w:bottom w:val="single" w:sz="4" w:space="0" w:color="000000"/>
            </w:tcBorders>
            <w:shd w:val="clear" w:color="auto" w:fill="F2F2F2" w:themeFill="background1" w:themeFillShade="F2"/>
            <w:tcMar>
              <w:left w:w="93" w:type="dxa"/>
            </w:tcMar>
          </w:tcPr>
          <w:p w:rsidR="002209C5" w:rsidRPr="002209C5" w:rsidRDefault="002209C5" w:rsidP="002209C5">
            <w:pPr>
              <w:rPr>
                <w:b/>
                <w:bCs/>
                <w:i/>
                <w:color w:val="000000"/>
              </w:rPr>
            </w:pPr>
          </w:p>
          <w:p w:rsidR="002209C5" w:rsidRPr="002209C5" w:rsidRDefault="004A1B43" w:rsidP="002209C5">
            <w:pPr>
              <w:pStyle w:val="ListParagraph"/>
              <w:numPr>
                <w:ilvl w:val="0"/>
                <w:numId w:val="44"/>
              </w:numPr>
              <w:rPr>
                <w:b/>
                <w:bCs/>
                <w:iCs/>
                <w:color w:val="000000"/>
                <w:lang w:val="en-IE"/>
              </w:rPr>
            </w:pPr>
            <w:r w:rsidRPr="002209C5">
              <w:rPr>
                <w:b/>
                <w:bCs/>
                <w:iCs/>
                <w:color w:val="000000"/>
                <w:lang w:val="en-IE"/>
              </w:rPr>
              <w:t xml:space="preserve">Please </w:t>
            </w:r>
            <w:r w:rsidR="002209C5" w:rsidRPr="002209C5">
              <w:rPr>
                <w:b/>
                <w:bCs/>
                <w:iCs/>
                <w:color w:val="000000"/>
                <w:lang w:val="en-IE"/>
              </w:rPr>
              <w:t>demonstrate depth and breadth of management experience working in a HACCP (Hazard Analysis and Critical Control Point) environment as relevant to this role.</w:t>
            </w:r>
          </w:p>
          <w:p w:rsidR="002209C5" w:rsidRPr="002209C5" w:rsidRDefault="002209C5" w:rsidP="002209C5">
            <w:pPr>
              <w:rPr>
                <w:b/>
                <w:bCs/>
                <w:i/>
                <w:color w:val="000000"/>
              </w:rPr>
            </w:pPr>
          </w:p>
        </w:tc>
      </w:tr>
      <w:tr w:rsidR="002209C5" w:rsidRPr="002209C5" w:rsidTr="008E7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Pr>
        <w:tc>
          <w:tcPr>
            <w:tcW w:w="4264" w:type="dxa"/>
          </w:tcPr>
          <w:p w:rsidR="002209C5" w:rsidRPr="002209C5" w:rsidRDefault="002209C5" w:rsidP="002209C5">
            <w:pPr>
              <w:rPr>
                <w:b/>
                <w:bCs/>
                <w:color w:val="000000"/>
              </w:rPr>
            </w:pPr>
            <w:r w:rsidRPr="002209C5">
              <w:rPr>
                <w:b/>
                <w:bCs/>
                <w:color w:val="000000"/>
              </w:rPr>
              <w:t>Date(s) from – Date(s) to</w:t>
            </w:r>
          </w:p>
        </w:tc>
        <w:tc>
          <w:tcPr>
            <w:tcW w:w="6104" w:type="dxa"/>
          </w:tcPr>
          <w:p w:rsidR="002209C5" w:rsidRPr="002209C5" w:rsidRDefault="002209C5" w:rsidP="002209C5">
            <w:pPr>
              <w:rPr>
                <w:b/>
                <w:bCs/>
                <w:color w:val="000000"/>
              </w:rPr>
            </w:pPr>
            <w:r w:rsidRPr="002209C5">
              <w:rPr>
                <w:b/>
                <w:bCs/>
                <w:color w:val="000000"/>
              </w:rPr>
              <w:t>Employer(s) &amp; Department Name</w:t>
            </w:r>
          </w:p>
          <w:p w:rsidR="002209C5" w:rsidRPr="002209C5" w:rsidRDefault="002209C5" w:rsidP="002209C5">
            <w:pPr>
              <w:rPr>
                <w:b/>
                <w:bCs/>
                <w:color w:val="000000"/>
              </w:rPr>
            </w:pPr>
          </w:p>
        </w:tc>
      </w:tr>
      <w:tr w:rsidR="002209C5" w:rsidRPr="002209C5" w:rsidTr="008E7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4"/>
        </w:trPr>
        <w:tc>
          <w:tcPr>
            <w:tcW w:w="4264" w:type="dxa"/>
          </w:tcPr>
          <w:p w:rsidR="002209C5" w:rsidRPr="002209C5" w:rsidRDefault="002209C5" w:rsidP="002209C5">
            <w:pPr>
              <w:rPr>
                <w:b/>
                <w:bCs/>
                <w:color w:val="000000"/>
              </w:rPr>
            </w:pPr>
          </w:p>
          <w:p w:rsidR="002209C5" w:rsidRPr="002209C5" w:rsidRDefault="002209C5" w:rsidP="002209C5">
            <w:pPr>
              <w:rPr>
                <w:b/>
                <w:bCs/>
                <w:color w:val="000000"/>
              </w:rPr>
            </w:pPr>
          </w:p>
        </w:tc>
        <w:tc>
          <w:tcPr>
            <w:tcW w:w="6104" w:type="dxa"/>
          </w:tcPr>
          <w:p w:rsidR="002209C5" w:rsidRPr="002209C5" w:rsidRDefault="002209C5" w:rsidP="002209C5">
            <w:pPr>
              <w:rPr>
                <w:b/>
                <w:bCs/>
                <w:color w:val="000000"/>
              </w:rPr>
            </w:pPr>
          </w:p>
        </w:tc>
      </w:tr>
      <w:tr w:rsidR="002209C5" w:rsidRPr="002209C5" w:rsidTr="008E7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30" w:type="dxa"/>
          <w:trHeight w:val="7739"/>
        </w:trPr>
        <w:tc>
          <w:tcPr>
            <w:tcW w:w="10368" w:type="dxa"/>
            <w:gridSpan w:val="2"/>
          </w:tcPr>
          <w:p w:rsidR="002209C5" w:rsidRPr="002209C5" w:rsidRDefault="002209C5" w:rsidP="002209C5">
            <w:pPr>
              <w:rPr>
                <w:b/>
                <w:bCs/>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i/>
                <w:color w:val="000000"/>
              </w:rPr>
            </w:pPr>
          </w:p>
          <w:p w:rsidR="002209C5" w:rsidRPr="002209C5" w:rsidRDefault="002209C5" w:rsidP="002209C5">
            <w:pPr>
              <w:rPr>
                <w:b/>
                <w:bCs/>
                <w:color w:val="000000"/>
              </w:rPr>
            </w:pPr>
          </w:p>
          <w:p w:rsidR="002209C5" w:rsidRPr="002209C5" w:rsidRDefault="002209C5" w:rsidP="002209C5">
            <w:pPr>
              <w:rPr>
                <w:b/>
                <w:bCs/>
                <w:color w:val="000000"/>
              </w:rPr>
            </w:pPr>
          </w:p>
          <w:p w:rsidR="002209C5" w:rsidRPr="002209C5" w:rsidRDefault="002209C5" w:rsidP="002209C5">
            <w:pPr>
              <w:rPr>
                <w:b/>
                <w:bCs/>
                <w:color w:val="000000"/>
              </w:rPr>
            </w:pPr>
          </w:p>
        </w:tc>
      </w:tr>
    </w:tbl>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4A1B43" w:rsidRDefault="004A1B43">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Pr="006015EE" w:rsidRDefault="002212CD">
      <w:pPr>
        <w:pStyle w:val="BodyText3"/>
        <w:spacing w:after="0"/>
        <w:jc w:val="both"/>
        <w:rPr>
          <w:sz w:val="20"/>
          <w:szCs w:val="20"/>
        </w:rPr>
      </w:pPr>
    </w:p>
    <w:p w:rsidR="002212CD" w:rsidRPr="006015EE" w:rsidRDefault="00B63A8F" w:rsidP="002D52DE">
      <w:pPr>
        <w:pStyle w:val="BodyText3"/>
        <w:spacing w:after="0"/>
        <w:ind w:left="-142" w:right="-143"/>
        <w:jc w:val="both"/>
        <w:rPr>
          <w:sz w:val="20"/>
          <w:szCs w:val="20"/>
        </w:rPr>
      </w:pPr>
      <w:r w:rsidRPr="006015EE">
        <w:rPr>
          <w:sz w:val="20"/>
          <w:szCs w:val="20"/>
        </w:rPr>
        <w:t xml:space="preserve">A guide to completing </w:t>
      </w:r>
      <w:r w:rsidR="007A1F51" w:rsidRPr="006015EE">
        <w:rPr>
          <w:sz w:val="20"/>
          <w:szCs w:val="20"/>
        </w:rPr>
        <w:t>competency</w:t>
      </w:r>
      <w:r w:rsidRPr="006015EE">
        <w:rPr>
          <w:sz w:val="20"/>
          <w:szCs w:val="20"/>
        </w:rPr>
        <w:t xml:space="preserve"> questions is available in Appendix 1 of this application form.  It is strongly recommended that you read the guide before completing this section of your application form.</w:t>
      </w:r>
      <w:r w:rsidR="00FF1EE7" w:rsidRPr="006015EE">
        <w:rPr>
          <w:sz w:val="20"/>
          <w:szCs w:val="20"/>
        </w:rPr>
        <w:t xml:space="preserve">  All question areas must be completed.</w:t>
      </w:r>
    </w:p>
    <w:p w:rsidR="002212CD" w:rsidRPr="006015EE" w:rsidRDefault="002212CD" w:rsidP="002D52DE">
      <w:pPr>
        <w:pStyle w:val="BodyText3"/>
        <w:ind w:left="-142" w:right="-143"/>
        <w:jc w:val="both"/>
        <w:rPr>
          <w:sz w:val="20"/>
          <w:szCs w:val="20"/>
        </w:rPr>
      </w:pPr>
    </w:p>
    <w:p w:rsidR="002212CD" w:rsidRPr="006015EE" w:rsidRDefault="00B63A8F" w:rsidP="002D52DE">
      <w:pPr>
        <w:pStyle w:val="BodyText3"/>
        <w:ind w:left="-142" w:right="-143"/>
        <w:jc w:val="both"/>
        <w:rPr>
          <w:bCs/>
          <w:color w:val="000000"/>
          <w:sz w:val="20"/>
          <w:szCs w:val="20"/>
        </w:rPr>
      </w:pPr>
      <w:r w:rsidRPr="006015EE">
        <w:rPr>
          <w:bCs/>
          <w:color w:val="000000"/>
          <w:sz w:val="20"/>
          <w:szCs w:val="20"/>
        </w:rPr>
        <w:t>In the spaces below, briefly describe what you consider to be a good example of demonstrating your abilit</w:t>
      </w:r>
      <w:r w:rsidR="00B93937" w:rsidRPr="006015EE">
        <w:rPr>
          <w:bCs/>
          <w:color w:val="000000"/>
          <w:sz w:val="20"/>
          <w:szCs w:val="20"/>
        </w:rPr>
        <w:t>y in each of the skill areas</w:t>
      </w:r>
      <w:r w:rsidR="00A13568" w:rsidRPr="006015EE">
        <w:rPr>
          <w:bCs/>
          <w:color w:val="000000"/>
          <w:sz w:val="20"/>
          <w:szCs w:val="20"/>
        </w:rPr>
        <w:t>. A summary definition of each skill area</w:t>
      </w:r>
      <w:r w:rsidRPr="006015EE">
        <w:rPr>
          <w:bCs/>
          <w:color w:val="000000"/>
          <w:sz w:val="20"/>
          <w:szCs w:val="20"/>
        </w:rPr>
        <w:t xml:space="preserve"> is provided for your information. This is a summary of what we mean by each skill heading. Please provide the information in the format </w:t>
      </w:r>
      <w:r w:rsidR="00A501B5" w:rsidRPr="006015EE">
        <w:rPr>
          <w:bCs/>
          <w:color w:val="000000"/>
          <w:sz w:val="20"/>
          <w:szCs w:val="20"/>
        </w:rPr>
        <w:t>requested at (a), (b), and (c) i</w:t>
      </w:r>
      <w:r w:rsidRPr="006015EE">
        <w:rPr>
          <w:bCs/>
          <w:color w:val="000000"/>
          <w:sz w:val="20"/>
          <w:szCs w:val="20"/>
        </w:rPr>
        <w:t xml:space="preserve">n </w:t>
      </w:r>
      <w:r w:rsidR="00A501B5" w:rsidRPr="006015EE">
        <w:rPr>
          <w:bCs/>
          <w:color w:val="000000"/>
          <w:sz w:val="20"/>
          <w:szCs w:val="20"/>
        </w:rPr>
        <w:t>Appendix 1</w:t>
      </w:r>
      <w:r w:rsidRPr="006015EE">
        <w:rPr>
          <w:bCs/>
          <w:color w:val="000000"/>
          <w:sz w:val="20"/>
          <w:szCs w:val="20"/>
        </w:rPr>
        <w:t>. Remember anything you say may be used as part of a shortlisting/ranking exercise and may be discussed in more depth at interview, 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rsidTr="00B67DD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34454" w:rsidRDefault="005F327A" w:rsidP="0093445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934454" w:rsidRPr="00D24945" w:rsidRDefault="00934454" w:rsidP="00934454">
            <w:pPr>
              <w:pStyle w:val="BodyText2"/>
              <w:spacing w:before="120"/>
              <w:ind w:left="360" w:right="176"/>
              <w:jc w:val="both"/>
              <w:rPr>
                <w:rFonts w:ascii="Arial" w:hAnsi="Arial" w:cs="Arial"/>
                <w:bCs/>
                <w:color w:val="000000"/>
                <w:sz w:val="20"/>
                <w:lang w:val="en-IE"/>
              </w:rPr>
            </w:pPr>
          </w:p>
          <w:p w:rsidR="007D5F15" w:rsidRPr="007D5F15" w:rsidRDefault="007D5F15" w:rsidP="007D5F15">
            <w:pPr>
              <w:jc w:val="both"/>
            </w:pPr>
            <w:r w:rsidRPr="007D5F15">
              <w:rPr>
                <w:iCs/>
              </w:rPr>
              <w:t xml:space="preserve">It is important that a Catering </w:t>
            </w:r>
            <w:r w:rsidR="007D074D">
              <w:rPr>
                <w:iCs/>
              </w:rPr>
              <w:t>Officer I</w:t>
            </w:r>
            <w:r w:rsidRPr="007D5F15">
              <w:rPr>
                <w:color w:val="000000"/>
              </w:rPr>
              <w:t xml:space="preserve"> </w:t>
            </w:r>
            <w:r w:rsidRPr="007D5F15">
              <w:rPr>
                <w:iCs/>
              </w:rPr>
              <w:t xml:space="preserve">demonstrates </w:t>
            </w:r>
            <w:r w:rsidRPr="007D5F15">
              <w:t>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rsidR="00934454" w:rsidRDefault="00934454" w:rsidP="00934454">
            <w:pPr>
              <w:jc w:val="both"/>
              <w:rPr>
                <w:iCs/>
                <w:color w:val="000000"/>
              </w:rPr>
            </w:pPr>
          </w:p>
          <w:p w:rsidR="002212CD" w:rsidRDefault="002D52DE" w:rsidP="002D52DE">
            <w:pPr>
              <w:rPr>
                <w:i/>
                <w:sz w:val="18"/>
                <w:szCs w:val="18"/>
              </w:rPr>
            </w:pPr>
            <w:r>
              <w:rPr>
                <w:i/>
                <w:color w:val="000000"/>
                <w:sz w:val="18"/>
                <w:szCs w:val="18"/>
              </w:rPr>
              <w:t xml:space="preserve">In the space </w:t>
            </w:r>
            <w:r w:rsidR="00332C2C">
              <w:rPr>
                <w:i/>
                <w:color w:val="000000"/>
                <w:sz w:val="18"/>
                <w:szCs w:val="18"/>
              </w:rPr>
              <w:t>below,</w:t>
            </w:r>
            <w:r>
              <w:rPr>
                <w:i/>
                <w:color w:val="000000"/>
                <w:sz w:val="18"/>
                <w:szCs w:val="18"/>
              </w:rPr>
              <w:t xml:space="preserve"> </w:t>
            </w:r>
            <w:r w:rsidR="00B63A8F">
              <w:rPr>
                <w:i/>
                <w:color w:val="000000"/>
                <w:sz w:val="18"/>
                <w:szCs w:val="18"/>
              </w:rPr>
              <w:t>please give an example of a situation where you best demonstrated your ability in this area.</w:t>
            </w:r>
          </w:p>
        </w:tc>
      </w:tr>
      <w:tr w:rsidR="002212CD" w:rsidTr="00B67DDE">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Default="0088594B" w:rsidP="005F327A">
            <w:pPr>
              <w:pStyle w:val="BodyText2"/>
              <w:numPr>
                <w:ilvl w:val="0"/>
                <w:numId w:val="25"/>
              </w:numPr>
              <w:spacing w:before="120"/>
              <w:ind w:right="176"/>
              <w:jc w:val="both"/>
              <w:rPr>
                <w:rFonts w:ascii="Arial" w:hAnsi="Arial" w:cs="Arial"/>
                <w:sz w:val="20"/>
              </w:rPr>
            </w:pPr>
            <w:r>
              <w:rPr>
                <w:rFonts w:ascii="Arial" w:hAnsi="Arial" w:cs="Arial"/>
                <w:sz w:val="20"/>
              </w:rPr>
              <w:t>Patient / Quality Focus</w:t>
            </w:r>
          </w:p>
          <w:p w:rsidR="00934454" w:rsidRPr="009A1323" w:rsidRDefault="00934454" w:rsidP="00934454">
            <w:pPr>
              <w:pStyle w:val="BodyText2"/>
              <w:spacing w:before="120"/>
              <w:ind w:right="176"/>
              <w:jc w:val="both"/>
              <w:rPr>
                <w:rFonts w:ascii="Arial" w:hAnsi="Arial" w:cs="Arial"/>
                <w:sz w:val="20"/>
              </w:rPr>
            </w:pPr>
          </w:p>
          <w:p w:rsidR="007D5F15" w:rsidRPr="007D5F15" w:rsidRDefault="007D5F15" w:rsidP="007D5F15">
            <w:pPr>
              <w:jc w:val="both"/>
            </w:pPr>
            <w:r w:rsidRPr="007D5F15">
              <w:t xml:space="preserve">The </w:t>
            </w:r>
            <w:r w:rsidRPr="007D5F15">
              <w:rPr>
                <w:iCs/>
              </w:rPr>
              <w:t xml:space="preserve">Catering </w:t>
            </w:r>
            <w:r w:rsidR="00406BE6">
              <w:rPr>
                <w:iCs/>
              </w:rPr>
              <w:t xml:space="preserve">Officer </w:t>
            </w:r>
            <w:r w:rsidR="007D074D">
              <w:rPr>
                <w:iCs/>
              </w:rPr>
              <w:t>I</w:t>
            </w:r>
            <w:r w:rsidRPr="007D5F15">
              <w:rPr>
                <w:color w:val="000000"/>
              </w:rPr>
              <w:t xml:space="preserve"> demonstrates a commitment to providing a quality service.  S/he </w:t>
            </w:r>
            <w:r w:rsidRPr="007D5F15">
              <w:rPr>
                <w:iCs/>
                <w:color w:val="000000"/>
                <w:lang w:val="en-IE"/>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rsidR="00934454" w:rsidRPr="0014248E" w:rsidRDefault="00934454" w:rsidP="00934454">
            <w:pPr>
              <w:tabs>
                <w:tab w:val="left" w:pos="360"/>
              </w:tabs>
              <w:ind w:right="173"/>
              <w:rPr>
                <w:iCs/>
                <w:color w:val="000000"/>
                <w:lang w:val="en-IE"/>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B67D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Pr="009A1323" w:rsidRDefault="00CF5C64" w:rsidP="009A1323">
            <w:pPr>
              <w:pStyle w:val="ListParagraph"/>
              <w:numPr>
                <w:ilvl w:val="0"/>
                <w:numId w:val="25"/>
              </w:numPr>
              <w:suppressAutoHyphens w:val="0"/>
              <w:rPr>
                <w:rFonts w:ascii="Calibri" w:hAnsi="Calibri"/>
                <w:sz w:val="22"/>
                <w:szCs w:val="22"/>
              </w:rPr>
            </w:pPr>
            <w:r>
              <w:lastRenderedPageBreak/>
              <w:br w:type="page"/>
            </w:r>
            <w:r w:rsidR="009A1323" w:rsidRPr="009A1323">
              <w:rPr>
                <w:rFonts w:ascii="Calibri" w:hAnsi="Calibri"/>
                <w:b/>
                <w:sz w:val="22"/>
                <w:szCs w:val="22"/>
              </w:rPr>
              <w:t>Teamwork</w:t>
            </w:r>
            <w:r w:rsidR="00566627">
              <w:rPr>
                <w:rFonts w:ascii="Calibri" w:hAnsi="Calibri"/>
                <w:b/>
                <w:sz w:val="22"/>
                <w:szCs w:val="22"/>
              </w:rPr>
              <w:t xml:space="preserve"> </w:t>
            </w:r>
            <w:r w:rsidR="007D074D">
              <w:rPr>
                <w:rFonts w:ascii="Calibri" w:hAnsi="Calibri"/>
                <w:b/>
                <w:sz w:val="22"/>
                <w:szCs w:val="22"/>
              </w:rPr>
              <w:t>and Leadership Skills</w:t>
            </w:r>
          </w:p>
          <w:p w:rsidR="00934454" w:rsidRPr="007D5F15" w:rsidRDefault="00934454" w:rsidP="00934454">
            <w:pPr>
              <w:pStyle w:val="ListParagraph"/>
              <w:ind w:left="360"/>
            </w:pPr>
          </w:p>
          <w:p w:rsidR="007D5F15" w:rsidRPr="007D5F15" w:rsidRDefault="007D5F15" w:rsidP="007D5F15">
            <w:pPr>
              <w:spacing w:before="120" w:after="120"/>
              <w:jc w:val="both"/>
            </w:pPr>
            <w:r w:rsidRPr="007D5F15">
              <w:rPr>
                <w:color w:val="000000"/>
              </w:rPr>
              <w:t xml:space="preserve">It is important that a </w:t>
            </w:r>
            <w:r w:rsidRPr="007D5F15">
              <w:rPr>
                <w:iCs/>
              </w:rPr>
              <w:t xml:space="preserve">Catering </w:t>
            </w:r>
            <w:r w:rsidR="00406BE6">
              <w:rPr>
                <w:iCs/>
              </w:rPr>
              <w:t xml:space="preserve">Officer </w:t>
            </w:r>
            <w:r w:rsidR="007D074D">
              <w:rPr>
                <w:iCs/>
              </w:rPr>
              <w:t>I</w:t>
            </w:r>
            <w:r w:rsidRPr="007D5F15">
              <w:rPr>
                <w:color w:val="000000"/>
              </w:rPr>
              <w:t xml:space="preserve"> can work independently as well as part of a wider healthcare team, building and maintaining relationships and understanding and valuing individuals and their respective professional roles. </w:t>
            </w:r>
            <w:r w:rsidR="007D074D" w:rsidRPr="007D074D">
              <w:rPr>
                <w:color w:val="000000"/>
              </w:rPr>
              <w:t xml:space="preserve">S/he provides clear direction on a regular basis and instils pride and a common sense of purpose in the team to ensure that people combine effectively to achieve service objectives.  </w:t>
            </w:r>
            <w:r w:rsidRPr="007D5F15">
              <w:rPr>
                <w:color w:val="000000"/>
              </w:rPr>
              <w:t xml:space="preserve">S/he maintains open communication channels with team members and others as appropriate. </w:t>
            </w:r>
            <w:r w:rsidR="007D074D" w:rsidRPr="007D074D">
              <w:rPr>
                <w:color w:val="000000"/>
              </w:rPr>
              <w:t>S/he reacts constructively to setbacks and is able to both give and receive feedback.</w:t>
            </w:r>
          </w:p>
          <w:p w:rsidR="00934454" w:rsidRPr="005D7D21" w:rsidRDefault="00934454" w:rsidP="00934454">
            <w:pPr>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7D074D">
        <w:trPr>
          <w:trHeight w:val="11707"/>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4B1A2A" w:rsidRDefault="004B1A2A" w:rsidP="00A63B5A">
            <w:pPr>
              <w:spacing w:before="60" w:after="60"/>
              <w:ind w:right="-274"/>
            </w:pPr>
          </w:p>
        </w:tc>
      </w:tr>
    </w:tbl>
    <w:p w:rsidR="007D074D" w:rsidRDefault="007D074D" w:rsidP="008D1B05">
      <w:pPr>
        <w:suppressAutoHyphens w:val="0"/>
        <w:rPr>
          <w:b/>
        </w:rPr>
      </w:pPr>
    </w:p>
    <w:p w:rsidR="002212CD" w:rsidRDefault="00B63A8F" w:rsidP="008D1B05">
      <w:pPr>
        <w:suppressAutoHyphens w:val="0"/>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8E72B5">
      <w:r>
        <w:pict>
          <v:rect id="_x0000_i1025" style="width:240.45pt;height:1pt" o:hrpct="499" o:hrstd="t" o:hrnoshade="t" o:hr="t" fillcolor="black [3213]" stroked="f"/>
        </w:pict>
      </w:r>
    </w:p>
    <w:p w:rsidR="003A0745" w:rsidRDefault="003A0745">
      <w:pPr>
        <w:rPr>
          <w:i/>
        </w:rPr>
      </w:pPr>
      <w:r>
        <w:rPr>
          <w:i/>
        </w:rPr>
        <w:t xml:space="preserve">(Name of Applicant)        </w:t>
      </w: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986D12" w:rsidRPr="00867F30" w:rsidRDefault="00986D12" w:rsidP="00986D12"/>
    <w:p w:rsidR="00986D12" w:rsidRPr="006C5F8E" w:rsidRDefault="00986D12" w:rsidP="00986D1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986D12" w:rsidRDefault="00986D12" w:rsidP="00986D12">
      <w:pPr>
        <w:ind w:left="-142"/>
        <w:jc w:val="both"/>
      </w:pPr>
    </w:p>
    <w:p w:rsidR="00986D12" w:rsidRPr="009C391E" w:rsidRDefault="00986D12" w:rsidP="00986D1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Pr="009C391E">
        <w:rPr>
          <w:rFonts w:eastAsia="SimSun"/>
          <w:lang w:val="en-IE"/>
        </w:rPr>
        <w:t>clinical perspective</w:t>
      </w:r>
      <w:r w:rsidRPr="009C391E">
        <w:t xml:space="preserve">.  We retain the right to contact all previous employers.  </w:t>
      </w:r>
    </w:p>
    <w:p w:rsidR="00986D12" w:rsidRDefault="00986D12" w:rsidP="00986D12">
      <w:pPr>
        <w:ind w:left="-142"/>
        <w:jc w:val="both"/>
      </w:pPr>
    </w:p>
    <w:p w:rsidR="00986D12" w:rsidRDefault="00986D12" w:rsidP="00986D12">
      <w:pPr>
        <w:ind w:left="-142"/>
        <w:jc w:val="both"/>
      </w:pPr>
      <w:r>
        <w:t xml:space="preserve">Do you wish us to contact you prior to contacting your referees? Yes   </w:t>
      </w:r>
      <w:r>
        <w:fldChar w:fldCharType="begin">
          <w:ffData>
            <w:name w:val=""/>
            <w:enabled/>
            <w:calcOnExit w:val="0"/>
            <w:checkBox>
              <w:sizeAuto/>
              <w:default w:val="0"/>
            </w:checkBox>
          </w:ffData>
        </w:fldChar>
      </w:r>
      <w:r>
        <w:instrText xml:space="preserve"> FORMCHECKBOX </w:instrText>
      </w:r>
      <w:r w:rsidR="008E72B5">
        <w:fldChar w:fldCharType="separate"/>
      </w:r>
      <w:r>
        <w:fldChar w:fldCharType="end"/>
      </w:r>
      <w:r>
        <w:t xml:space="preserve">   / No  </w:t>
      </w:r>
      <w:r>
        <w:fldChar w:fldCharType="begin">
          <w:ffData>
            <w:name w:val=""/>
            <w:enabled/>
            <w:calcOnExit w:val="0"/>
            <w:checkBox>
              <w:sizeAuto/>
              <w:default w:val="0"/>
            </w:checkBox>
          </w:ffData>
        </w:fldChar>
      </w:r>
      <w:r>
        <w:instrText xml:space="preserve"> FORMCHECKBOX </w:instrText>
      </w:r>
      <w:r w:rsidR="008E72B5">
        <w:fldChar w:fldCharType="separate"/>
      </w:r>
      <w:r>
        <w:fldChar w:fldCharType="end"/>
      </w:r>
    </w:p>
    <w:p w:rsidR="00986D12" w:rsidRDefault="00986D12" w:rsidP="00986D12">
      <w:pPr>
        <w:rPr>
          <w:b/>
          <w:bCs/>
          <w:color w:val="008000"/>
          <w:u w:val="thick"/>
        </w:rPr>
      </w:pPr>
    </w:p>
    <w:p w:rsidR="00986D12" w:rsidRPr="00656CCC" w:rsidRDefault="00986D12" w:rsidP="00986D12">
      <w:pPr>
        <w:ind w:left="-142" w:right="-188"/>
        <w:jc w:val="both"/>
        <w:rPr>
          <w:color w:val="000000" w:themeColor="text1"/>
        </w:rPr>
      </w:pPr>
      <w:r w:rsidRPr="00A74062">
        <w:rPr>
          <w:b/>
          <w:color w:val="000000" w:themeColor="text1"/>
        </w:rPr>
        <w:t xml:space="preserve">1. Name and Job Title of Referee: </w:t>
      </w:r>
    </w:p>
    <w:p w:rsidR="00986D12" w:rsidRPr="00A74062" w:rsidRDefault="008E72B5" w:rsidP="00986D1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986D12" w:rsidRPr="00A74062" w:rsidRDefault="00986D12" w:rsidP="00986D12">
      <w:pPr>
        <w:ind w:left="-142" w:right="-188"/>
        <w:jc w:val="both"/>
        <w:rPr>
          <w:color w:val="000000" w:themeColor="text1"/>
        </w:rPr>
      </w:pPr>
      <w:r>
        <w:rPr>
          <w:b/>
          <w:color w:val="000000" w:themeColor="text1"/>
        </w:rPr>
        <w:t xml:space="preserve">Dates From-To (MM/YY- MM/YY): </w:t>
      </w:r>
      <w:r w:rsidR="008E72B5">
        <w:rPr>
          <w:color w:val="000000" w:themeColor="text1"/>
        </w:rPr>
        <w:pict>
          <v:rect id="_x0000_i1027" style="width:498.4pt;height:1.5pt" o:hralign="center" o:hrstd="t" o:hrnoshade="t" o:hr="t" fillcolor="#a5a5a5 [2092]" stroked="f"/>
        </w:pict>
      </w:r>
    </w:p>
    <w:p w:rsidR="00986D12" w:rsidRPr="00A74062" w:rsidRDefault="00986D12" w:rsidP="00986D1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986D12" w:rsidRPr="00A74062" w:rsidRDefault="008E72B5" w:rsidP="00986D1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986D12" w:rsidRPr="00A74062" w:rsidRDefault="00986D12" w:rsidP="00986D12">
      <w:pPr>
        <w:ind w:left="-142" w:right="-188"/>
        <w:jc w:val="both"/>
        <w:rPr>
          <w:b/>
          <w:color w:val="000000" w:themeColor="text1"/>
        </w:rPr>
      </w:pPr>
      <w:r w:rsidRPr="00A74062">
        <w:rPr>
          <w:b/>
          <w:color w:val="000000" w:themeColor="text1"/>
        </w:rPr>
        <w:t xml:space="preserve">Postal Address: </w:t>
      </w:r>
    </w:p>
    <w:p w:rsidR="00986D12" w:rsidRPr="00A74062" w:rsidRDefault="008E72B5" w:rsidP="00986D1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986D12" w:rsidRPr="00A74062" w:rsidRDefault="00986D12" w:rsidP="00986D12">
      <w:pPr>
        <w:ind w:left="-142" w:right="-188"/>
        <w:jc w:val="both"/>
        <w:rPr>
          <w:color w:val="000000" w:themeColor="text1"/>
        </w:rPr>
      </w:pPr>
    </w:p>
    <w:p w:rsidR="00986D12" w:rsidRPr="00A74062" w:rsidRDefault="008E72B5" w:rsidP="00986D1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986D12" w:rsidRPr="00A74062" w:rsidRDefault="00986D12" w:rsidP="00986D12">
      <w:pPr>
        <w:ind w:left="-142" w:right="-188"/>
        <w:jc w:val="both"/>
        <w:rPr>
          <w:b/>
          <w:color w:val="000000" w:themeColor="text1"/>
        </w:rPr>
      </w:pPr>
    </w:p>
    <w:p w:rsidR="00986D12" w:rsidRPr="00A74062" w:rsidRDefault="008E72B5" w:rsidP="00986D1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986D12" w:rsidRPr="00A74062" w:rsidRDefault="00986D12" w:rsidP="00986D1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986D12" w:rsidRPr="00A74062" w:rsidRDefault="008E72B5" w:rsidP="00986D1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986D12" w:rsidRPr="00A74062" w:rsidRDefault="00986D12" w:rsidP="00986D12">
      <w:pPr>
        <w:ind w:left="-142" w:right="-188"/>
        <w:jc w:val="both"/>
        <w:rPr>
          <w:color w:val="000000" w:themeColor="text1"/>
        </w:rPr>
      </w:pPr>
      <w:r w:rsidRPr="00A74062">
        <w:rPr>
          <w:b/>
          <w:color w:val="000000" w:themeColor="text1"/>
        </w:rPr>
        <w:t>Email Address:</w:t>
      </w:r>
      <w:r>
        <w:rPr>
          <w:b/>
          <w:color w:val="000000" w:themeColor="text1"/>
        </w:rPr>
        <w:t xml:space="preserve"> </w:t>
      </w:r>
      <w:r w:rsidR="008E72B5">
        <w:rPr>
          <w:color w:val="000000" w:themeColor="text1"/>
        </w:rPr>
        <w:pict>
          <v:rect id="_x0000_i1033" style="width:498.4pt;height:1.5pt" o:hralign="center" o:hrstd="t" o:hrnoshade="t" o:hr="t" fillcolor="#a5a5a5 [2092]" stroked="f"/>
        </w:pict>
      </w:r>
    </w:p>
    <w:p w:rsidR="00986D12" w:rsidRPr="00A74062" w:rsidRDefault="00986D12" w:rsidP="00986D12">
      <w:pPr>
        <w:ind w:left="-142" w:right="-188"/>
        <w:jc w:val="both"/>
        <w:rPr>
          <w:color w:val="000000" w:themeColor="text1"/>
        </w:rPr>
      </w:pPr>
    </w:p>
    <w:p w:rsidR="00986D12" w:rsidRDefault="00986D12" w:rsidP="00986D12">
      <w:pPr>
        <w:ind w:left="-142" w:right="-188"/>
        <w:jc w:val="both"/>
        <w:rPr>
          <w:b/>
          <w:color w:val="000000" w:themeColor="text1"/>
        </w:rPr>
      </w:pPr>
    </w:p>
    <w:p w:rsidR="00986D12" w:rsidRPr="00A74062"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Pr="00EB7B39">
        <w:rPr>
          <w:b/>
          <w:color w:val="000000" w:themeColor="text1"/>
        </w:rPr>
        <w:t xml:space="preserve">2. Name and Job Title of Referee: </w:t>
      </w:r>
    </w:p>
    <w:p w:rsidR="00986D12" w:rsidRPr="00EB7B39" w:rsidRDefault="008E72B5" w:rsidP="00986D12">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Dates From-To (MM/YY- MM/YY): </w:t>
      </w:r>
    </w:p>
    <w:p w:rsidR="00986D12" w:rsidRPr="00EB7B39" w:rsidRDefault="008E72B5" w:rsidP="00986D12">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986D12" w:rsidRPr="00EB7B39" w:rsidRDefault="008E72B5" w:rsidP="00986D12">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Postal Address: </w:t>
      </w:r>
      <w:r w:rsidR="008E72B5">
        <w:rPr>
          <w:b/>
          <w:color w:val="000000" w:themeColor="text1"/>
        </w:rPr>
        <w:pict>
          <v:rect id="_x0000_i1037"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8E72B5" w:rsidP="00986D12">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8E72B5" w:rsidP="00986D12">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Teleph</w:t>
      </w:r>
      <w:r>
        <w:rPr>
          <w:b/>
          <w:color w:val="000000" w:themeColor="text1"/>
        </w:rPr>
        <w:t xml:space="preserve">one Contact Details:   Mobile: </w:t>
      </w:r>
      <w:r w:rsidRPr="00EB7B39">
        <w:rPr>
          <w:b/>
          <w:color w:val="000000" w:themeColor="text1"/>
        </w:rPr>
        <w:tab/>
        <w:t>Landline:</w:t>
      </w:r>
    </w:p>
    <w:p w:rsidR="00986D12" w:rsidRPr="00EB7B39" w:rsidRDefault="008E72B5" w:rsidP="00986D12">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Pr>
          <w:b/>
          <w:color w:val="000000" w:themeColor="text1"/>
        </w:rPr>
        <w:t>Email Address:</w:t>
      </w:r>
    </w:p>
    <w:p w:rsidR="00986D12" w:rsidRPr="00EB7B39" w:rsidRDefault="008E72B5" w:rsidP="00986D12">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r w:rsidRPr="00EB7B39">
        <w:rPr>
          <w:b/>
          <w:color w:val="000000" w:themeColor="text1"/>
        </w:rPr>
        <w:t xml:space="preserve">3. Name and Job Title of Referee: </w:t>
      </w:r>
    </w:p>
    <w:p w:rsidR="00986D12" w:rsidRPr="00EB7B39" w:rsidRDefault="008E72B5" w:rsidP="00986D12">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Dates From-To (MM/YY- MM/YY): </w:t>
      </w:r>
    </w:p>
    <w:p w:rsidR="00986D12" w:rsidRPr="00EB7B39" w:rsidRDefault="008E72B5" w:rsidP="00986D12">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986D12" w:rsidRPr="00EB7B39" w:rsidRDefault="008E72B5" w:rsidP="00986D12">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Postal Address: </w:t>
      </w:r>
    </w:p>
    <w:p w:rsidR="00986D12" w:rsidRPr="00EB7B39" w:rsidRDefault="008E72B5" w:rsidP="00986D12">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8E72B5" w:rsidP="00986D12">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8E72B5" w:rsidP="00986D12">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986D12" w:rsidRPr="00EB7B39" w:rsidRDefault="008E72B5" w:rsidP="00986D12">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986D12" w:rsidRPr="00A74062" w:rsidRDefault="00986D12" w:rsidP="00986D12">
      <w:pPr>
        <w:ind w:left="-142" w:right="-188"/>
        <w:jc w:val="both"/>
        <w:rPr>
          <w:b/>
          <w:color w:val="000000" w:themeColor="text1"/>
        </w:rPr>
      </w:pPr>
      <w:r w:rsidRPr="00EB7B39">
        <w:rPr>
          <w:b/>
          <w:color w:val="000000" w:themeColor="text1"/>
        </w:rPr>
        <w:t xml:space="preserve">Email Address: </w:t>
      </w:r>
    </w:p>
    <w:p w:rsidR="00986D12" w:rsidRDefault="00986D12" w:rsidP="00986D12">
      <w:pPr>
        <w:ind w:right="-188"/>
        <w:jc w:val="both"/>
        <w:rPr>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C917F3"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E72B5">
              <w:fldChar w:fldCharType="separate"/>
            </w:r>
            <w:r w:rsidRPr="002F7DF3">
              <w:fldChar w:fldCharType="end"/>
            </w:r>
          </w:p>
          <w:bookmarkEnd w:id="1"/>
          <w:p w:rsidR="00401BFB" w:rsidRPr="002F7DF3" w:rsidRDefault="00C917F3"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E72B5">
              <w:fldChar w:fldCharType="separate"/>
            </w:r>
            <w:r w:rsidRPr="002F7DF3">
              <w:fldChar w:fldCharType="end"/>
            </w:r>
          </w:p>
          <w:bookmarkEnd w:id="2"/>
          <w:p w:rsidR="00401BFB" w:rsidRDefault="00C917F3"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E72B5">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C917F3"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E72B5">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C917F3" w:rsidP="00C75B41">
            <w:pPr>
              <w:jc w:val="center"/>
            </w:pPr>
            <w:r w:rsidRPr="002F7DF3">
              <w:fldChar w:fldCharType="begin">
                <w:ffData>
                  <w:name w:val="Check12"/>
                  <w:enabled/>
                  <w:calcOnExit w:val="0"/>
                  <w:checkBox>
                    <w:sizeAuto/>
                    <w:default w:val="0"/>
                  </w:checkBox>
                </w:ffData>
              </w:fldChar>
            </w:r>
            <w:bookmarkStart w:id="5" w:name="Check12"/>
            <w:r w:rsidR="00401BFB" w:rsidRPr="002F7DF3">
              <w:instrText xml:space="preserve"> FORMCHECKBOX </w:instrText>
            </w:r>
            <w:r w:rsidR="008E72B5">
              <w:fldChar w:fldCharType="separate"/>
            </w:r>
            <w:r w:rsidRPr="002F7DF3">
              <w:fldChar w:fldCharType="end"/>
            </w:r>
            <w:bookmarkEnd w:id="5"/>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C917F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E72B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510863" w:rsidP="00C75B41">
            <w:r>
              <w:rPr>
                <w:lang w:val="en-IE"/>
              </w:rPr>
              <w:t>Please save</w:t>
            </w:r>
            <w:r w:rsidR="00401BFB">
              <w:rPr>
                <w:lang w:val="en-IE"/>
              </w:rPr>
              <w:t xml:space="preserve"> the Job S</w:t>
            </w:r>
            <w:r w:rsidR="00401BFB"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 xml:space="preserve">For each </w:t>
      </w:r>
      <w:r w:rsidR="00332C2C">
        <w:t>example,</w:t>
      </w:r>
      <w:r>
        <w:t xml:space="preserv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6"/>
      <w:footerReference w:type="default" r:id="rId17"/>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B5" w:rsidRDefault="008E72B5" w:rsidP="002212CD">
      <w:r>
        <w:separator/>
      </w:r>
    </w:p>
  </w:endnote>
  <w:endnote w:type="continuationSeparator" w:id="0">
    <w:p w:rsidR="008E72B5" w:rsidRDefault="008E72B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B5" w:rsidRPr="005326FF" w:rsidRDefault="008E72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32C2C">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B5" w:rsidRDefault="008E72B5">
      <w:r>
        <w:separator/>
      </w:r>
    </w:p>
  </w:footnote>
  <w:footnote w:type="continuationSeparator" w:id="0">
    <w:p w:rsidR="008E72B5" w:rsidRDefault="008E72B5">
      <w:r>
        <w:continuationSeparator/>
      </w:r>
    </w:p>
  </w:footnote>
  <w:footnote w:id="1">
    <w:p w:rsidR="008E72B5" w:rsidRPr="003A0745" w:rsidRDefault="008E72B5"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8E72B5" w:rsidRDefault="008E72B5">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B5" w:rsidRDefault="008E72B5" w:rsidP="006015EE">
    <w:pPr>
      <w:jc w:val="right"/>
    </w:pPr>
    <w:r w:rsidRPr="00406BE6">
      <w:t xml:space="preserve">                                                                                               Candidate ID Number </w:t>
    </w:r>
    <w:r>
      <w:t xml:space="preserve">NFMHSCO1 – </w:t>
    </w:r>
  </w:p>
  <w:p w:rsidR="008E72B5" w:rsidRPr="00553160" w:rsidRDefault="008E72B5" w:rsidP="00406BE6">
    <w:pPr>
      <w:jc w:val="right"/>
    </w:pPr>
    <w:r>
      <w:t>Catering Officer Grade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F324C"/>
    <w:multiLevelType w:val="hybridMultilevel"/>
    <w:tmpl w:val="8D24444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7B4752"/>
    <w:multiLevelType w:val="hybridMultilevel"/>
    <w:tmpl w:val="CB3C66EC"/>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FA64968"/>
    <w:multiLevelType w:val="hybridMultilevel"/>
    <w:tmpl w:val="B1022CD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254E6BB7"/>
    <w:multiLevelType w:val="hybridMultilevel"/>
    <w:tmpl w:val="34DAEB2C"/>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8382BB7"/>
    <w:multiLevelType w:val="hybridMultilevel"/>
    <w:tmpl w:val="A8E0087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29CF3631"/>
    <w:multiLevelType w:val="hybridMultilevel"/>
    <w:tmpl w:val="4FC6F18E"/>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8E5363"/>
    <w:multiLevelType w:val="hybridMultilevel"/>
    <w:tmpl w:val="785AB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BA0427"/>
    <w:multiLevelType w:val="multilevel"/>
    <w:tmpl w:val="1BD8964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4B4510"/>
    <w:multiLevelType w:val="hybridMultilevel"/>
    <w:tmpl w:val="81A2A736"/>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CC3817"/>
    <w:multiLevelType w:val="hybridMultilevel"/>
    <w:tmpl w:val="15829C1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203E08"/>
    <w:multiLevelType w:val="hybridMultilevel"/>
    <w:tmpl w:val="877891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E6B0709"/>
    <w:multiLevelType w:val="hybridMultilevel"/>
    <w:tmpl w:val="1ACE9C9C"/>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28" w15:restartNumberingAfterBreak="0">
    <w:nsid w:val="5F3D6E00"/>
    <w:multiLevelType w:val="hybridMultilevel"/>
    <w:tmpl w:val="AD7AC39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0" w15:restartNumberingAfterBreak="0">
    <w:nsid w:val="5FBA2CFC"/>
    <w:multiLevelType w:val="hybridMultilevel"/>
    <w:tmpl w:val="EBF81A4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5B37FF"/>
    <w:multiLevelType w:val="hybridMultilevel"/>
    <w:tmpl w:val="81A2A736"/>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5093CF8"/>
    <w:multiLevelType w:val="hybridMultilevel"/>
    <w:tmpl w:val="567AEB0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15:restartNumberingAfterBreak="0">
    <w:nsid w:val="763A664B"/>
    <w:multiLevelType w:val="hybridMultilevel"/>
    <w:tmpl w:val="9B5EFE56"/>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3"/>
  </w:num>
  <w:num w:numId="3">
    <w:abstractNumId w:val="25"/>
  </w:num>
  <w:num w:numId="4">
    <w:abstractNumId w:val="35"/>
  </w:num>
  <w:num w:numId="5">
    <w:abstractNumId w:val="31"/>
  </w:num>
  <w:num w:numId="6">
    <w:abstractNumId w:val="17"/>
  </w:num>
  <w:num w:numId="7">
    <w:abstractNumId w:val="34"/>
  </w:num>
  <w:num w:numId="8">
    <w:abstractNumId w:val="39"/>
  </w:num>
  <w:num w:numId="9">
    <w:abstractNumId w:val="4"/>
  </w:num>
  <w:num w:numId="10">
    <w:abstractNumId w:val="1"/>
  </w:num>
  <w:num w:numId="11">
    <w:abstractNumId w:val="38"/>
  </w:num>
  <w:num w:numId="12">
    <w:abstractNumId w:val="36"/>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9"/>
  </w:num>
  <w:num w:numId="21">
    <w:abstractNumId w:val="22"/>
  </w:num>
  <w:num w:numId="22">
    <w:abstractNumId w:val="37"/>
  </w:num>
  <w:num w:numId="23">
    <w:abstractNumId w:val="5"/>
  </w:num>
  <w:num w:numId="24">
    <w:abstractNumId w:val="33"/>
  </w:num>
  <w:num w:numId="25">
    <w:abstractNumId w:val="26"/>
  </w:num>
  <w:num w:numId="26">
    <w:abstractNumId w:val="13"/>
  </w:num>
  <w:num w:numId="27">
    <w:abstractNumId w:val="23"/>
  </w:num>
  <w:num w:numId="28">
    <w:abstractNumId w:val="16"/>
  </w:num>
  <w:num w:numId="29">
    <w:abstractNumId w:val="15"/>
  </w:num>
  <w:num w:numId="30">
    <w:abstractNumId w:val="42"/>
  </w:num>
  <w:num w:numId="31">
    <w:abstractNumId w:val="27"/>
  </w:num>
  <w:num w:numId="32">
    <w:abstractNumId w:val="7"/>
  </w:num>
  <w:num w:numId="33">
    <w:abstractNumId w:val="41"/>
  </w:num>
  <w:num w:numId="34">
    <w:abstractNumId w:val="11"/>
  </w:num>
  <w:num w:numId="35">
    <w:abstractNumId w:val="10"/>
  </w:num>
  <w:num w:numId="36">
    <w:abstractNumId w:val="2"/>
  </w:num>
  <w:num w:numId="37">
    <w:abstractNumId w:val="9"/>
  </w:num>
  <w:num w:numId="38">
    <w:abstractNumId w:val="30"/>
  </w:num>
  <w:num w:numId="39">
    <w:abstractNumId w:val="28"/>
  </w:num>
  <w:num w:numId="40">
    <w:abstractNumId w:val="21"/>
  </w:num>
  <w:num w:numId="41">
    <w:abstractNumId w:val="8"/>
  </w:num>
  <w:num w:numId="42">
    <w:abstractNumId w:val="3"/>
  </w:num>
  <w:num w:numId="43">
    <w:abstractNumId w:val="40"/>
  </w:num>
  <w:num w:numId="44">
    <w:abstractNumId w:val="3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NotTrackFormatting/>
  <w:defaultTabStop w:val="720"/>
  <w:characterSpacingControl w:val="doNotCompress"/>
  <w:hdrShapeDefaults>
    <o:shapedefaults v:ext="edit" spidmax="189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1E5F"/>
    <w:rsid w:val="00070121"/>
    <w:rsid w:val="000704E3"/>
    <w:rsid w:val="00073BE1"/>
    <w:rsid w:val="0009153D"/>
    <w:rsid w:val="00094C52"/>
    <w:rsid w:val="000A463C"/>
    <w:rsid w:val="000A7E67"/>
    <w:rsid w:val="000B1045"/>
    <w:rsid w:val="000B5434"/>
    <w:rsid w:val="000C3C97"/>
    <w:rsid w:val="00105A2C"/>
    <w:rsid w:val="00112563"/>
    <w:rsid w:val="001212DC"/>
    <w:rsid w:val="00124AB0"/>
    <w:rsid w:val="00126169"/>
    <w:rsid w:val="00137C54"/>
    <w:rsid w:val="00146CD0"/>
    <w:rsid w:val="00147A70"/>
    <w:rsid w:val="00161A30"/>
    <w:rsid w:val="00162C0C"/>
    <w:rsid w:val="001909EA"/>
    <w:rsid w:val="00193D2B"/>
    <w:rsid w:val="00195190"/>
    <w:rsid w:val="001A5A20"/>
    <w:rsid w:val="001A7C69"/>
    <w:rsid w:val="001C01ED"/>
    <w:rsid w:val="001D4FAD"/>
    <w:rsid w:val="00200954"/>
    <w:rsid w:val="00204B7B"/>
    <w:rsid w:val="002158C5"/>
    <w:rsid w:val="002209C5"/>
    <w:rsid w:val="002212CD"/>
    <w:rsid w:val="00224365"/>
    <w:rsid w:val="00254A20"/>
    <w:rsid w:val="00262F4F"/>
    <w:rsid w:val="00267F93"/>
    <w:rsid w:val="002752FD"/>
    <w:rsid w:val="002A3720"/>
    <w:rsid w:val="002A531B"/>
    <w:rsid w:val="002B34BE"/>
    <w:rsid w:val="002B3C6B"/>
    <w:rsid w:val="002B6435"/>
    <w:rsid w:val="002C315F"/>
    <w:rsid w:val="002D52DE"/>
    <w:rsid w:val="002E4EB9"/>
    <w:rsid w:val="002F282A"/>
    <w:rsid w:val="00301F07"/>
    <w:rsid w:val="00307844"/>
    <w:rsid w:val="00332C2C"/>
    <w:rsid w:val="00347768"/>
    <w:rsid w:val="00361EF1"/>
    <w:rsid w:val="003647E1"/>
    <w:rsid w:val="0037277E"/>
    <w:rsid w:val="00381D40"/>
    <w:rsid w:val="0039492B"/>
    <w:rsid w:val="003A0745"/>
    <w:rsid w:val="003A37DD"/>
    <w:rsid w:val="003B2541"/>
    <w:rsid w:val="003C79C6"/>
    <w:rsid w:val="003D337D"/>
    <w:rsid w:val="0040050D"/>
    <w:rsid w:val="00401BFB"/>
    <w:rsid w:val="00406BE6"/>
    <w:rsid w:val="00421D8D"/>
    <w:rsid w:val="00432361"/>
    <w:rsid w:val="00432366"/>
    <w:rsid w:val="00456B89"/>
    <w:rsid w:val="0047689C"/>
    <w:rsid w:val="004826EA"/>
    <w:rsid w:val="00483035"/>
    <w:rsid w:val="00484489"/>
    <w:rsid w:val="004A1B43"/>
    <w:rsid w:val="004A5535"/>
    <w:rsid w:val="004B1A2A"/>
    <w:rsid w:val="004C5232"/>
    <w:rsid w:val="004D7FD2"/>
    <w:rsid w:val="004E60F5"/>
    <w:rsid w:val="004F23BC"/>
    <w:rsid w:val="004F3748"/>
    <w:rsid w:val="00501BAA"/>
    <w:rsid w:val="0050310F"/>
    <w:rsid w:val="00510863"/>
    <w:rsid w:val="00514B9D"/>
    <w:rsid w:val="005176F4"/>
    <w:rsid w:val="005326FF"/>
    <w:rsid w:val="00543E9B"/>
    <w:rsid w:val="00545AE8"/>
    <w:rsid w:val="00553160"/>
    <w:rsid w:val="00553354"/>
    <w:rsid w:val="0055430A"/>
    <w:rsid w:val="0055435C"/>
    <w:rsid w:val="00566627"/>
    <w:rsid w:val="00571E9F"/>
    <w:rsid w:val="0057730C"/>
    <w:rsid w:val="005842CA"/>
    <w:rsid w:val="005976C6"/>
    <w:rsid w:val="005A77CA"/>
    <w:rsid w:val="005B0225"/>
    <w:rsid w:val="005B3A84"/>
    <w:rsid w:val="005C3971"/>
    <w:rsid w:val="005D4830"/>
    <w:rsid w:val="005F327A"/>
    <w:rsid w:val="006015EE"/>
    <w:rsid w:val="00650F4C"/>
    <w:rsid w:val="00652AA2"/>
    <w:rsid w:val="00656CCC"/>
    <w:rsid w:val="00656D74"/>
    <w:rsid w:val="0066288D"/>
    <w:rsid w:val="0067259F"/>
    <w:rsid w:val="0067322B"/>
    <w:rsid w:val="006A435B"/>
    <w:rsid w:val="006C4FB8"/>
    <w:rsid w:val="006E34A3"/>
    <w:rsid w:val="00726F3A"/>
    <w:rsid w:val="00732B6E"/>
    <w:rsid w:val="0074690A"/>
    <w:rsid w:val="00746D47"/>
    <w:rsid w:val="007611BF"/>
    <w:rsid w:val="00764F93"/>
    <w:rsid w:val="00790093"/>
    <w:rsid w:val="00790F26"/>
    <w:rsid w:val="007A1F51"/>
    <w:rsid w:val="007A4322"/>
    <w:rsid w:val="007A4B46"/>
    <w:rsid w:val="007B36B1"/>
    <w:rsid w:val="007B38B1"/>
    <w:rsid w:val="007B7279"/>
    <w:rsid w:val="007C245B"/>
    <w:rsid w:val="007C2A2E"/>
    <w:rsid w:val="007C54F0"/>
    <w:rsid w:val="007D074D"/>
    <w:rsid w:val="007D509F"/>
    <w:rsid w:val="007D5F15"/>
    <w:rsid w:val="007D6547"/>
    <w:rsid w:val="007D772B"/>
    <w:rsid w:val="007E797F"/>
    <w:rsid w:val="008072DC"/>
    <w:rsid w:val="0082654B"/>
    <w:rsid w:val="00832860"/>
    <w:rsid w:val="0084411F"/>
    <w:rsid w:val="00861694"/>
    <w:rsid w:val="00861812"/>
    <w:rsid w:val="0086368E"/>
    <w:rsid w:val="00872F36"/>
    <w:rsid w:val="00875770"/>
    <w:rsid w:val="00880DD9"/>
    <w:rsid w:val="0088594B"/>
    <w:rsid w:val="00890948"/>
    <w:rsid w:val="008B21FF"/>
    <w:rsid w:val="008B5965"/>
    <w:rsid w:val="008B737B"/>
    <w:rsid w:val="008D1B05"/>
    <w:rsid w:val="008E72B5"/>
    <w:rsid w:val="009078E7"/>
    <w:rsid w:val="0091236C"/>
    <w:rsid w:val="00920F85"/>
    <w:rsid w:val="00934454"/>
    <w:rsid w:val="00942E1E"/>
    <w:rsid w:val="00950154"/>
    <w:rsid w:val="00986D12"/>
    <w:rsid w:val="009A1323"/>
    <w:rsid w:val="009A1388"/>
    <w:rsid w:val="009A4C14"/>
    <w:rsid w:val="009B02E7"/>
    <w:rsid w:val="009B13B1"/>
    <w:rsid w:val="009C06C7"/>
    <w:rsid w:val="009C31E9"/>
    <w:rsid w:val="009F0CA8"/>
    <w:rsid w:val="009F37C8"/>
    <w:rsid w:val="009F4411"/>
    <w:rsid w:val="009F780A"/>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8342C"/>
    <w:rsid w:val="00A851CD"/>
    <w:rsid w:val="00A8635F"/>
    <w:rsid w:val="00AB3484"/>
    <w:rsid w:val="00AD6E17"/>
    <w:rsid w:val="00AE1C98"/>
    <w:rsid w:val="00AF0565"/>
    <w:rsid w:val="00AF4A2F"/>
    <w:rsid w:val="00B013A7"/>
    <w:rsid w:val="00B025C6"/>
    <w:rsid w:val="00B1633C"/>
    <w:rsid w:val="00B57DFB"/>
    <w:rsid w:val="00B60A9F"/>
    <w:rsid w:val="00B63A8F"/>
    <w:rsid w:val="00B67DDE"/>
    <w:rsid w:val="00B87B98"/>
    <w:rsid w:val="00B93937"/>
    <w:rsid w:val="00BA31B3"/>
    <w:rsid w:val="00BA70F6"/>
    <w:rsid w:val="00BC08C7"/>
    <w:rsid w:val="00BC5532"/>
    <w:rsid w:val="00BD544D"/>
    <w:rsid w:val="00C10DFE"/>
    <w:rsid w:val="00C20EA4"/>
    <w:rsid w:val="00C5400A"/>
    <w:rsid w:val="00C56C13"/>
    <w:rsid w:val="00C6186F"/>
    <w:rsid w:val="00C706C4"/>
    <w:rsid w:val="00C74E85"/>
    <w:rsid w:val="00C75B41"/>
    <w:rsid w:val="00C84975"/>
    <w:rsid w:val="00C917F3"/>
    <w:rsid w:val="00CA751C"/>
    <w:rsid w:val="00CB35B3"/>
    <w:rsid w:val="00CB7B2B"/>
    <w:rsid w:val="00CC4835"/>
    <w:rsid w:val="00CD3B68"/>
    <w:rsid w:val="00CD3CAF"/>
    <w:rsid w:val="00CF1F18"/>
    <w:rsid w:val="00CF5C64"/>
    <w:rsid w:val="00D06181"/>
    <w:rsid w:val="00D205B4"/>
    <w:rsid w:val="00D20AF8"/>
    <w:rsid w:val="00D239D3"/>
    <w:rsid w:val="00D24945"/>
    <w:rsid w:val="00D4392A"/>
    <w:rsid w:val="00D50048"/>
    <w:rsid w:val="00D51ACF"/>
    <w:rsid w:val="00D522AE"/>
    <w:rsid w:val="00D80C54"/>
    <w:rsid w:val="00D9199D"/>
    <w:rsid w:val="00D93C9E"/>
    <w:rsid w:val="00DA3BB4"/>
    <w:rsid w:val="00DA4492"/>
    <w:rsid w:val="00DB1CA0"/>
    <w:rsid w:val="00DB7E27"/>
    <w:rsid w:val="00DE7F67"/>
    <w:rsid w:val="00E01DC5"/>
    <w:rsid w:val="00E1447F"/>
    <w:rsid w:val="00E20BB0"/>
    <w:rsid w:val="00E25AF0"/>
    <w:rsid w:val="00E31440"/>
    <w:rsid w:val="00E450E7"/>
    <w:rsid w:val="00E50F06"/>
    <w:rsid w:val="00E644EF"/>
    <w:rsid w:val="00E84E42"/>
    <w:rsid w:val="00E96F15"/>
    <w:rsid w:val="00EA57ED"/>
    <w:rsid w:val="00EA7E41"/>
    <w:rsid w:val="00ED12FD"/>
    <w:rsid w:val="00ED3181"/>
    <w:rsid w:val="00EE5D23"/>
    <w:rsid w:val="00F34A92"/>
    <w:rsid w:val="00F35911"/>
    <w:rsid w:val="00F42F94"/>
    <w:rsid w:val="00F513E1"/>
    <w:rsid w:val="00F82882"/>
    <w:rsid w:val="00FA276E"/>
    <w:rsid w:val="00FA3890"/>
    <w:rsid w:val="00FB489E"/>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4:docId w14:val="4C6D6568"/>
  <w15:docId w15:val="{B6045073-BA53-453E-8403-2E4F290C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customStyle="1" w:styleId="Default">
    <w:name w:val="Default"/>
    <w:uiPriority w:val="99"/>
    <w:rsid w:val="00D24945"/>
    <w:pPr>
      <w:autoSpaceDE w:val="0"/>
      <w:autoSpaceDN w:val="0"/>
      <w:adjustRightInd w:val="0"/>
    </w:pPr>
    <w:rPr>
      <w:rFonts w:ascii="Arial" w:eastAsia="Times New Roman" w:hAnsi="Arial" w:cs="Arial"/>
      <w:color w:val="000000"/>
      <w:lang w:val="en-IE" w:eastAsia="en-IE" w:bidi="ar-SA"/>
    </w:rPr>
  </w:style>
  <w:style w:type="character" w:customStyle="1" w:styleId="ListParagraphChar">
    <w:name w:val="List Paragraph Char"/>
    <w:aliases w:val="List Paragraph4 Char,List Paragraph3 Char"/>
    <w:link w:val="ListParagraph"/>
    <w:uiPriority w:val="34"/>
    <w:locked/>
    <w:rsid w:val="00224365"/>
    <w:rPr>
      <w:rFonts w:ascii="Arial" w:eastAsia="Times New Roman" w:hAnsi="Arial" w:cs="Arial"/>
      <w:sz w:val="20"/>
      <w:szCs w:val="20"/>
      <w:lang w:bidi="ar-SA"/>
    </w:rPr>
  </w:style>
  <w:style w:type="character" w:customStyle="1" w:styleId="Heading1Char">
    <w:name w:val="Heading 1 Char"/>
    <w:basedOn w:val="DefaultParagraphFont"/>
    <w:link w:val="Heading1"/>
    <w:rsid w:val="00406BE6"/>
    <w:rPr>
      <w:rFonts w:ascii="Times New Roman" w:eastAsia="Times New Roman" w:hAnsi="Times New Roman" w:cs="Times New Roman"/>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fmhs@hse.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cit.ie/course/cr657" TargetMode="External"/><Relationship Id="rId10" Type="http://schemas.openxmlformats.org/officeDocument/2006/relationships/hyperlink" Target="http://www.hse.ie/eng/staff/jobs/job_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tudublin.ie/study/undergraduate/courses/hospitality-management-tu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5656-9F6A-47E6-8523-6A884C6B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4040</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9</cp:revision>
  <cp:lastPrinted>2021-06-18T13:07:00Z</cp:lastPrinted>
  <dcterms:created xsi:type="dcterms:W3CDTF">2025-01-10T12:01:00Z</dcterms:created>
  <dcterms:modified xsi:type="dcterms:W3CDTF">2025-01-14T11:56:00Z</dcterms:modified>
  <dc:language>en-GB</dc:language>
</cp:coreProperties>
</file>

<file path=docProps/custom.xml><?xml version="1.0" encoding="utf-8"?>
<Properties xmlns="http://schemas.openxmlformats.org/officeDocument/2006/custom-properties" xmlns:vt="http://schemas.openxmlformats.org/officeDocument/2006/docPropsVTypes"/>
</file>