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0F52D" w14:textId="323796F9" w:rsidR="006B26C0" w:rsidRDefault="00012D72" w:rsidP="006B26C0">
      <w:pPr>
        <w:rPr>
          <w:rFonts w:ascii="Arial" w:hAnsi="Arial" w:cs="Arial"/>
          <w:b/>
        </w:rPr>
      </w:pPr>
      <w:r w:rsidRPr="00012D72">
        <w:rPr>
          <w:noProof/>
          <w:lang w:val="en-IE" w:eastAsia="en-IE"/>
        </w:rPr>
        <mc:AlternateContent>
          <mc:Choice Requires="wps">
            <w:drawing>
              <wp:anchor distT="0" distB="0" distL="114300" distR="114300" simplePos="0" relativeHeight="251661312" behindDoc="0" locked="0" layoutInCell="1" allowOverlap="1" wp14:anchorId="792AF635" wp14:editId="7D2A6144">
                <wp:simplePos x="0" y="0"/>
                <wp:positionH relativeFrom="margin">
                  <wp:posOffset>1750980</wp:posOffset>
                </wp:positionH>
                <wp:positionV relativeFrom="margin">
                  <wp:posOffset>10565</wp:posOffset>
                </wp:positionV>
                <wp:extent cx="1352144" cy="862330"/>
                <wp:effectExtent l="0" t="0" r="63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144"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7AB5" w14:textId="77777777" w:rsidR="00012D72" w:rsidRDefault="00012D72" w:rsidP="00012D72">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4D536F1C" w14:textId="77777777" w:rsidR="00012D72" w:rsidRDefault="00012D72" w:rsidP="00012D72">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14DA5AAB" w14:textId="77777777" w:rsidR="00012D72" w:rsidRDefault="00012D72" w:rsidP="00012D72">
                            <w:pPr>
                              <w:pStyle w:val="HTMLPreformatted"/>
                              <w:rPr>
                                <w:rFonts w:ascii="Arial" w:eastAsia="MS Mincho" w:hAnsi="Arial" w:cs="ArialMT"/>
                                <w:b/>
                                <w:color w:val="016857"/>
                                <w:sz w:val="16"/>
                                <w:szCs w:val="16"/>
                                <w:lang w:val="en-US" w:eastAsia="en-US"/>
                              </w:rPr>
                            </w:pPr>
                          </w:p>
                          <w:p w14:paraId="17D50F44" w14:textId="77777777" w:rsidR="00012D72" w:rsidRDefault="00012D72" w:rsidP="00012D72">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3B75F92" w14:textId="77777777" w:rsidR="00012D72" w:rsidRDefault="00012D72" w:rsidP="00012D72">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0CDA42E7" w14:textId="77777777" w:rsidR="00012D72" w:rsidRDefault="00012D72" w:rsidP="00012D72">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AF635" id="_x0000_t202" coordsize="21600,21600" o:spt="202" path="m,l,21600r21600,l21600,xe">
                <v:stroke joinstyle="miter"/>
                <v:path gradientshapeok="t" o:connecttype="rect"/>
              </v:shapetype>
              <v:shape id="Text Box 6" o:spid="_x0000_s1026" type="#_x0000_t202" style="position:absolute;margin-left:137.85pt;margin-top:.85pt;width:106.45pt;height:6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SorgIAAKkFAAAOAAAAZHJzL2Uyb0RvYy54bWysVNuOmzAQfa/Uf7D8znIJYQN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" filled="f" stroked="f">
                <v:textbox inset="0,0,0,0">
                  <w:txbxContent>
                    <w:p w14:paraId="7B3F7AB5" w14:textId="77777777" w:rsidR="00012D72" w:rsidRDefault="00012D72" w:rsidP="00012D72">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4D536F1C" w14:textId="77777777" w:rsidR="00012D72" w:rsidRDefault="00012D72" w:rsidP="00012D72">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14DA5AAB" w14:textId="77777777" w:rsidR="00012D72" w:rsidRDefault="00012D72" w:rsidP="00012D72">
                      <w:pPr>
                        <w:pStyle w:val="HTMLPreformatted"/>
                        <w:rPr>
                          <w:rFonts w:ascii="Arial" w:eastAsia="MS Mincho" w:hAnsi="Arial" w:cs="ArialMT"/>
                          <w:b/>
                          <w:color w:val="016857"/>
                          <w:sz w:val="16"/>
                          <w:szCs w:val="16"/>
                          <w:lang w:val="en-US" w:eastAsia="en-US"/>
                        </w:rPr>
                      </w:pPr>
                    </w:p>
                    <w:p w14:paraId="17D50F44" w14:textId="77777777" w:rsidR="00012D72" w:rsidRDefault="00012D72" w:rsidP="00012D72">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3B75F92" w14:textId="77777777" w:rsidR="00012D72" w:rsidRDefault="00012D72" w:rsidP="00012D72">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0CDA42E7" w14:textId="77777777" w:rsidR="00012D72" w:rsidRDefault="00012D72" w:rsidP="00012D72">
                      <w:pPr>
                        <w:pStyle w:val="HTMLPreformatted"/>
                        <w:rPr>
                          <w:rFonts w:ascii="Arial" w:eastAsia="MS Mincho" w:hAnsi="Arial" w:cs="ArialMT"/>
                          <w:b/>
                          <w:color w:val="016857"/>
                          <w:sz w:val="12"/>
                          <w:szCs w:val="12"/>
                          <w:lang w:val="en-US" w:eastAsia="en-US"/>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3360" behindDoc="0" locked="0" layoutInCell="1" allowOverlap="1" wp14:anchorId="6E88136F" wp14:editId="1912D98D">
                <wp:simplePos x="0" y="0"/>
                <wp:positionH relativeFrom="margin">
                  <wp:posOffset>4328809</wp:posOffset>
                </wp:positionH>
                <wp:positionV relativeFrom="margin">
                  <wp:align>top</wp:align>
                </wp:positionV>
                <wp:extent cx="1137285" cy="982142"/>
                <wp:effectExtent l="0" t="0" r="571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982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72569" w14:textId="77777777" w:rsidR="00012D72" w:rsidRDefault="00012D72" w:rsidP="00012D72">
                            <w:pPr>
                              <w:pStyle w:val="Contacts12"/>
                            </w:pPr>
                            <w:r>
                              <w:t>Business Operations, HR Team</w:t>
                            </w:r>
                            <w:r>
                              <w:br/>
                              <w:t xml:space="preserve">Technology &amp; Transformation </w:t>
                            </w:r>
                          </w:p>
                          <w:p w14:paraId="03F30AE2" w14:textId="77777777" w:rsidR="00012D72" w:rsidRDefault="00012D72" w:rsidP="00012D72">
                            <w:pPr>
                              <w:pStyle w:val="Contacts10"/>
                              <w:rPr>
                                <w:rFonts w:eastAsia="Calibri" w:cs="Arial"/>
                                <w:lang w:val="en-IE"/>
                              </w:rPr>
                            </w:pPr>
                            <w:r>
                              <w:rPr>
                                <w:rFonts w:eastAsia="Calibri" w:cs="Arial"/>
                                <w:lang w:val="en-IE"/>
                              </w:rPr>
                              <w:t xml:space="preserve">HSE, Dr. Steevens’ Hospital, </w:t>
                            </w:r>
                          </w:p>
                          <w:p w14:paraId="1DF53C7F" w14:textId="77777777" w:rsidR="00012D72" w:rsidRDefault="00012D72" w:rsidP="00012D72">
                            <w:pPr>
                              <w:pStyle w:val="Contacts10"/>
                              <w:rPr>
                                <w:rFonts w:cs="Arial"/>
                              </w:rPr>
                            </w:pPr>
                            <w:r>
                              <w:rPr>
                                <w:rFonts w:eastAsia="Calibri" w:cs="Arial"/>
                                <w:lang w:val="en-IE"/>
                              </w:rPr>
                              <w:t>Dublin 8, D08 W2A8</w:t>
                            </w:r>
                          </w:p>
                          <w:p w14:paraId="641E970C" w14:textId="77777777" w:rsidR="00012D72" w:rsidRDefault="00012D72" w:rsidP="00012D72">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8136F" id="Text Box 5" o:spid="_x0000_s1027" type="#_x0000_t202" style="position:absolute;margin-left:340.85pt;margin-top:0;width:89.55pt;height:77.35pt;z-index:25166336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TD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" filled="f" stroked="f">
                <v:textbox inset="0,0,0,0">
                  <w:txbxContent>
                    <w:p w14:paraId="45C72569" w14:textId="77777777" w:rsidR="00012D72" w:rsidRDefault="00012D72" w:rsidP="00012D72">
                      <w:pPr>
                        <w:pStyle w:val="Contacts12"/>
                      </w:pPr>
                      <w:r>
                        <w:t>Business Operations, HR Team</w:t>
                      </w:r>
                      <w:r>
                        <w:br/>
                        <w:t xml:space="preserve">Technology &amp; Transformation </w:t>
                      </w:r>
                    </w:p>
                    <w:p w14:paraId="03F30AE2" w14:textId="77777777" w:rsidR="00012D72" w:rsidRDefault="00012D72" w:rsidP="00012D72">
                      <w:pPr>
                        <w:pStyle w:val="Contacts10"/>
                        <w:rPr>
                          <w:rFonts w:eastAsia="Calibri" w:cs="Arial"/>
                          <w:lang w:val="en-IE"/>
                        </w:rPr>
                      </w:pPr>
                      <w:r>
                        <w:rPr>
                          <w:rFonts w:eastAsia="Calibri" w:cs="Arial"/>
                          <w:lang w:val="en-IE"/>
                        </w:rPr>
                        <w:t xml:space="preserve">HSE, Dr. Steevens’ Hospital, </w:t>
                      </w:r>
                    </w:p>
                    <w:p w14:paraId="1DF53C7F" w14:textId="77777777" w:rsidR="00012D72" w:rsidRDefault="00012D72" w:rsidP="00012D72">
                      <w:pPr>
                        <w:pStyle w:val="Contacts10"/>
                        <w:rPr>
                          <w:rFonts w:cs="Arial"/>
                        </w:rPr>
                      </w:pPr>
                      <w:r>
                        <w:rPr>
                          <w:rFonts w:eastAsia="Calibri" w:cs="Arial"/>
                          <w:lang w:val="en-IE"/>
                        </w:rPr>
                        <w:t>Dublin 8, D08 W2A8</w:t>
                      </w:r>
                    </w:p>
                    <w:p w14:paraId="641E970C" w14:textId="77777777" w:rsidR="00012D72" w:rsidRDefault="00012D72" w:rsidP="00012D72">
                      <w:pPr>
                        <w:pStyle w:val="Contacts10"/>
                        <w:rPr>
                          <w:b/>
                        </w:rPr>
                      </w:pPr>
                    </w:p>
                  </w:txbxContent>
                </v:textbox>
                <w10:wrap anchorx="margin" anchory="margin"/>
              </v:shape>
            </w:pict>
          </mc:Fallback>
        </mc:AlternateContent>
      </w:r>
      <w:r>
        <w:rPr>
          <w:rFonts w:ascii="Calibri" w:hAnsi="Calibri" w:cs="Arial"/>
          <w:noProof/>
          <w:lang w:val="en-IE" w:eastAsia="en-IE"/>
        </w:rPr>
        <w:drawing>
          <wp:anchor distT="0" distB="0" distL="114300" distR="114300" simplePos="0" relativeHeight="251659264" behindDoc="0" locked="0" layoutInCell="1" allowOverlap="1" wp14:anchorId="020AEE4B" wp14:editId="3877A69D">
            <wp:simplePos x="0" y="0"/>
            <wp:positionH relativeFrom="column">
              <wp:posOffset>-311285</wp:posOffset>
            </wp:positionH>
            <wp:positionV relativeFrom="paragraph">
              <wp:posOffset>10565</wp:posOffset>
            </wp:positionV>
            <wp:extent cx="934485" cy="862628"/>
            <wp:effectExtent l="0" t="0" r="0" b="0"/>
            <wp:wrapNone/>
            <wp:docPr id="1" name="Picture 1" descr="A green letter with flam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98375" name="Picture 1" descr="A green letter with flames&#10;&#10;Description automatically generated with medium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634" b="19218"/>
                    <a:stretch/>
                  </pic:blipFill>
                  <pic:spPr bwMode="auto">
                    <a:xfrm>
                      <a:off x="0" y="0"/>
                      <a:ext cx="941851" cy="8694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58A8AE" w14:textId="097760FA" w:rsidR="004917DF" w:rsidRDefault="004917DF" w:rsidP="00FE36D2">
      <w:pPr>
        <w:ind w:left="-1260"/>
        <w:jc w:val="right"/>
        <w:rPr>
          <w:rFonts w:ascii="Arial" w:hAnsi="Arial" w:cs="Arial"/>
          <w:b/>
        </w:rPr>
      </w:pPr>
    </w:p>
    <w:p w14:paraId="02B46B3B" w14:textId="1D8B19C3" w:rsidR="004917DF" w:rsidRDefault="004917DF" w:rsidP="00FE36D2">
      <w:pPr>
        <w:ind w:left="-1260"/>
        <w:jc w:val="right"/>
        <w:rPr>
          <w:rFonts w:ascii="Arial" w:hAnsi="Arial" w:cs="Arial"/>
          <w:b/>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60"/>
      </w:tblGrid>
      <w:tr w:rsidR="004917DF" w:rsidRPr="00507D84" w14:paraId="01383857" w14:textId="77777777" w:rsidTr="00AF534A">
        <w:tc>
          <w:tcPr>
            <w:tcW w:w="4675" w:type="dxa"/>
          </w:tcPr>
          <w:p w14:paraId="63FCE413" w14:textId="6D081CE3" w:rsidR="004917DF" w:rsidRDefault="004917DF" w:rsidP="00012D72">
            <w:pPr>
              <w:pStyle w:val="Header"/>
            </w:pPr>
          </w:p>
        </w:tc>
        <w:tc>
          <w:tcPr>
            <w:tcW w:w="4960" w:type="dxa"/>
          </w:tcPr>
          <w:p w14:paraId="77C6A276" w14:textId="134D1815" w:rsidR="004917DF" w:rsidRDefault="004917DF" w:rsidP="004917DF">
            <w:pPr>
              <w:spacing w:after="120"/>
              <w:ind w:left="33"/>
              <w:rPr>
                <w:rFonts w:cs="Arial"/>
                <w:b/>
              </w:rPr>
            </w:pPr>
          </w:p>
          <w:p w14:paraId="0FA194DB" w14:textId="7090D83B" w:rsidR="004917DF" w:rsidRDefault="004917DF" w:rsidP="004917DF">
            <w:pPr>
              <w:spacing w:after="120"/>
              <w:ind w:left="33"/>
              <w:rPr>
                <w:rFonts w:cs="Arial"/>
                <w:b/>
              </w:rPr>
            </w:pPr>
          </w:p>
          <w:p w14:paraId="7FC43DB9" w14:textId="77777777" w:rsidR="004917DF" w:rsidRPr="00507D84" w:rsidRDefault="004917DF" w:rsidP="004917DF">
            <w:pPr>
              <w:spacing w:after="120"/>
              <w:ind w:left="33"/>
              <w:rPr>
                <w:rFonts w:cs="Arial"/>
                <w:b/>
              </w:rPr>
            </w:pPr>
          </w:p>
          <w:p w14:paraId="1A5388D9" w14:textId="61782218" w:rsidR="004917DF" w:rsidRDefault="004917DF" w:rsidP="00AF534A">
            <w:pPr>
              <w:tabs>
                <w:tab w:val="left" w:pos="720"/>
                <w:tab w:val="left" w:pos="1440"/>
                <w:tab w:val="left" w:pos="2160"/>
                <w:tab w:val="left" w:pos="2880"/>
                <w:tab w:val="left" w:pos="3600"/>
                <w:tab w:val="center" w:pos="4042"/>
                <w:tab w:val="left" w:pos="4320"/>
                <w:tab w:val="left" w:pos="5640"/>
              </w:tabs>
              <w:ind w:left="33"/>
              <w:jc w:val="right"/>
              <w:rPr>
                <w:rFonts w:cs="Arial"/>
                <w:b/>
              </w:rPr>
            </w:pPr>
            <w:r>
              <w:rPr>
                <w:rFonts w:cs="Arial"/>
                <w:b/>
              </w:rPr>
              <w:t>Pharmacy Informatics Lead</w:t>
            </w:r>
            <w:r w:rsidR="00012D72">
              <w:rPr>
                <w:rFonts w:cs="Arial"/>
                <w:b/>
              </w:rPr>
              <w:t xml:space="preserve">, </w:t>
            </w:r>
            <w:r w:rsidR="00012D72" w:rsidRPr="00C235D8">
              <w:rPr>
                <w:rFonts w:cstheme="minorHAnsi"/>
                <w:b/>
                <w:bCs/>
                <w:iCs/>
                <w:color w:val="000000"/>
              </w:rPr>
              <w:t>Chief II Pharmacist</w:t>
            </w:r>
          </w:p>
          <w:p w14:paraId="57B713DE" w14:textId="77777777" w:rsidR="004917DF" w:rsidRDefault="004917DF" w:rsidP="004917DF">
            <w:pPr>
              <w:spacing w:after="120"/>
              <w:jc w:val="right"/>
              <w:rPr>
                <w:rFonts w:cs="Arial"/>
                <w:b/>
              </w:rPr>
            </w:pPr>
            <w:r w:rsidRPr="004917DF">
              <w:rPr>
                <w:rFonts w:cs="Arial"/>
                <w:b/>
              </w:rPr>
              <w:t>Technology &amp; Transformation</w:t>
            </w:r>
          </w:p>
          <w:p w14:paraId="11B5A99A" w14:textId="5D38663D" w:rsidR="004917DF" w:rsidRPr="004917DF" w:rsidRDefault="004917DF" w:rsidP="004917DF">
            <w:pPr>
              <w:spacing w:after="120"/>
              <w:jc w:val="right"/>
              <w:rPr>
                <w:rFonts w:cs="Arial"/>
                <w:b/>
              </w:rPr>
            </w:pPr>
            <w:r w:rsidRPr="0035696A">
              <w:rPr>
                <w:rFonts w:cs="Arial"/>
                <w:b/>
              </w:rPr>
              <w:t>Job Specification &amp; Terms and Conditions</w:t>
            </w:r>
          </w:p>
        </w:tc>
      </w:tr>
    </w:tbl>
    <w:p w14:paraId="7F7F951E" w14:textId="24D6077B" w:rsidR="004917DF" w:rsidRDefault="004917DF" w:rsidP="004917DF">
      <w:pPr>
        <w:ind w:left="-1260"/>
        <w:jc w:val="center"/>
        <w:rPr>
          <w:rFonts w:ascii="Arial" w:hAnsi="Arial" w:cs="Arial"/>
          <w:b/>
        </w:rPr>
      </w:pPr>
    </w:p>
    <w:p w14:paraId="4178FE98" w14:textId="6B999F42" w:rsidR="00514546" w:rsidRPr="0035696A" w:rsidRDefault="000258DE" w:rsidP="00FE36D2">
      <w:pPr>
        <w:ind w:left="-1260"/>
        <w:jc w:val="right"/>
        <w:rPr>
          <w:rFonts w:asciiTheme="minorHAnsi" w:hAnsiTheme="minorHAnsi" w:cs="Arial"/>
          <w:b/>
          <w:sz w:val="22"/>
          <w:szCs w:val="22"/>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7134"/>
      </w:tblGrid>
      <w:tr w:rsidR="00D50A67" w:rsidRPr="0035696A" w14:paraId="4B2AF3B0" w14:textId="77777777" w:rsidTr="00FA62DE">
        <w:tc>
          <w:tcPr>
            <w:tcW w:w="2364" w:type="dxa"/>
          </w:tcPr>
          <w:p w14:paraId="59CBDA05" w14:textId="77777777" w:rsidR="00D50A67" w:rsidRPr="0035696A" w:rsidRDefault="00D50A67" w:rsidP="00B53145">
            <w:pPr>
              <w:rPr>
                <w:rFonts w:asciiTheme="minorHAnsi" w:hAnsiTheme="minorHAnsi" w:cs="Arial"/>
                <w:b/>
                <w:bCs/>
                <w:sz w:val="22"/>
                <w:szCs w:val="22"/>
              </w:rPr>
            </w:pPr>
            <w:r w:rsidRPr="0035696A">
              <w:rPr>
                <w:rFonts w:asciiTheme="minorHAnsi" w:hAnsiTheme="minorHAnsi" w:cs="Arial"/>
                <w:b/>
                <w:bCs/>
                <w:sz w:val="22"/>
                <w:szCs w:val="22"/>
              </w:rPr>
              <w:t>Job Title and Grade</w:t>
            </w:r>
          </w:p>
        </w:tc>
        <w:tc>
          <w:tcPr>
            <w:tcW w:w="7134" w:type="dxa"/>
          </w:tcPr>
          <w:p w14:paraId="23A4D43F" w14:textId="0B903957" w:rsidR="00507D84" w:rsidRPr="00C235D8" w:rsidRDefault="00507D84" w:rsidP="00507D84">
            <w:pPr>
              <w:tabs>
                <w:tab w:val="left" w:pos="720"/>
                <w:tab w:val="left" w:pos="1440"/>
                <w:tab w:val="left" w:pos="2160"/>
                <w:tab w:val="left" w:pos="2880"/>
                <w:tab w:val="left" w:pos="3600"/>
                <w:tab w:val="center" w:pos="4042"/>
                <w:tab w:val="left" w:pos="4320"/>
                <w:tab w:val="left" w:pos="5640"/>
              </w:tabs>
              <w:rPr>
                <w:rFonts w:asciiTheme="minorHAnsi" w:hAnsiTheme="minorHAnsi" w:cstheme="minorHAnsi"/>
                <w:b/>
                <w:bCs/>
                <w:iCs/>
                <w:color w:val="000000"/>
                <w:sz w:val="22"/>
                <w:szCs w:val="22"/>
              </w:rPr>
            </w:pPr>
            <w:r w:rsidRPr="00C235D8">
              <w:rPr>
                <w:rFonts w:asciiTheme="minorHAnsi" w:hAnsiTheme="minorHAnsi" w:cstheme="minorHAnsi"/>
                <w:b/>
                <w:bCs/>
                <w:iCs/>
                <w:color w:val="000000"/>
                <w:sz w:val="22"/>
                <w:szCs w:val="22"/>
              </w:rPr>
              <w:t>Pharmacy Informatics Lead, Chief II Pharmacist</w:t>
            </w:r>
          </w:p>
          <w:p w14:paraId="1BD811AE" w14:textId="713F8256" w:rsidR="00945C60" w:rsidRPr="00C235D8" w:rsidRDefault="00C235D8" w:rsidP="00507D84">
            <w:pPr>
              <w:tabs>
                <w:tab w:val="left" w:pos="283"/>
              </w:tabs>
              <w:jc w:val="both"/>
              <w:rPr>
                <w:rFonts w:asciiTheme="minorHAnsi" w:hAnsiTheme="minorHAnsi" w:cstheme="minorHAnsi"/>
                <w:b/>
                <w:bCs/>
                <w:iCs/>
                <w:color w:val="000000"/>
                <w:sz w:val="22"/>
                <w:szCs w:val="22"/>
              </w:rPr>
            </w:pPr>
            <w:r w:rsidRPr="00C235D8">
              <w:rPr>
                <w:rFonts w:asciiTheme="minorHAnsi" w:hAnsiTheme="minorHAnsi" w:cstheme="minorHAnsi"/>
                <w:b/>
                <w:bCs/>
                <w:iCs/>
                <w:color w:val="000000"/>
                <w:sz w:val="22"/>
                <w:szCs w:val="22"/>
              </w:rPr>
              <w:t>(</w:t>
            </w:r>
            <w:r w:rsidR="00945C60" w:rsidRPr="00C235D8">
              <w:rPr>
                <w:rFonts w:asciiTheme="minorHAnsi" w:hAnsiTheme="minorHAnsi" w:cstheme="minorHAnsi"/>
                <w:b/>
                <w:bCs/>
                <w:iCs/>
                <w:color w:val="000000"/>
                <w:sz w:val="22"/>
                <w:szCs w:val="22"/>
              </w:rPr>
              <w:t>Grade code: 3271</w:t>
            </w:r>
            <w:r w:rsidRPr="00C235D8">
              <w:rPr>
                <w:rFonts w:asciiTheme="minorHAnsi" w:hAnsiTheme="minorHAnsi" w:cstheme="minorHAnsi"/>
                <w:b/>
                <w:bCs/>
                <w:iCs/>
                <w:color w:val="000000"/>
                <w:sz w:val="22"/>
                <w:szCs w:val="22"/>
              </w:rPr>
              <w:t>)</w:t>
            </w:r>
          </w:p>
        </w:tc>
      </w:tr>
      <w:tr w:rsidR="00D50A67" w:rsidRPr="0035696A" w14:paraId="76757E09" w14:textId="77777777" w:rsidTr="00FA62DE">
        <w:tc>
          <w:tcPr>
            <w:tcW w:w="2364" w:type="dxa"/>
          </w:tcPr>
          <w:p w14:paraId="49D3789C" w14:textId="77777777" w:rsidR="00D50A67" w:rsidRPr="0035696A" w:rsidRDefault="00D50A67" w:rsidP="00B53145">
            <w:pPr>
              <w:rPr>
                <w:rFonts w:asciiTheme="minorHAnsi" w:hAnsiTheme="minorHAnsi" w:cs="Arial"/>
                <w:b/>
                <w:bCs/>
                <w:sz w:val="22"/>
                <w:szCs w:val="22"/>
              </w:rPr>
            </w:pPr>
            <w:r w:rsidRPr="0035696A">
              <w:rPr>
                <w:rFonts w:asciiTheme="minorHAnsi" w:hAnsiTheme="minorHAnsi" w:cs="Arial"/>
                <w:b/>
                <w:bCs/>
                <w:sz w:val="22"/>
                <w:szCs w:val="22"/>
              </w:rPr>
              <w:t>Campaign Reference</w:t>
            </w:r>
          </w:p>
        </w:tc>
        <w:tc>
          <w:tcPr>
            <w:tcW w:w="7134" w:type="dxa"/>
          </w:tcPr>
          <w:p w14:paraId="50C6D210" w14:textId="5FC8324F" w:rsidR="00D50A67" w:rsidRPr="00861AC7" w:rsidRDefault="00012D72" w:rsidP="008630BA">
            <w:pPr>
              <w:rPr>
                <w:rFonts w:asciiTheme="minorHAnsi" w:hAnsiTheme="minorHAnsi" w:cstheme="minorHAnsi"/>
                <w:iCs/>
                <w:color w:val="000000"/>
                <w:sz w:val="22"/>
                <w:szCs w:val="22"/>
              </w:rPr>
            </w:pPr>
            <w:r w:rsidRPr="00CD2FF2">
              <w:rPr>
                <w:rFonts w:asciiTheme="minorHAnsi" w:hAnsiTheme="minorHAnsi" w:cstheme="minorHAnsi"/>
                <w:iCs/>
                <w:sz w:val="22"/>
                <w:szCs w:val="22"/>
              </w:rPr>
              <w:t>T&amp;T/</w:t>
            </w:r>
            <w:r w:rsidR="008630BA" w:rsidRPr="00CD2FF2">
              <w:rPr>
                <w:rFonts w:asciiTheme="minorHAnsi" w:hAnsiTheme="minorHAnsi" w:cstheme="minorHAnsi"/>
                <w:iCs/>
                <w:sz w:val="22"/>
                <w:szCs w:val="22"/>
              </w:rPr>
              <w:t>23/24</w:t>
            </w:r>
          </w:p>
        </w:tc>
      </w:tr>
      <w:tr w:rsidR="00D50A67" w:rsidRPr="0035696A" w14:paraId="4376B44E" w14:textId="77777777" w:rsidTr="00FA62DE">
        <w:tc>
          <w:tcPr>
            <w:tcW w:w="2364" w:type="dxa"/>
          </w:tcPr>
          <w:p w14:paraId="14711163" w14:textId="77777777" w:rsidR="00D50A67" w:rsidRPr="0035696A" w:rsidRDefault="00D50A67" w:rsidP="00B53145">
            <w:pPr>
              <w:rPr>
                <w:rFonts w:asciiTheme="minorHAnsi" w:hAnsiTheme="minorHAnsi" w:cs="Arial"/>
                <w:b/>
                <w:bCs/>
                <w:sz w:val="22"/>
                <w:szCs w:val="22"/>
              </w:rPr>
            </w:pPr>
            <w:r w:rsidRPr="0035696A">
              <w:rPr>
                <w:rFonts w:asciiTheme="minorHAnsi" w:hAnsiTheme="minorHAnsi" w:cs="Arial"/>
                <w:b/>
                <w:bCs/>
                <w:sz w:val="22"/>
                <w:szCs w:val="22"/>
              </w:rPr>
              <w:t>Closing Date</w:t>
            </w:r>
          </w:p>
        </w:tc>
        <w:tc>
          <w:tcPr>
            <w:tcW w:w="7134" w:type="dxa"/>
          </w:tcPr>
          <w:p w14:paraId="50B4CF04" w14:textId="4094741D" w:rsidR="00D50A67" w:rsidRPr="00CD2FF2" w:rsidRDefault="00CD2FF2" w:rsidP="00B0591B">
            <w:pPr>
              <w:rPr>
                <w:rFonts w:asciiTheme="minorHAnsi" w:hAnsiTheme="minorHAnsi" w:cstheme="minorHAnsi"/>
                <w:iCs/>
                <w:sz w:val="22"/>
                <w:szCs w:val="22"/>
              </w:rPr>
            </w:pPr>
            <w:r w:rsidRPr="00CD2FF2">
              <w:rPr>
                <w:rFonts w:asciiTheme="minorHAnsi" w:hAnsiTheme="minorHAnsi" w:cstheme="minorHAnsi"/>
                <w:iCs/>
                <w:sz w:val="22"/>
                <w:szCs w:val="22"/>
              </w:rPr>
              <w:t xml:space="preserve">12 noon, </w:t>
            </w:r>
            <w:r w:rsidR="005860E6">
              <w:rPr>
                <w:rFonts w:asciiTheme="minorHAnsi" w:hAnsiTheme="minorHAnsi" w:cstheme="minorHAnsi"/>
                <w:iCs/>
                <w:sz w:val="22"/>
                <w:szCs w:val="22"/>
              </w:rPr>
              <w:t>Monday</w:t>
            </w:r>
            <w:r w:rsidRPr="00CD2FF2">
              <w:rPr>
                <w:rFonts w:asciiTheme="minorHAnsi" w:hAnsiTheme="minorHAnsi" w:cstheme="minorHAnsi"/>
                <w:iCs/>
                <w:sz w:val="22"/>
                <w:szCs w:val="22"/>
              </w:rPr>
              <w:t xml:space="preserve"> 1</w:t>
            </w:r>
            <w:r w:rsidR="005860E6">
              <w:rPr>
                <w:rFonts w:asciiTheme="minorHAnsi" w:hAnsiTheme="minorHAnsi" w:cstheme="minorHAnsi"/>
                <w:iCs/>
                <w:sz w:val="22"/>
                <w:szCs w:val="22"/>
              </w:rPr>
              <w:t>1</w:t>
            </w:r>
            <w:r w:rsidRPr="00CD2FF2">
              <w:rPr>
                <w:rFonts w:asciiTheme="minorHAnsi" w:hAnsiTheme="minorHAnsi" w:cstheme="minorHAnsi"/>
                <w:iCs/>
                <w:sz w:val="22"/>
                <w:szCs w:val="22"/>
              </w:rPr>
              <w:t>th November 2024</w:t>
            </w:r>
          </w:p>
        </w:tc>
      </w:tr>
      <w:tr w:rsidR="00315A33" w:rsidRPr="0035696A" w14:paraId="55F8A8FB" w14:textId="77777777" w:rsidTr="00FA62DE">
        <w:tc>
          <w:tcPr>
            <w:tcW w:w="2364" w:type="dxa"/>
          </w:tcPr>
          <w:p w14:paraId="3BEFE4BC" w14:textId="77777777" w:rsidR="00315A33" w:rsidRPr="0035696A" w:rsidRDefault="00315A33" w:rsidP="00B53145">
            <w:pPr>
              <w:rPr>
                <w:rFonts w:asciiTheme="minorHAnsi" w:hAnsiTheme="minorHAnsi" w:cs="Arial"/>
                <w:b/>
                <w:bCs/>
                <w:sz w:val="22"/>
                <w:szCs w:val="22"/>
              </w:rPr>
            </w:pPr>
            <w:r w:rsidRPr="0035696A">
              <w:rPr>
                <w:rFonts w:asciiTheme="minorHAnsi" w:hAnsiTheme="minorHAnsi" w:cs="Arial"/>
                <w:b/>
                <w:bCs/>
                <w:sz w:val="22"/>
                <w:szCs w:val="22"/>
              </w:rPr>
              <w:t>Proposed Interview Date (s)</w:t>
            </w:r>
          </w:p>
        </w:tc>
        <w:tc>
          <w:tcPr>
            <w:tcW w:w="7134" w:type="dxa"/>
          </w:tcPr>
          <w:p w14:paraId="7D26D650" w14:textId="77777777" w:rsidR="00315A33" w:rsidRPr="00092C15" w:rsidRDefault="00315A33" w:rsidP="0077697A">
            <w:pPr>
              <w:jc w:val="both"/>
              <w:rPr>
                <w:rFonts w:asciiTheme="minorHAnsi" w:hAnsiTheme="minorHAnsi" w:cstheme="minorHAnsi"/>
                <w:iCs/>
                <w:sz w:val="22"/>
                <w:szCs w:val="22"/>
              </w:rPr>
            </w:pPr>
            <w:r w:rsidRPr="00092C15">
              <w:rPr>
                <w:rFonts w:asciiTheme="minorHAnsi" w:hAnsiTheme="minorHAnsi" w:cstheme="minorHAnsi"/>
                <w:iCs/>
                <w:sz w:val="22"/>
                <w:szCs w:val="22"/>
              </w:rPr>
              <w:t>Interviews will be held as soon as possible after closing date.  Candidates will normally be given at least one weeks' notice of interview. The timescale may be reduced in exceptional circumstances</w:t>
            </w:r>
          </w:p>
        </w:tc>
      </w:tr>
      <w:tr w:rsidR="00315A33" w:rsidRPr="0035696A" w14:paraId="28EBFC58" w14:textId="77777777" w:rsidTr="00FA62DE">
        <w:tc>
          <w:tcPr>
            <w:tcW w:w="2364" w:type="dxa"/>
          </w:tcPr>
          <w:p w14:paraId="3F779101" w14:textId="77777777" w:rsidR="00315A33" w:rsidRPr="0035696A" w:rsidRDefault="00315A33" w:rsidP="00B53145">
            <w:pPr>
              <w:rPr>
                <w:rFonts w:asciiTheme="minorHAnsi" w:hAnsiTheme="minorHAnsi" w:cs="Arial"/>
                <w:b/>
                <w:bCs/>
                <w:sz w:val="22"/>
                <w:szCs w:val="22"/>
              </w:rPr>
            </w:pPr>
            <w:r w:rsidRPr="0035696A">
              <w:rPr>
                <w:rFonts w:asciiTheme="minorHAnsi" w:hAnsiTheme="minorHAnsi" w:cs="Arial"/>
                <w:b/>
                <w:bCs/>
                <w:sz w:val="22"/>
                <w:szCs w:val="22"/>
              </w:rPr>
              <w:t>Taking up Appointment</w:t>
            </w:r>
          </w:p>
        </w:tc>
        <w:tc>
          <w:tcPr>
            <w:tcW w:w="7134" w:type="dxa"/>
          </w:tcPr>
          <w:p w14:paraId="6902BBD0" w14:textId="4CD75387" w:rsidR="00315A33" w:rsidRPr="00092C15" w:rsidRDefault="00315A33" w:rsidP="0077697A">
            <w:pPr>
              <w:jc w:val="both"/>
              <w:rPr>
                <w:rFonts w:asciiTheme="minorHAnsi" w:hAnsiTheme="minorHAnsi" w:cstheme="minorHAnsi"/>
                <w:iCs/>
                <w:sz w:val="22"/>
                <w:szCs w:val="22"/>
              </w:rPr>
            </w:pPr>
            <w:r w:rsidRPr="00092C15">
              <w:rPr>
                <w:rFonts w:asciiTheme="minorHAnsi" w:hAnsiTheme="minorHAnsi" w:cstheme="minorHAnsi"/>
                <w:iCs/>
                <w:sz w:val="22"/>
                <w:szCs w:val="22"/>
              </w:rPr>
              <w:t>A start date will be indicated at job offer stage</w:t>
            </w:r>
            <w:r w:rsidR="00B06985">
              <w:rPr>
                <w:rFonts w:asciiTheme="minorHAnsi" w:hAnsiTheme="minorHAnsi" w:cstheme="minorHAnsi"/>
                <w:iCs/>
                <w:sz w:val="22"/>
                <w:szCs w:val="22"/>
              </w:rPr>
              <w:t>.</w:t>
            </w:r>
          </w:p>
        </w:tc>
      </w:tr>
      <w:tr w:rsidR="00D50A67" w:rsidRPr="0035696A" w14:paraId="45F0C3A3" w14:textId="77777777" w:rsidTr="00FA62DE">
        <w:tc>
          <w:tcPr>
            <w:tcW w:w="2364" w:type="dxa"/>
          </w:tcPr>
          <w:p w14:paraId="1F45834A" w14:textId="77777777" w:rsidR="00D50A67" w:rsidRPr="0035696A" w:rsidRDefault="00D50A67" w:rsidP="00B53145">
            <w:pPr>
              <w:rPr>
                <w:rFonts w:asciiTheme="minorHAnsi" w:hAnsiTheme="minorHAnsi" w:cs="Arial"/>
                <w:b/>
                <w:bCs/>
                <w:sz w:val="22"/>
                <w:szCs w:val="22"/>
              </w:rPr>
            </w:pPr>
            <w:r w:rsidRPr="0035696A">
              <w:rPr>
                <w:rFonts w:asciiTheme="minorHAnsi" w:hAnsiTheme="minorHAnsi" w:cs="Arial"/>
                <w:b/>
                <w:bCs/>
                <w:sz w:val="22"/>
                <w:szCs w:val="22"/>
              </w:rPr>
              <w:t>Location of Post</w:t>
            </w:r>
          </w:p>
        </w:tc>
        <w:tc>
          <w:tcPr>
            <w:tcW w:w="7134" w:type="dxa"/>
          </w:tcPr>
          <w:p w14:paraId="184F70D4" w14:textId="77777777" w:rsidR="00DC59C9" w:rsidRPr="00861AC7" w:rsidRDefault="00DC59C9" w:rsidP="00DC59C9">
            <w:pPr>
              <w:spacing w:after="12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The line manager is open to engagement in respect of flexibility around location subject to reaching agreement on a minimum level of availability at Dr Steevens’ Hospital and/or for relevant Dublin based meetings.</w:t>
            </w:r>
          </w:p>
          <w:p w14:paraId="3AA83694" w14:textId="77777777" w:rsidR="00DC59C9" w:rsidRPr="00861AC7" w:rsidRDefault="00DC59C9" w:rsidP="00DC59C9">
            <w:pPr>
              <w:spacing w:after="12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Technology and Transformation currently have a number of offices throughout Ireland and it is expected that the successful candidate will work from one of these locations.</w:t>
            </w:r>
          </w:p>
          <w:p w14:paraId="6242A321" w14:textId="77777777" w:rsidR="00DC59C9" w:rsidRPr="00861AC7"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Dublin</w:t>
            </w:r>
          </w:p>
          <w:p w14:paraId="31792140" w14:textId="77777777" w:rsidR="00DC59C9" w:rsidRPr="00861AC7"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 xml:space="preserve">Kells </w:t>
            </w:r>
          </w:p>
          <w:p w14:paraId="0EFD5C2F" w14:textId="77777777" w:rsidR="00DC59C9" w:rsidRPr="00861AC7"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 xml:space="preserve">Sligo </w:t>
            </w:r>
          </w:p>
          <w:p w14:paraId="28C638F0" w14:textId="77777777" w:rsidR="00DC59C9" w:rsidRPr="00861AC7"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 xml:space="preserve">Manorhamilton </w:t>
            </w:r>
          </w:p>
          <w:p w14:paraId="57831C10" w14:textId="77777777" w:rsidR="00DC59C9" w:rsidRPr="00861AC7"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 xml:space="preserve">Cork </w:t>
            </w:r>
          </w:p>
          <w:p w14:paraId="5BD87996" w14:textId="77777777" w:rsidR="00DC59C9" w:rsidRPr="00861AC7"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Kilkenny</w:t>
            </w:r>
          </w:p>
          <w:p w14:paraId="1ABD5F4A" w14:textId="77777777" w:rsidR="00DC59C9" w:rsidRPr="00861AC7"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Galway</w:t>
            </w:r>
          </w:p>
          <w:p w14:paraId="6DFD4DA8" w14:textId="77777777" w:rsidR="00DC59C9" w:rsidRPr="00861AC7"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Limerick</w:t>
            </w:r>
          </w:p>
          <w:p w14:paraId="29991394" w14:textId="77777777" w:rsidR="00DC59C9" w:rsidRPr="00861AC7"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Tullamore</w:t>
            </w:r>
          </w:p>
          <w:p w14:paraId="7090DDD1" w14:textId="77777777" w:rsidR="00DC59C9" w:rsidRPr="00861AC7"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Drogheda</w:t>
            </w:r>
          </w:p>
          <w:p w14:paraId="009A9EF4" w14:textId="77777777" w:rsidR="00DC59C9" w:rsidRPr="00861AC7"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Kerry</w:t>
            </w:r>
          </w:p>
          <w:p w14:paraId="46D0AC37" w14:textId="7E64EF70" w:rsidR="00DC59C9" w:rsidRDefault="00DC59C9" w:rsidP="00633F0F">
            <w:pPr>
              <w:pStyle w:val="ListParagraph"/>
              <w:numPr>
                <w:ilvl w:val="0"/>
                <w:numId w:val="13"/>
              </w:numPr>
              <w:ind w:left="380" w:hanging="357"/>
              <w:contextualSpacing w:val="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Ardee</w:t>
            </w:r>
          </w:p>
          <w:p w14:paraId="0142A183" w14:textId="77777777" w:rsidR="00B06985" w:rsidRPr="00861AC7" w:rsidRDefault="00B06985" w:rsidP="00B06985">
            <w:pPr>
              <w:pStyle w:val="ListParagraph"/>
              <w:ind w:left="380"/>
              <w:contextualSpacing w:val="0"/>
              <w:rPr>
                <w:rFonts w:asciiTheme="minorHAnsi" w:hAnsiTheme="minorHAnsi" w:cstheme="minorHAnsi"/>
                <w:iCs/>
                <w:color w:val="000000"/>
                <w:sz w:val="22"/>
                <w:szCs w:val="22"/>
              </w:rPr>
            </w:pPr>
          </w:p>
          <w:p w14:paraId="4E6B8EF3" w14:textId="77777777" w:rsidR="00DC59C9" w:rsidRPr="00861AC7" w:rsidRDefault="00DC59C9" w:rsidP="00DC59C9">
            <w:pPr>
              <w:autoSpaceDE w:val="0"/>
              <w:autoSpaceDN w:val="0"/>
              <w:adjustRightInd w:val="0"/>
              <w:spacing w:after="120"/>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A panel may be created for the post from which permanent and specified purpose vacancies of full or part time duration may be filled.</w:t>
            </w:r>
          </w:p>
          <w:p w14:paraId="1082D917" w14:textId="77777777" w:rsidR="00D50A67" w:rsidRDefault="00DC59C9" w:rsidP="006B26C0">
            <w:pPr>
              <w:rPr>
                <w:rFonts w:asciiTheme="minorHAnsi" w:hAnsiTheme="minorHAnsi" w:cstheme="minorHAnsi"/>
                <w:iCs/>
                <w:color w:val="000000"/>
                <w:sz w:val="22"/>
                <w:szCs w:val="22"/>
              </w:rPr>
            </w:pPr>
            <w:r w:rsidRPr="00861AC7">
              <w:rPr>
                <w:rFonts w:asciiTheme="minorHAnsi" w:hAnsiTheme="minorHAnsi" w:cstheme="minorHAnsi"/>
                <w:iCs/>
                <w:color w:val="000000"/>
                <w:sz w:val="22"/>
                <w:szCs w:val="22"/>
              </w:rPr>
              <w:t xml:space="preserve">Currently there is one </w:t>
            </w:r>
            <w:r w:rsidR="006B26C0">
              <w:rPr>
                <w:rFonts w:asciiTheme="minorHAnsi" w:hAnsiTheme="minorHAnsi" w:cstheme="minorHAnsi"/>
                <w:iCs/>
                <w:color w:val="000000"/>
                <w:sz w:val="22"/>
                <w:szCs w:val="22"/>
              </w:rPr>
              <w:t xml:space="preserve">permanent </w:t>
            </w:r>
            <w:r w:rsidRPr="00861AC7">
              <w:rPr>
                <w:rFonts w:asciiTheme="minorHAnsi" w:hAnsiTheme="minorHAnsi" w:cstheme="minorHAnsi"/>
                <w:iCs/>
                <w:color w:val="000000"/>
                <w:sz w:val="22"/>
                <w:szCs w:val="22"/>
              </w:rPr>
              <w:t>whole time post available</w:t>
            </w:r>
            <w:r w:rsidR="006B26C0">
              <w:rPr>
                <w:rFonts w:asciiTheme="minorHAnsi" w:hAnsiTheme="minorHAnsi" w:cstheme="minorHAnsi"/>
                <w:iCs/>
                <w:color w:val="000000"/>
                <w:sz w:val="22"/>
                <w:szCs w:val="22"/>
              </w:rPr>
              <w:t>,</w:t>
            </w:r>
            <w:r w:rsidRPr="00861AC7">
              <w:rPr>
                <w:rFonts w:asciiTheme="minorHAnsi" w:hAnsiTheme="minorHAnsi" w:cstheme="minorHAnsi"/>
                <w:iCs/>
                <w:color w:val="000000"/>
                <w:sz w:val="22"/>
                <w:szCs w:val="22"/>
              </w:rPr>
              <w:t xml:space="preserve"> </w:t>
            </w:r>
            <w:r w:rsidR="006B26C0">
              <w:rPr>
                <w:rFonts w:asciiTheme="minorHAnsi" w:hAnsiTheme="minorHAnsi" w:cstheme="minorHAnsi"/>
                <w:iCs/>
                <w:color w:val="000000"/>
                <w:sz w:val="22"/>
                <w:szCs w:val="22"/>
              </w:rPr>
              <w:t>which</w:t>
            </w:r>
            <w:r w:rsidR="006B26C0" w:rsidRPr="00BA1572">
              <w:rPr>
                <w:rFonts w:asciiTheme="minorHAnsi" w:hAnsiTheme="minorHAnsi" w:cstheme="minorHAnsi"/>
                <w:iCs/>
                <w:color w:val="000000"/>
                <w:sz w:val="22"/>
                <w:szCs w:val="22"/>
              </w:rPr>
              <w:t xml:space="preserve"> will initially be assigned to the Technology and Transformation Critical Care Programme</w:t>
            </w:r>
            <w:r w:rsidR="006B26C0" w:rsidRPr="00861AC7">
              <w:rPr>
                <w:rFonts w:asciiTheme="minorHAnsi" w:hAnsiTheme="minorHAnsi" w:cstheme="minorHAnsi"/>
                <w:iCs/>
                <w:color w:val="000000"/>
                <w:sz w:val="22"/>
                <w:szCs w:val="22"/>
              </w:rPr>
              <w:t xml:space="preserve"> </w:t>
            </w:r>
            <w:r w:rsidRPr="00861AC7">
              <w:rPr>
                <w:rFonts w:asciiTheme="minorHAnsi" w:hAnsiTheme="minorHAnsi" w:cstheme="minorHAnsi"/>
                <w:iCs/>
                <w:color w:val="000000"/>
                <w:sz w:val="22"/>
                <w:szCs w:val="22"/>
              </w:rPr>
              <w:t xml:space="preserve">to </w:t>
            </w:r>
            <w:r w:rsidR="006B26C0">
              <w:rPr>
                <w:rFonts w:asciiTheme="minorHAnsi" w:hAnsiTheme="minorHAnsi" w:cstheme="minorHAnsi"/>
                <w:iCs/>
                <w:color w:val="000000"/>
                <w:sz w:val="22"/>
                <w:szCs w:val="22"/>
              </w:rPr>
              <w:t>support</w:t>
            </w:r>
            <w:r w:rsidRPr="00861AC7">
              <w:rPr>
                <w:rFonts w:asciiTheme="minorHAnsi" w:hAnsiTheme="minorHAnsi" w:cstheme="minorHAnsi"/>
                <w:iCs/>
                <w:color w:val="000000"/>
                <w:sz w:val="22"/>
                <w:szCs w:val="22"/>
              </w:rPr>
              <w:t xml:space="preserve"> the rollout of the </w:t>
            </w:r>
            <w:r w:rsidR="001D0A3B" w:rsidRPr="00861AC7">
              <w:rPr>
                <w:rFonts w:asciiTheme="minorHAnsi" w:hAnsiTheme="minorHAnsi" w:cstheme="minorHAnsi"/>
                <w:iCs/>
                <w:color w:val="000000"/>
                <w:sz w:val="22"/>
                <w:szCs w:val="22"/>
              </w:rPr>
              <w:t>Critical Care</w:t>
            </w:r>
            <w:r w:rsidRPr="00861AC7">
              <w:rPr>
                <w:rFonts w:asciiTheme="minorHAnsi" w:hAnsiTheme="minorHAnsi" w:cstheme="minorHAnsi"/>
                <w:iCs/>
                <w:color w:val="000000"/>
                <w:sz w:val="22"/>
                <w:szCs w:val="22"/>
              </w:rPr>
              <w:t xml:space="preserve"> Clinical Information System</w:t>
            </w:r>
            <w:r w:rsidR="001D0A3B" w:rsidRPr="00861AC7">
              <w:rPr>
                <w:rFonts w:asciiTheme="minorHAnsi" w:hAnsiTheme="minorHAnsi" w:cstheme="minorHAnsi"/>
                <w:iCs/>
                <w:color w:val="000000"/>
                <w:sz w:val="22"/>
                <w:szCs w:val="22"/>
              </w:rPr>
              <w:t xml:space="preserve"> (CCiS).</w:t>
            </w:r>
          </w:p>
          <w:p w14:paraId="45F6E9F7" w14:textId="77777777" w:rsidR="00012D72" w:rsidRDefault="00012D72" w:rsidP="006B26C0">
            <w:pPr>
              <w:rPr>
                <w:rFonts w:asciiTheme="minorHAnsi" w:hAnsiTheme="minorHAnsi" w:cstheme="minorHAnsi"/>
                <w:iCs/>
                <w:color w:val="000000"/>
                <w:sz w:val="22"/>
                <w:szCs w:val="22"/>
              </w:rPr>
            </w:pPr>
          </w:p>
          <w:p w14:paraId="1A5B91B0" w14:textId="4FDBFFF3" w:rsidR="00012D72" w:rsidRPr="00B06985" w:rsidRDefault="00012D72" w:rsidP="006B26C0">
            <w:pPr>
              <w:rPr>
                <w:rFonts w:asciiTheme="minorHAnsi" w:hAnsiTheme="minorHAnsi" w:cstheme="minorHAnsi"/>
                <w:iCs/>
                <w:color w:val="000000"/>
                <w:sz w:val="22"/>
                <w:szCs w:val="22"/>
              </w:rPr>
            </w:pPr>
          </w:p>
        </w:tc>
      </w:tr>
      <w:tr w:rsidR="00BB004F" w:rsidRPr="0035696A" w14:paraId="45C52C1D" w14:textId="77777777" w:rsidTr="00FA62DE">
        <w:trPr>
          <w:trHeight w:val="478"/>
        </w:trPr>
        <w:tc>
          <w:tcPr>
            <w:tcW w:w="2364" w:type="dxa"/>
          </w:tcPr>
          <w:p w14:paraId="408E0E9E" w14:textId="77777777" w:rsidR="00BB004F" w:rsidRPr="0035696A" w:rsidRDefault="00BB004F" w:rsidP="00B53145">
            <w:pPr>
              <w:rPr>
                <w:rFonts w:asciiTheme="minorHAnsi" w:hAnsiTheme="minorHAnsi" w:cs="Arial"/>
                <w:b/>
                <w:bCs/>
                <w:sz w:val="22"/>
                <w:szCs w:val="22"/>
              </w:rPr>
            </w:pPr>
            <w:r w:rsidRPr="0035696A">
              <w:rPr>
                <w:rFonts w:asciiTheme="minorHAnsi" w:hAnsiTheme="minorHAnsi" w:cs="Arial"/>
                <w:b/>
                <w:bCs/>
                <w:sz w:val="22"/>
                <w:szCs w:val="22"/>
              </w:rPr>
              <w:lastRenderedPageBreak/>
              <w:t>Informal Enquiries</w:t>
            </w:r>
          </w:p>
        </w:tc>
        <w:tc>
          <w:tcPr>
            <w:tcW w:w="7134" w:type="dxa"/>
          </w:tcPr>
          <w:p w14:paraId="0D547E52" w14:textId="77777777" w:rsidR="00BB004F" w:rsidRDefault="00BA1572" w:rsidP="00DC59C9">
            <w:pPr>
              <w:rPr>
                <w:rStyle w:val="Hyperlink"/>
                <w:rFonts w:asciiTheme="minorHAnsi" w:hAnsiTheme="minorHAnsi" w:cstheme="minorHAnsi"/>
                <w:iCs/>
                <w:sz w:val="22"/>
                <w:szCs w:val="22"/>
              </w:rPr>
            </w:pPr>
            <w:r w:rsidRPr="00EF48F0">
              <w:rPr>
                <w:rFonts w:asciiTheme="minorHAnsi" w:hAnsiTheme="minorHAnsi" w:cstheme="minorHAnsi"/>
                <w:iCs/>
                <w:color w:val="000000"/>
                <w:sz w:val="22"/>
                <w:szCs w:val="22"/>
              </w:rPr>
              <w:t xml:space="preserve">Derek Cribbin, Director of Nursing, Project Lead, Critical Care Services, </w:t>
            </w:r>
            <w:r>
              <w:rPr>
                <w:rFonts w:asciiTheme="minorHAnsi" w:hAnsiTheme="minorHAnsi" w:cstheme="minorHAnsi"/>
                <w:iCs/>
                <w:color w:val="000000"/>
                <w:sz w:val="22"/>
                <w:szCs w:val="22"/>
              </w:rPr>
              <w:t>Access &amp; Integration</w:t>
            </w:r>
            <w:r w:rsidRPr="00EF48F0">
              <w:rPr>
                <w:rFonts w:asciiTheme="minorHAnsi" w:hAnsiTheme="minorHAnsi" w:cstheme="minorHAnsi"/>
                <w:iCs/>
                <w:color w:val="000000"/>
                <w:sz w:val="22"/>
                <w:szCs w:val="22"/>
              </w:rPr>
              <w:t xml:space="preserve">.  Email: </w:t>
            </w:r>
            <w:hyperlink r:id="rId9" w:history="1">
              <w:r w:rsidRPr="00EF48F0">
                <w:rPr>
                  <w:rStyle w:val="Hyperlink"/>
                  <w:rFonts w:asciiTheme="minorHAnsi" w:hAnsiTheme="minorHAnsi" w:cstheme="minorHAnsi"/>
                  <w:iCs/>
                  <w:sz w:val="22"/>
                  <w:szCs w:val="22"/>
                </w:rPr>
                <w:t>Derek.Cribbin@hse.ie</w:t>
              </w:r>
            </w:hyperlink>
          </w:p>
          <w:p w14:paraId="6690381A" w14:textId="195D0C54" w:rsidR="00BA1572" w:rsidRPr="00BA1572" w:rsidRDefault="00BA1572" w:rsidP="00DC59C9">
            <w:pPr>
              <w:rPr>
                <w:rFonts w:asciiTheme="minorHAnsi" w:hAnsiTheme="minorHAnsi" w:cstheme="minorHAnsi"/>
                <w:iCs/>
                <w:color w:val="000000"/>
                <w:sz w:val="22"/>
                <w:szCs w:val="22"/>
                <w:highlight w:val="green"/>
              </w:rPr>
            </w:pPr>
            <w:r w:rsidRPr="00BA1572">
              <w:rPr>
                <w:rStyle w:val="Hyperlink"/>
                <w:rFonts w:asciiTheme="minorHAnsi" w:hAnsiTheme="minorHAnsi" w:cstheme="minorHAnsi"/>
                <w:iCs/>
                <w:color w:val="auto"/>
                <w:sz w:val="22"/>
                <w:szCs w:val="22"/>
                <w:u w:val="none"/>
              </w:rPr>
              <w:t>Klaire Trench-Morris</w:t>
            </w:r>
            <w:r>
              <w:rPr>
                <w:rStyle w:val="Hyperlink"/>
                <w:rFonts w:asciiTheme="minorHAnsi" w:hAnsiTheme="minorHAnsi" w:cstheme="minorHAnsi"/>
                <w:iCs/>
                <w:color w:val="auto"/>
                <w:sz w:val="22"/>
                <w:szCs w:val="22"/>
                <w:u w:val="none"/>
              </w:rPr>
              <w:t xml:space="preserve">, Technology and Transformation, Critical Care Programme Manager. Email: </w:t>
            </w:r>
            <w:hyperlink r:id="rId10" w:history="1">
              <w:r w:rsidRPr="00B5016F">
                <w:rPr>
                  <w:rStyle w:val="Hyperlink"/>
                  <w:rFonts w:asciiTheme="minorHAnsi" w:hAnsiTheme="minorHAnsi" w:cstheme="minorHAnsi"/>
                  <w:iCs/>
                  <w:sz w:val="22"/>
                  <w:szCs w:val="22"/>
                </w:rPr>
                <w:t>Klaire.trenchmorris@hse.ie</w:t>
              </w:r>
            </w:hyperlink>
            <w:r>
              <w:rPr>
                <w:rStyle w:val="Hyperlink"/>
                <w:rFonts w:asciiTheme="minorHAnsi" w:hAnsiTheme="minorHAnsi" w:cstheme="minorHAnsi"/>
                <w:iCs/>
                <w:color w:val="auto"/>
                <w:sz w:val="22"/>
                <w:szCs w:val="22"/>
                <w:u w:val="none"/>
              </w:rPr>
              <w:t xml:space="preserve"> </w:t>
            </w:r>
          </w:p>
        </w:tc>
      </w:tr>
      <w:tr w:rsidR="00961D99" w:rsidRPr="0035696A" w14:paraId="412C954D" w14:textId="77777777" w:rsidTr="00FA62DE">
        <w:tc>
          <w:tcPr>
            <w:tcW w:w="2364" w:type="dxa"/>
          </w:tcPr>
          <w:p w14:paraId="383A393D" w14:textId="77777777" w:rsidR="00961D99" w:rsidRPr="006C5C6C" w:rsidRDefault="00961D99" w:rsidP="00543437">
            <w:pPr>
              <w:rPr>
                <w:rFonts w:ascii="Calibri" w:hAnsi="Calibri" w:cs="Arial"/>
                <w:b/>
                <w:bCs/>
                <w:sz w:val="22"/>
                <w:szCs w:val="22"/>
              </w:rPr>
            </w:pPr>
            <w:r w:rsidRPr="006C5C6C">
              <w:rPr>
                <w:rFonts w:ascii="Calibri" w:hAnsi="Calibri" w:cs="Arial"/>
                <w:b/>
                <w:bCs/>
                <w:sz w:val="22"/>
                <w:szCs w:val="22"/>
              </w:rPr>
              <w:t>Details of Service</w:t>
            </w:r>
          </w:p>
          <w:p w14:paraId="2CB2B7CC" w14:textId="77777777" w:rsidR="00961D99" w:rsidRPr="006C5C6C" w:rsidRDefault="00961D99" w:rsidP="00543437">
            <w:pPr>
              <w:rPr>
                <w:rFonts w:ascii="Calibri" w:hAnsi="Calibri" w:cs="Arial"/>
                <w:b/>
                <w:bCs/>
                <w:sz w:val="22"/>
                <w:szCs w:val="22"/>
              </w:rPr>
            </w:pPr>
          </w:p>
        </w:tc>
        <w:tc>
          <w:tcPr>
            <w:tcW w:w="7134" w:type="dxa"/>
          </w:tcPr>
          <w:p w14:paraId="5AC93991" w14:textId="77777777" w:rsidR="00DC59C9" w:rsidRPr="00EF48F0" w:rsidRDefault="00DC59C9" w:rsidP="00DC59C9">
            <w:pPr>
              <w:pStyle w:val="BodyText"/>
              <w:spacing w:after="120"/>
              <w:rPr>
                <w:rFonts w:asciiTheme="minorHAnsi" w:hAnsiTheme="minorHAnsi" w:cstheme="minorHAnsi"/>
                <w:iCs/>
                <w:color w:val="000000"/>
                <w:sz w:val="22"/>
                <w:szCs w:val="22"/>
              </w:rPr>
            </w:pPr>
            <w:r w:rsidRPr="00EF48F0">
              <w:rPr>
                <w:rFonts w:asciiTheme="minorHAnsi" w:hAnsiTheme="minorHAnsi" w:cstheme="minorHAnsi"/>
                <w:iCs/>
                <w:color w:val="000000"/>
                <w:sz w:val="22"/>
                <w:szCs w:val="22"/>
              </w:rPr>
              <w:t xml:space="preserve">The Critical Care </w:t>
            </w:r>
            <w:r>
              <w:rPr>
                <w:rFonts w:asciiTheme="minorHAnsi" w:hAnsiTheme="minorHAnsi" w:cstheme="minorHAnsi"/>
                <w:iCs/>
                <w:color w:val="000000"/>
                <w:sz w:val="22"/>
                <w:szCs w:val="22"/>
              </w:rPr>
              <w:t>Technology and Transformation</w:t>
            </w:r>
            <w:r w:rsidRPr="00EF48F0">
              <w:rPr>
                <w:rFonts w:asciiTheme="minorHAnsi" w:hAnsiTheme="minorHAnsi" w:cstheme="minorHAnsi"/>
                <w:iCs/>
                <w:color w:val="000000"/>
                <w:sz w:val="22"/>
                <w:szCs w:val="22"/>
              </w:rPr>
              <w:t xml:space="preserve"> Programme was formed with the purpose of focusing and coordinating the activities of several interrelated and interdependent </w:t>
            </w:r>
            <w:r>
              <w:rPr>
                <w:rFonts w:asciiTheme="minorHAnsi" w:hAnsiTheme="minorHAnsi" w:cstheme="minorHAnsi"/>
                <w:iCs/>
                <w:color w:val="000000"/>
                <w:sz w:val="22"/>
                <w:szCs w:val="22"/>
              </w:rPr>
              <w:t>Technology and Transformation</w:t>
            </w:r>
            <w:r w:rsidRPr="00EF48F0">
              <w:rPr>
                <w:rFonts w:asciiTheme="minorHAnsi" w:hAnsiTheme="minorHAnsi" w:cstheme="minorHAnsi"/>
                <w:iCs/>
                <w:color w:val="000000"/>
                <w:sz w:val="22"/>
                <w:szCs w:val="22"/>
              </w:rPr>
              <w:t xml:space="preserve"> projects to enhance their delivery and augment the benefits for patients and staff over time.</w:t>
            </w:r>
          </w:p>
          <w:p w14:paraId="33EB6AA4" w14:textId="4744ECE8" w:rsidR="00FA62DE" w:rsidRDefault="00DC59C9" w:rsidP="00FA62DE">
            <w:pPr>
              <w:pStyle w:val="BodyText"/>
              <w:spacing w:after="120"/>
              <w:rPr>
                <w:rFonts w:asciiTheme="minorHAnsi" w:hAnsiTheme="minorHAnsi" w:cstheme="minorHAnsi"/>
                <w:iCs/>
                <w:color w:val="000000"/>
                <w:sz w:val="22"/>
                <w:szCs w:val="22"/>
              </w:rPr>
            </w:pPr>
            <w:r w:rsidRPr="00EF48F0">
              <w:rPr>
                <w:rFonts w:asciiTheme="minorHAnsi" w:hAnsiTheme="minorHAnsi" w:cstheme="minorHAnsi"/>
                <w:iCs/>
                <w:color w:val="000000"/>
                <w:sz w:val="22"/>
                <w:szCs w:val="22"/>
              </w:rPr>
              <w:t>Current active projects under the remit of the Critical Care Programme include:</w:t>
            </w:r>
          </w:p>
          <w:p w14:paraId="777E95D4" w14:textId="623C0728" w:rsidR="00DC59C9" w:rsidRPr="00EF48F0" w:rsidRDefault="00DC59C9" w:rsidP="00FA62DE">
            <w:pPr>
              <w:pStyle w:val="BodyText"/>
              <w:numPr>
                <w:ilvl w:val="0"/>
                <w:numId w:val="25"/>
              </w:numPr>
              <w:rPr>
                <w:rFonts w:asciiTheme="minorHAnsi" w:hAnsiTheme="minorHAnsi" w:cstheme="minorHAnsi"/>
                <w:iCs/>
                <w:color w:val="000000"/>
                <w:sz w:val="22"/>
                <w:szCs w:val="22"/>
              </w:rPr>
            </w:pPr>
            <w:r w:rsidRPr="00EF48F0">
              <w:rPr>
                <w:rFonts w:asciiTheme="minorHAnsi" w:hAnsiTheme="minorHAnsi" w:cstheme="minorHAnsi"/>
                <w:iCs/>
                <w:color w:val="000000"/>
                <w:sz w:val="22"/>
                <w:szCs w:val="22"/>
              </w:rPr>
              <w:t>Critical Care Clinical Information Systems (CCiS)</w:t>
            </w:r>
          </w:p>
          <w:p w14:paraId="4E46DA3B" w14:textId="77777777" w:rsidR="00DC59C9" w:rsidRPr="00EF48F0" w:rsidRDefault="00DC59C9" w:rsidP="00633F0F">
            <w:pPr>
              <w:pStyle w:val="BodyText"/>
              <w:numPr>
                <w:ilvl w:val="0"/>
                <w:numId w:val="14"/>
              </w:numPr>
              <w:ind w:left="714" w:hanging="357"/>
              <w:rPr>
                <w:rFonts w:asciiTheme="minorHAnsi" w:hAnsiTheme="minorHAnsi" w:cstheme="minorHAnsi"/>
                <w:iCs/>
                <w:color w:val="000000"/>
                <w:sz w:val="22"/>
                <w:szCs w:val="22"/>
              </w:rPr>
            </w:pPr>
            <w:r w:rsidRPr="00EF48F0">
              <w:rPr>
                <w:rFonts w:asciiTheme="minorHAnsi" w:hAnsiTheme="minorHAnsi" w:cstheme="minorHAnsi"/>
                <w:iCs/>
                <w:color w:val="000000"/>
                <w:sz w:val="22"/>
                <w:szCs w:val="22"/>
              </w:rPr>
              <w:t>Bed Information System (BIS)</w:t>
            </w:r>
          </w:p>
          <w:p w14:paraId="0F2ED8C9" w14:textId="77777777" w:rsidR="00DC59C9" w:rsidRDefault="00DC59C9" w:rsidP="00633F0F">
            <w:pPr>
              <w:pStyle w:val="BodyText"/>
              <w:numPr>
                <w:ilvl w:val="0"/>
                <w:numId w:val="14"/>
              </w:numPr>
              <w:ind w:left="714" w:hanging="357"/>
              <w:rPr>
                <w:rFonts w:asciiTheme="minorHAnsi" w:hAnsiTheme="minorHAnsi" w:cstheme="minorHAnsi"/>
                <w:iCs/>
                <w:color w:val="000000"/>
                <w:sz w:val="22"/>
                <w:szCs w:val="22"/>
              </w:rPr>
            </w:pPr>
            <w:r w:rsidRPr="00EF48F0">
              <w:rPr>
                <w:rFonts w:asciiTheme="minorHAnsi" w:hAnsiTheme="minorHAnsi" w:cstheme="minorHAnsi"/>
                <w:iCs/>
                <w:color w:val="000000"/>
                <w:sz w:val="22"/>
                <w:szCs w:val="22"/>
              </w:rPr>
              <w:t>Clinical Audit System (CAS)</w:t>
            </w:r>
          </w:p>
          <w:p w14:paraId="7A672F32" w14:textId="77777777" w:rsidR="00FA62DE" w:rsidRDefault="00FA62DE" w:rsidP="00FA62DE">
            <w:pPr>
              <w:pStyle w:val="BodyText"/>
              <w:ind w:left="714"/>
              <w:rPr>
                <w:rFonts w:asciiTheme="minorHAnsi" w:hAnsiTheme="minorHAnsi" w:cstheme="minorHAnsi"/>
                <w:iCs/>
                <w:color w:val="000000"/>
                <w:sz w:val="22"/>
                <w:szCs w:val="22"/>
              </w:rPr>
            </w:pPr>
          </w:p>
          <w:p w14:paraId="0027C425" w14:textId="77777777" w:rsidR="00DC59C9" w:rsidRPr="00EF48F0" w:rsidRDefault="00DC59C9" w:rsidP="00DC59C9">
            <w:pPr>
              <w:pStyle w:val="BodyText"/>
              <w:spacing w:after="120"/>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In scope of the CCiS project is the implementation of </w:t>
            </w:r>
            <w:r w:rsidRPr="00EF48F0">
              <w:rPr>
                <w:rFonts w:asciiTheme="minorHAnsi" w:hAnsiTheme="minorHAnsi" w:cstheme="minorHAnsi"/>
                <w:iCs/>
                <w:color w:val="000000"/>
                <w:sz w:val="22"/>
                <w:szCs w:val="22"/>
              </w:rPr>
              <w:t>a clinical information system in</w:t>
            </w:r>
            <w:r>
              <w:rPr>
                <w:rFonts w:asciiTheme="minorHAnsi" w:hAnsiTheme="minorHAnsi" w:cstheme="minorHAnsi"/>
                <w:iCs/>
                <w:color w:val="000000"/>
                <w:sz w:val="22"/>
                <w:szCs w:val="22"/>
              </w:rPr>
              <w:t xml:space="preserve"> to</w:t>
            </w:r>
            <w:r w:rsidRPr="00EF48F0">
              <w:rPr>
                <w:rFonts w:asciiTheme="minorHAnsi" w:hAnsiTheme="minorHAnsi" w:cstheme="minorHAnsi"/>
                <w:iCs/>
                <w:color w:val="000000"/>
                <w:sz w:val="22"/>
                <w:szCs w:val="22"/>
              </w:rPr>
              <w:t xml:space="preserve"> 1</w:t>
            </w:r>
            <w:r>
              <w:rPr>
                <w:rFonts w:asciiTheme="minorHAnsi" w:hAnsiTheme="minorHAnsi" w:cstheme="minorHAnsi"/>
                <w:iCs/>
                <w:color w:val="000000"/>
                <w:sz w:val="22"/>
                <w:szCs w:val="22"/>
              </w:rPr>
              <w:t>8</w:t>
            </w:r>
            <w:r w:rsidRPr="00EF48F0">
              <w:rPr>
                <w:rFonts w:asciiTheme="minorHAnsi" w:hAnsiTheme="minorHAnsi" w:cstheme="minorHAnsi"/>
                <w:iCs/>
                <w:color w:val="000000"/>
                <w:sz w:val="22"/>
                <w:szCs w:val="22"/>
              </w:rPr>
              <w:t xml:space="preserve"> critical care sites across </w:t>
            </w:r>
            <w:r>
              <w:rPr>
                <w:rFonts w:asciiTheme="minorHAnsi" w:hAnsiTheme="minorHAnsi" w:cstheme="minorHAnsi"/>
                <w:iCs/>
                <w:color w:val="000000"/>
                <w:sz w:val="22"/>
                <w:szCs w:val="22"/>
              </w:rPr>
              <w:t>5</w:t>
            </w:r>
            <w:r w:rsidRPr="00EF48F0">
              <w:rPr>
                <w:rFonts w:asciiTheme="minorHAnsi" w:hAnsiTheme="minorHAnsi" w:cstheme="minorHAnsi"/>
                <w:iCs/>
                <w:color w:val="000000"/>
                <w:sz w:val="22"/>
                <w:szCs w:val="22"/>
              </w:rPr>
              <w:t xml:space="preserve"> hospital groups/</w:t>
            </w:r>
            <w:r>
              <w:rPr>
                <w:rFonts w:asciiTheme="minorHAnsi" w:hAnsiTheme="minorHAnsi" w:cstheme="minorHAnsi"/>
                <w:iCs/>
                <w:color w:val="000000"/>
                <w:sz w:val="22"/>
                <w:szCs w:val="22"/>
              </w:rPr>
              <w:t>R</w:t>
            </w:r>
            <w:r w:rsidRPr="00EF48F0">
              <w:rPr>
                <w:rFonts w:asciiTheme="minorHAnsi" w:hAnsiTheme="minorHAnsi" w:cstheme="minorHAnsi"/>
                <w:iCs/>
                <w:color w:val="000000"/>
                <w:sz w:val="22"/>
                <w:szCs w:val="22"/>
              </w:rPr>
              <w:t xml:space="preserve">egional </w:t>
            </w:r>
            <w:r>
              <w:rPr>
                <w:rFonts w:asciiTheme="minorHAnsi" w:hAnsiTheme="minorHAnsi" w:cstheme="minorHAnsi"/>
                <w:iCs/>
                <w:color w:val="000000"/>
                <w:sz w:val="22"/>
                <w:szCs w:val="22"/>
              </w:rPr>
              <w:t>H</w:t>
            </w:r>
            <w:r w:rsidRPr="00EF48F0">
              <w:rPr>
                <w:rFonts w:asciiTheme="minorHAnsi" w:hAnsiTheme="minorHAnsi" w:cstheme="minorHAnsi"/>
                <w:iCs/>
                <w:color w:val="000000"/>
                <w:sz w:val="22"/>
                <w:szCs w:val="22"/>
              </w:rPr>
              <w:t xml:space="preserve">ealth </w:t>
            </w:r>
            <w:r>
              <w:rPr>
                <w:rFonts w:asciiTheme="minorHAnsi" w:hAnsiTheme="minorHAnsi" w:cstheme="minorHAnsi"/>
                <w:iCs/>
                <w:color w:val="000000"/>
                <w:sz w:val="22"/>
                <w:szCs w:val="22"/>
              </w:rPr>
              <w:t>A</w:t>
            </w:r>
            <w:r w:rsidRPr="00EF48F0">
              <w:rPr>
                <w:rFonts w:asciiTheme="minorHAnsi" w:hAnsiTheme="minorHAnsi" w:cstheme="minorHAnsi"/>
                <w:iCs/>
                <w:color w:val="000000"/>
                <w:sz w:val="22"/>
                <w:szCs w:val="22"/>
              </w:rPr>
              <w:t xml:space="preserve">reas.  The implementation focuses on hospitals not currently using a CCiS, with an implementation team per Hospital Group.  The implementation is </w:t>
            </w:r>
            <w:r>
              <w:rPr>
                <w:rFonts w:asciiTheme="minorHAnsi" w:hAnsiTheme="minorHAnsi" w:cstheme="minorHAnsi"/>
                <w:iCs/>
                <w:color w:val="000000"/>
                <w:sz w:val="22"/>
                <w:szCs w:val="22"/>
              </w:rPr>
              <w:t xml:space="preserve">delivered in </w:t>
            </w:r>
            <w:r w:rsidRPr="00EF48F0">
              <w:rPr>
                <w:rFonts w:asciiTheme="minorHAnsi" w:hAnsiTheme="minorHAnsi" w:cstheme="minorHAnsi"/>
                <w:iCs/>
                <w:color w:val="000000"/>
                <w:sz w:val="22"/>
                <w:szCs w:val="22"/>
              </w:rPr>
              <w:t>partnership with the local and regional teams and the vendor.</w:t>
            </w:r>
          </w:p>
          <w:p w14:paraId="109C7F95" w14:textId="7B79C1D3" w:rsidR="00DC59C9" w:rsidRPr="00EF48F0" w:rsidRDefault="00DC59C9" w:rsidP="00DC59C9">
            <w:pPr>
              <w:spacing w:after="120"/>
              <w:rPr>
                <w:rFonts w:asciiTheme="minorHAnsi" w:hAnsiTheme="minorHAnsi" w:cstheme="minorHAnsi"/>
                <w:iCs/>
                <w:color w:val="000000"/>
                <w:sz w:val="22"/>
                <w:szCs w:val="22"/>
              </w:rPr>
            </w:pPr>
            <w:r w:rsidRPr="00EF48F0">
              <w:rPr>
                <w:rFonts w:asciiTheme="minorHAnsi" w:hAnsiTheme="minorHAnsi" w:cstheme="minorHAnsi"/>
                <w:iCs/>
                <w:color w:val="000000"/>
                <w:sz w:val="22"/>
                <w:szCs w:val="22"/>
              </w:rPr>
              <w:t xml:space="preserve">The CCiS project </w:t>
            </w:r>
            <w:r>
              <w:rPr>
                <w:rFonts w:asciiTheme="minorHAnsi" w:hAnsiTheme="minorHAnsi" w:cstheme="minorHAnsi"/>
                <w:iCs/>
                <w:color w:val="000000"/>
                <w:sz w:val="22"/>
                <w:szCs w:val="22"/>
              </w:rPr>
              <w:t>facilitates</w:t>
            </w:r>
            <w:r w:rsidRPr="00EF48F0">
              <w:rPr>
                <w:rFonts w:asciiTheme="minorHAnsi" w:hAnsiTheme="minorHAnsi" w:cstheme="minorHAnsi"/>
                <w:iCs/>
                <w:color w:val="000000"/>
                <w:sz w:val="22"/>
                <w:szCs w:val="22"/>
              </w:rPr>
              <w:t xml:space="preserve"> the implementation of a multi-tenancy CCiS that is supplied by one vendor. A scalable model for implementation is </w:t>
            </w:r>
            <w:r>
              <w:rPr>
                <w:rFonts w:asciiTheme="minorHAnsi" w:hAnsiTheme="minorHAnsi" w:cstheme="minorHAnsi"/>
                <w:iCs/>
                <w:color w:val="000000"/>
                <w:sz w:val="22"/>
                <w:szCs w:val="22"/>
              </w:rPr>
              <w:t>underway</w:t>
            </w:r>
            <w:r w:rsidRPr="00EF48F0">
              <w:rPr>
                <w:rFonts w:asciiTheme="minorHAnsi" w:hAnsiTheme="minorHAnsi" w:cstheme="minorHAnsi"/>
                <w:iCs/>
                <w:color w:val="000000"/>
                <w:sz w:val="22"/>
                <w:szCs w:val="22"/>
              </w:rPr>
              <w:t xml:space="preserve"> to allow each area to build on their experiences and leverage learning. This </w:t>
            </w:r>
            <w:r>
              <w:rPr>
                <w:rFonts w:asciiTheme="minorHAnsi" w:hAnsiTheme="minorHAnsi" w:cstheme="minorHAnsi"/>
                <w:iCs/>
                <w:color w:val="000000"/>
                <w:sz w:val="22"/>
                <w:szCs w:val="22"/>
              </w:rPr>
              <w:t xml:space="preserve">is </w:t>
            </w:r>
            <w:r w:rsidRPr="00EF48F0">
              <w:rPr>
                <w:rFonts w:asciiTheme="minorHAnsi" w:hAnsiTheme="minorHAnsi" w:cstheme="minorHAnsi"/>
                <w:iCs/>
                <w:color w:val="000000"/>
                <w:sz w:val="22"/>
                <w:szCs w:val="22"/>
              </w:rPr>
              <w:t xml:space="preserve">reinforced with a cohesive agile approach to support </w:t>
            </w:r>
            <w:r w:rsidR="00C235D8">
              <w:rPr>
                <w:rFonts w:asciiTheme="minorHAnsi" w:hAnsiTheme="minorHAnsi" w:cstheme="minorHAnsi"/>
                <w:iCs/>
                <w:color w:val="000000"/>
                <w:sz w:val="22"/>
                <w:szCs w:val="22"/>
              </w:rPr>
              <w:t>Health Regions</w:t>
            </w:r>
            <w:r w:rsidRPr="00EF48F0">
              <w:rPr>
                <w:rFonts w:asciiTheme="minorHAnsi" w:hAnsiTheme="minorHAnsi" w:cstheme="minorHAnsi"/>
                <w:iCs/>
                <w:color w:val="000000"/>
                <w:sz w:val="22"/>
                <w:szCs w:val="22"/>
              </w:rPr>
              <w:t xml:space="preserve"> and the programme team to flex and adapt to change and emerging demands. The project</w:t>
            </w:r>
            <w:r>
              <w:rPr>
                <w:rFonts w:asciiTheme="minorHAnsi" w:hAnsiTheme="minorHAnsi" w:cstheme="minorHAnsi"/>
                <w:iCs/>
                <w:color w:val="000000"/>
                <w:sz w:val="22"/>
                <w:szCs w:val="22"/>
              </w:rPr>
              <w:t xml:space="preserve"> is</w:t>
            </w:r>
            <w:r w:rsidRPr="00EF48F0">
              <w:rPr>
                <w:rFonts w:asciiTheme="minorHAnsi" w:hAnsiTheme="minorHAnsi" w:cstheme="minorHAnsi"/>
                <w:iCs/>
                <w:color w:val="000000"/>
                <w:sz w:val="22"/>
                <w:szCs w:val="22"/>
              </w:rPr>
              <w:t xml:space="preserve"> delivered using PRINCE II methodology, enhanced with Agile techniques. </w:t>
            </w:r>
          </w:p>
          <w:p w14:paraId="5ED73D30" w14:textId="77777777" w:rsidR="00DC59C9" w:rsidRPr="00EF48F0" w:rsidRDefault="00DC59C9" w:rsidP="00DC59C9">
            <w:pPr>
              <w:pStyle w:val="BodyText"/>
              <w:spacing w:after="120"/>
              <w:rPr>
                <w:rFonts w:asciiTheme="minorHAnsi" w:hAnsiTheme="minorHAnsi" w:cstheme="minorHAnsi"/>
                <w:iCs/>
                <w:color w:val="000000"/>
                <w:sz w:val="22"/>
                <w:szCs w:val="22"/>
              </w:rPr>
            </w:pPr>
            <w:r w:rsidRPr="00EF48F0">
              <w:rPr>
                <w:rFonts w:asciiTheme="minorHAnsi" w:hAnsiTheme="minorHAnsi" w:cstheme="minorHAnsi"/>
                <w:iCs/>
                <w:color w:val="000000"/>
                <w:sz w:val="22"/>
                <w:szCs w:val="22"/>
              </w:rPr>
              <w:t>The CCiS provide</w:t>
            </w:r>
            <w:r>
              <w:rPr>
                <w:rFonts w:asciiTheme="minorHAnsi" w:hAnsiTheme="minorHAnsi" w:cstheme="minorHAnsi"/>
                <w:iCs/>
                <w:color w:val="000000"/>
                <w:sz w:val="22"/>
                <w:szCs w:val="22"/>
              </w:rPr>
              <w:t>s</w:t>
            </w:r>
            <w:r w:rsidRPr="00EF48F0">
              <w:rPr>
                <w:rFonts w:asciiTheme="minorHAnsi" w:hAnsiTheme="minorHAnsi" w:cstheme="minorHAnsi"/>
                <w:iCs/>
                <w:color w:val="000000"/>
                <w:sz w:val="22"/>
                <w:szCs w:val="22"/>
              </w:rPr>
              <w:t xml:space="preserve"> a continuous, integrated electronic patient record which support</w:t>
            </w:r>
            <w:r>
              <w:rPr>
                <w:rFonts w:asciiTheme="minorHAnsi" w:hAnsiTheme="minorHAnsi" w:cstheme="minorHAnsi"/>
                <w:iCs/>
                <w:color w:val="000000"/>
                <w:sz w:val="22"/>
                <w:szCs w:val="22"/>
              </w:rPr>
              <w:t xml:space="preserve">s </w:t>
            </w:r>
            <w:r w:rsidRPr="00EF48F0">
              <w:rPr>
                <w:rFonts w:asciiTheme="minorHAnsi" w:hAnsiTheme="minorHAnsi" w:cstheme="minorHAnsi"/>
                <w:iCs/>
                <w:color w:val="000000"/>
                <w:sz w:val="22"/>
                <w:szCs w:val="22"/>
              </w:rPr>
              <w:t xml:space="preserve">the information needs of the critical care environment and can be used by members of the multidisciplinary team caring for the patient. </w:t>
            </w:r>
          </w:p>
          <w:p w14:paraId="02533C47" w14:textId="3B6B864A" w:rsidR="00DC59C9" w:rsidRPr="00EF48F0" w:rsidRDefault="00DC59C9" w:rsidP="00DC59C9">
            <w:pPr>
              <w:spacing w:after="120"/>
              <w:rPr>
                <w:rFonts w:asciiTheme="minorHAnsi" w:hAnsiTheme="minorHAnsi" w:cstheme="minorHAnsi"/>
                <w:iCs/>
                <w:color w:val="000000"/>
                <w:sz w:val="22"/>
                <w:szCs w:val="22"/>
              </w:rPr>
            </w:pPr>
            <w:r w:rsidRPr="00EF48F0">
              <w:rPr>
                <w:rFonts w:asciiTheme="minorHAnsi" w:hAnsiTheme="minorHAnsi" w:cstheme="minorHAnsi"/>
                <w:iCs/>
                <w:color w:val="000000"/>
                <w:sz w:val="22"/>
                <w:szCs w:val="22"/>
              </w:rPr>
              <w:t xml:space="preserve">A national clinical standard configuration </w:t>
            </w:r>
            <w:r w:rsidR="00C235D8">
              <w:rPr>
                <w:rFonts w:asciiTheme="minorHAnsi" w:hAnsiTheme="minorHAnsi" w:cstheme="minorHAnsi"/>
                <w:iCs/>
                <w:color w:val="000000"/>
                <w:sz w:val="22"/>
                <w:szCs w:val="22"/>
              </w:rPr>
              <w:t xml:space="preserve">will be </w:t>
            </w:r>
            <w:r>
              <w:rPr>
                <w:rFonts w:asciiTheme="minorHAnsi" w:hAnsiTheme="minorHAnsi" w:cstheme="minorHAnsi"/>
                <w:iCs/>
                <w:color w:val="000000"/>
                <w:sz w:val="22"/>
                <w:szCs w:val="22"/>
              </w:rPr>
              <w:t>developed</w:t>
            </w:r>
            <w:r w:rsidRPr="00EF48F0">
              <w:rPr>
                <w:rFonts w:asciiTheme="minorHAnsi" w:hAnsiTheme="minorHAnsi" w:cstheme="minorHAnsi"/>
                <w:iCs/>
                <w:color w:val="000000"/>
                <w:sz w:val="22"/>
                <w:szCs w:val="22"/>
              </w:rPr>
              <w:t>,</w:t>
            </w:r>
            <w:r w:rsidR="00C235D8">
              <w:rPr>
                <w:rFonts w:asciiTheme="minorHAnsi" w:hAnsiTheme="minorHAnsi" w:cstheme="minorHAnsi"/>
                <w:iCs/>
                <w:color w:val="000000"/>
                <w:sz w:val="22"/>
                <w:szCs w:val="22"/>
              </w:rPr>
              <w:t xml:space="preserve"> involving</w:t>
            </w:r>
            <w:r w:rsidRPr="00EF48F0">
              <w:rPr>
                <w:rFonts w:asciiTheme="minorHAnsi" w:hAnsiTheme="minorHAnsi" w:cstheme="minorHAnsi"/>
                <w:iCs/>
                <w:color w:val="000000"/>
                <w:sz w:val="22"/>
                <w:szCs w:val="22"/>
              </w:rPr>
              <w:t xml:space="preserve"> clinical protocols, formulary etc.  with </w:t>
            </w:r>
            <w:r w:rsidR="00FA62DE">
              <w:rPr>
                <w:rFonts w:asciiTheme="minorHAnsi" w:hAnsiTheme="minorHAnsi" w:cstheme="minorHAnsi"/>
                <w:iCs/>
                <w:color w:val="000000"/>
                <w:sz w:val="22"/>
                <w:szCs w:val="22"/>
              </w:rPr>
              <w:t>capacity</w:t>
            </w:r>
            <w:r w:rsidRPr="00EF48F0">
              <w:rPr>
                <w:rFonts w:asciiTheme="minorHAnsi" w:hAnsiTheme="minorHAnsi" w:cstheme="minorHAnsi"/>
                <w:iCs/>
                <w:color w:val="000000"/>
                <w:sz w:val="22"/>
                <w:szCs w:val="22"/>
              </w:rPr>
              <w:t xml:space="preserve"> for local arrangements. Optimising the benefits of a CCiS is dependent on the standardisation of practice across disciplines, hospital sites and hospitals groups, which require</w:t>
            </w:r>
            <w:r>
              <w:rPr>
                <w:rFonts w:asciiTheme="minorHAnsi" w:hAnsiTheme="minorHAnsi" w:cstheme="minorHAnsi"/>
                <w:iCs/>
                <w:color w:val="000000"/>
                <w:sz w:val="22"/>
                <w:szCs w:val="22"/>
              </w:rPr>
              <w:t>s</w:t>
            </w:r>
            <w:r w:rsidRPr="00EF48F0">
              <w:rPr>
                <w:rFonts w:asciiTheme="minorHAnsi" w:hAnsiTheme="minorHAnsi" w:cstheme="minorHAnsi"/>
                <w:iCs/>
                <w:color w:val="000000"/>
                <w:sz w:val="22"/>
                <w:szCs w:val="22"/>
              </w:rPr>
              <w:t xml:space="preserve"> input and support from a diverse range of stakeholders.</w:t>
            </w:r>
          </w:p>
          <w:p w14:paraId="7262538F" w14:textId="5B571B59" w:rsidR="00961D99" w:rsidRPr="00BA1572" w:rsidRDefault="00DC59C9" w:rsidP="00861AC7">
            <w:pPr>
              <w:rPr>
                <w:rFonts w:asciiTheme="minorHAnsi" w:hAnsiTheme="minorHAnsi" w:cstheme="minorHAnsi"/>
                <w:iCs/>
                <w:color w:val="000000"/>
                <w:sz w:val="22"/>
                <w:szCs w:val="22"/>
                <w:lang w:val="en-IE"/>
              </w:rPr>
            </w:pPr>
            <w:r w:rsidRPr="00EF48F0">
              <w:rPr>
                <w:rFonts w:asciiTheme="minorHAnsi" w:hAnsiTheme="minorHAnsi" w:cstheme="minorHAnsi"/>
                <w:iCs/>
                <w:color w:val="000000"/>
                <w:sz w:val="22"/>
                <w:szCs w:val="22"/>
              </w:rPr>
              <w:t xml:space="preserve">The project is in line with the strategic aims of </w:t>
            </w:r>
            <w:r w:rsidR="00BA1572" w:rsidRPr="00BA1572">
              <w:rPr>
                <w:rFonts w:asciiTheme="minorHAnsi" w:hAnsiTheme="minorHAnsi" w:cstheme="minorHAnsi"/>
                <w:iCs/>
                <w:color w:val="000000"/>
                <w:sz w:val="22"/>
                <w:szCs w:val="22"/>
                <w:lang w:val="en-IE"/>
              </w:rPr>
              <w:t xml:space="preserve">the Digital for Care – A Digital Health Framework for Ireland (2024-2030), HSE Digital Health Strategic Implementation Roadmap (2024-2030), The HSE National Service Plan 2024, Strategic Plan for Critical Care Programme (2020), Sláintecare and HSE Corporate Plan(s) (2021-2024). </w:t>
            </w:r>
          </w:p>
        </w:tc>
      </w:tr>
      <w:tr w:rsidR="007D1377" w:rsidRPr="0035696A" w14:paraId="27D9454A" w14:textId="77777777" w:rsidTr="00FA62DE">
        <w:tc>
          <w:tcPr>
            <w:tcW w:w="2364" w:type="dxa"/>
          </w:tcPr>
          <w:p w14:paraId="4A9AE9F8" w14:textId="77777777" w:rsidR="007D1377" w:rsidRPr="0035696A" w:rsidRDefault="007D1377" w:rsidP="00B53145">
            <w:pPr>
              <w:rPr>
                <w:rFonts w:asciiTheme="minorHAnsi" w:hAnsiTheme="minorHAnsi" w:cs="Arial"/>
                <w:b/>
                <w:bCs/>
                <w:sz w:val="22"/>
                <w:szCs w:val="22"/>
              </w:rPr>
            </w:pPr>
            <w:r w:rsidRPr="0035696A">
              <w:rPr>
                <w:rFonts w:asciiTheme="minorHAnsi" w:hAnsiTheme="minorHAnsi" w:cs="Arial"/>
                <w:b/>
                <w:bCs/>
                <w:sz w:val="22"/>
                <w:szCs w:val="22"/>
              </w:rPr>
              <w:t>Reporting Relationship</w:t>
            </w:r>
          </w:p>
        </w:tc>
        <w:tc>
          <w:tcPr>
            <w:tcW w:w="7134" w:type="dxa"/>
          </w:tcPr>
          <w:p w14:paraId="50A25099" w14:textId="34A9F3F9" w:rsidR="00BA1572" w:rsidRDefault="00BA1572" w:rsidP="00DC59C9">
            <w:pPr>
              <w:spacing w:after="120"/>
              <w:rPr>
                <w:rFonts w:asciiTheme="minorHAnsi" w:hAnsiTheme="minorHAnsi" w:cstheme="minorHAnsi"/>
                <w:iCs/>
                <w:color w:val="000000"/>
                <w:sz w:val="22"/>
                <w:szCs w:val="22"/>
              </w:rPr>
            </w:pPr>
            <w:r>
              <w:rPr>
                <w:rFonts w:asciiTheme="minorHAnsi" w:hAnsiTheme="minorHAnsi" w:cstheme="minorHAnsi"/>
                <w:iCs/>
                <w:color w:val="000000"/>
                <w:sz w:val="22"/>
                <w:szCs w:val="22"/>
              </w:rPr>
              <w:t>The post holder will</w:t>
            </w:r>
            <w:r w:rsidRPr="00BA1572">
              <w:rPr>
                <w:rFonts w:asciiTheme="minorHAnsi" w:hAnsiTheme="minorHAnsi" w:cstheme="minorHAnsi"/>
                <w:iCs/>
                <w:color w:val="000000"/>
                <w:sz w:val="22"/>
                <w:szCs w:val="22"/>
              </w:rPr>
              <w:t xml:space="preserve"> initially be part of the Technology and Transformation division and will be assigned to the Critical Care Programme.  They will report jointly to</w:t>
            </w:r>
            <w:r>
              <w:rPr>
                <w:rFonts w:asciiTheme="minorHAnsi" w:hAnsiTheme="minorHAnsi" w:cstheme="minorHAnsi"/>
                <w:iCs/>
                <w:color w:val="000000"/>
                <w:sz w:val="22"/>
                <w:szCs w:val="22"/>
              </w:rPr>
              <w:t xml:space="preserve"> the Director of Nursing, Project Lead, Critical Care Services, Access and Integration</w:t>
            </w:r>
            <w:r w:rsidR="00C235D8">
              <w:rPr>
                <w:rFonts w:asciiTheme="minorHAnsi" w:hAnsiTheme="minorHAnsi" w:cstheme="minorHAnsi"/>
                <w:iCs/>
                <w:color w:val="000000"/>
                <w:sz w:val="22"/>
                <w:szCs w:val="22"/>
              </w:rPr>
              <w:t>,</w:t>
            </w:r>
            <w:r>
              <w:rPr>
                <w:rFonts w:asciiTheme="minorHAnsi" w:hAnsiTheme="minorHAnsi" w:cstheme="minorHAnsi"/>
                <w:iCs/>
                <w:color w:val="000000"/>
                <w:sz w:val="22"/>
                <w:szCs w:val="22"/>
              </w:rPr>
              <w:t xml:space="preserve"> and the Critical Care Technology and Transformation Programme Manager. </w:t>
            </w:r>
          </w:p>
          <w:p w14:paraId="30A793AE" w14:textId="129D07AC" w:rsidR="007D1377" w:rsidRPr="00BA1572" w:rsidRDefault="00BA1572" w:rsidP="00BA1572">
            <w:pPr>
              <w:spacing w:after="120"/>
              <w:rPr>
                <w:rFonts w:asciiTheme="minorHAnsi" w:hAnsiTheme="minorHAnsi" w:cstheme="minorHAnsi"/>
                <w:iCs/>
                <w:color w:val="000000"/>
                <w:sz w:val="22"/>
                <w:szCs w:val="22"/>
                <w:highlight w:val="red"/>
              </w:rPr>
            </w:pPr>
            <w:r>
              <w:rPr>
                <w:rFonts w:asciiTheme="minorHAnsi" w:hAnsiTheme="minorHAnsi" w:cstheme="minorHAnsi"/>
                <w:iCs/>
                <w:color w:val="000000"/>
                <w:sz w:val="22"/>
                <w:szCs w:val="22"/>
              </w:rPr>
              <w:t>The post holder will maintain a professional working relationship with the National Pharmacy Programme and the National Pharmacy Lead</w:t>
            </w:r>
            <w:r w:rsidR="00C235D8">
              <w:rPr>
                <w:rFonts w:asciiTheme="minorHAnsi" w:hAnsiTheme="minorHAnsi" w:cstheme="minorHAnsi"/>
                <w:iCs/>
                <w:color w:val="000000"/>
                <w:sz w:val="22"/>
                <w:szCs w:val="22"/>
              </w:rPr>
              <w:t xml:space="preserve"> and </w:t>
            </w:r>
            <w:r>
              <w:rPr>
                <w:rFonts w:asciiTheme="minorHAnsi" w:hAnsiTheme="minorHAnsi" w:cstheme="minorHAnsi"/>
                <w:iCs/>
                <w:color w:val="000000"/>
                <w:sz w:val="22"/>
                <w:szCs w:val="22"/>
              </w:rPr>
              <w:t xml:space="preserve">Access and Integration. </w:t>
            </w:r>
          </w:p>
        </w:tc>
      </w:tr>
      <w:tr w:rsidR="007D1377" w:rsidRPr="0035696A" w14:paraId="3FED6C9F" w14:textId="77777777" w:rsidTr="00FA62DE">
        <w:tc>
          <w:tcPr>
            <w:tcW w:w="2364" w:type="dxa"/>
          </w:tcPr>
          <w:p w14:paraId="554401DF" w14:textId="77777777" w:rsidR="007D1377" w:rsidRPr="0035696A" w:rsidRDefault="007D1377" w:rsidP="007A6C69">
            <w:pPr>
              <w:rPr>
                <w:rFonts w:asciiTheme="minorHAnsi" w:hAnsiTheme="minorHAnsi" w:cs="Arial"/>
                <w:b/>
                <w:bCs/>
                <w:sz w:val="22"/>
                <w:szCs w:val="22"/>
              </w:rPr>
            </w:pPr>
            <w:r w:rsidRPr="0035696A">
              <w:rPr>
                <w:rFonts w:asciiTheme="minorHAnsi" w:hAnsiTheme="minorHAnsi" w:cs="Arial"/>
                <w:b/>
                <w:bCs/>
                <w:sz w:val="22"/>
                <w:szCs w:val="22"/>
              </w:rPr>
              <w:lastRenderedPageBreak/>
              <w:t xml:space="preserve">Purpose of the Post </w:t>
            </w:r>
          </w:p>
        </w:tc>
        <w:tc>
          <w:tcPr>
            <w:tcW w:w="7134" w:type="dxa"/>
          </w:tcPr>
          <w:p w14:paraId="2D08A79F" w14:textId="2F90977E" w:rsidR="001044FD" w:rsidRPr="00092C15" w:rsidRDefault="007A6C69" w:rsidP="00FE36D2">
            <w:pPr>
              <w:widowControl w:val="0"/>
              <w:autoSpaceDE w:val="0"/>
              <w:autoSpaceDN w:val="0"/>
              <w:adjustRightInd w:val="0"/>
              <w:rPr>
                <w:rFonts w:asciiTheme="minorHAnsi" w:hAnsiTheme="minorHAnsi" w:cstheme="minorHAnsi"/>
                <w:color w:val="000000"/>
                <w:sz w:val="22"/>
                <w:szCs w:val="22"/>
              </w:rPr>
            </w:pPr>
            <w:r w:rsidRPr="007A6C69">
              <w:rPr>
                <w:rFonts w:asciiTheme="minorHAnsi" w:hAnsiTheme="minorHAnsi" w:cstheme="minorHAnsi"/>
                <w:sz w:val="22"/>
                <w:szCs w:val="22"/>
              </w:rPr>
              <w:t xml:space="preserve">To provide professional / clinical leadership in the implementation and roll out of the </w:t>
            </w:r>
            <w:r w:rsidR="00193E6D">
              <w:rPr>
                <w:rFonts w:asciiTheme="minorHAnsi" w:hAnsiTheme="minorHAnsi" w:cstheme="minorHAnsi"/>
                <w:sz w:val="22"/>
                <w:szCs w:val="22"/>
              </w:rPr>
              <w:t xml:space="preserve">Pharmacy, </w:t>
            </w:r>
            <w:r w:rsidR="0050583B">
              <w:rPr>
                <w:rFonts w:asciiTheme="minorHAnsi" w:hAnsiTheme="minorHAnsi" w:cstheme="minorHAnsi"/>
                <w:sz w:val="22"/>
                <w:szCs w:val="22"/>
              </w:rPr>
              <w:t>medicines management</w:t>
            </w:r>
            <w:r w:rsidR="00193E6D">
              <w:rPr>
                <w:rFonts w:asciiTheme="minorHAnsi" w:hAnsiTheme="minorHAnsi" w:cstheme="minorHAnsi"/>
                <w:sz w:val="22"/>
                <w:szCs w:val="22"/>
              </w:rPr>
              <w:t xml:space="preserve"> and </w:t>
            </w:r>
            <w:r w:rsidRPr="00193E6D">
              <w:rPr>
                <w:rFonts w:asciiTheme="minorHAnsi" w:hAnsiTheme="minorHAnsi" w:cstheme="minorHAnsi"/>
                <w:sz w:val="22"/>
                <w:szCs w:val="22"/>
              </w:rPr>
              <w:t xml:space="preserve">electronic prescribing </w:t>
            </w:r>
            <w:r w:rsidRPr="007A6C69">
              <w:rPr>
                <w:rFonts w:asciiTheme="minorHAnsi" w:hAnsiTheme="minorHAnsi" w:cstheme="minorHAnsi"/>
                <w:sz w:val="22"/>
                <w:szCs w:val="22"/>
              </w:rPr>
              <w:t>aspect</w:t>
            </w:r>
            <w:r w:rsidR="00193E6D">
              <w:rPr>
                <w:rFonts w:asciiTheme="minorHAnsi" w:hAnsiTheme="minorHAnsi" w:cstheme="minorHAnsi"/>
                <w:sz w:val="22"/>
                <w:szCs w:val="22"/>
              </w:rPr>
              <w:t>s</w:t>
            </w:r>
            <w:r w:rsidRPr="007A6C69">
              <w:rPr>
                <w:rFonts w:asciiTheme="minorHAnsi" w:hAnsiTheme="minorHAnsi" w:cstheme="minorHAnsi"/>
                <w:sz w:val="22"/>
                <w:szCs w:val="22"/>
              </w:rPr>
              <w:t xml:space="preserve"> of the</w:t>
            </w:r>
            <w:r w:rsidR="00FC183F">
              <w:t xml:space="preserve"> </w:t>
            </w:r>
            <w:r w:rsidR="001D0A3B">
              <w:rPr>
                <w:rFonts w:asciiTheme="minorHAnsi" w:hAnsiTheme="minorHAnsi" w:cstheme="minorHAnsi"/>
                <w:sz w:val="22"/>
                <w:szCs w:val="22"/>
              </w:rPr>
              <w:t>Critical Care</w:t>
            </w:r>
            <w:r w:rsidR="00FC183F" w:rsidRPr="00FC183F">
              <w:rPr>
                <w:rFonts w:asciiTheme="minorHAnsi" w:hAnsiTheme="minorHAnsi" w:cstheme="minorHAnsi"/>
                <w:sz w:val="22"/>
                <w:szCs w:val="22"/>
              </w:rPr>
              <w:t xml:space="preserve"> Clinical Information System </w:t>
            </w:r>
            <w:r w:rsidR="00FC183F">
              <w:rPr>
                <w:rFonts w:asciiTheme="minorHAnsi" w:hAnsiTheme="minorHAnsi" w:cstheme="minorHAnsi"/>
                <w:sz w:val="22"/>
                <w:szCs w:val="22"/>
              </w:rPr>
              <w:t>P</w:t>
            </w:r>
            <w:r w:rsidR="00FC183F" w:rsidRPr="00FC183F">
              <w:rPr>
                <w:rFonts w:asciiTheme="minorHAnsi" w:hAnsiTheme="minorHAnsi" w:cstheme="minorHAnsi"/>
                <w:sz w:val="22"/>
                <w:szCs w:val="22"/>
              </w:rPr>
              <w:t>rojec</w:t>
            </w:r>
            <w:r w:rsidR="00FC183F">
              <w:rPr>
                <w:rFonts w:asciiTheme="minorHAnsi" w:hAnsiTheme="minorHAnsi" w:cstheme="minorHAnsi"/>
                <w:sz w:val="22"/>
                <w:szCs w:val="22"/>
              </w:rPr>
              <w:t xml:space="preserve">t </w:t>
            </w:r>
            <w:r w:rsidRPr="007A6C69">
              <w:rPr>
                <w:rFonts w:asciiTheme="minorHAnsi" w:hAnsiTheme="minorHAnsi" w:cstheme="minorHAnsi"/>
                <w:sz w:val="22"/>
                <w:szCs w:val="22"/>
              </w:rPr>
              <w:t xml:space="preserve">to adult </w:t>
            </w:r>
            <w:r w:rsidR="005266E0">
              <w:rPr>
                <w:rFonts w:asciiTheme="minorHAnsi" w:hAnsiTheme="minorHAnsi" w:cstheme="minorHAnsi"/>
                <w:sz w:val="22"/>
                <w:szCs w:val="22"/>
              </w:rPr>
              <w:t>critical</w:t>
            </w:r>
            <w:r w:rsidRPr="007A6C69">
              <w:rPr>
                <w:rFonts w:asciiTheme="minorHAnsi" w:hAnsiTheme="minorHAnsi" w:cstheme="minorHAnsi"/>
                <w:sz w:val="22"/>
                <w:szCs w:val="22"/>
              </w:rPr>
              <w:t xml:space="preserve"> care units within </w:t>
            </w:r>
            <w:r w:rsidR="00DC59C9">
              <w:rPr>
                <w:rFonts w:asciiTheme="minorHAnsi" w:hAnsiTheme="minorHAnsi" w:cstheme="minorHAnsi"/>
                <w:sz w:val="22"/>
                <w:szCs w:val="22"/>
              </w:rPr>
              <w:t>a number of hospital groups across the country.</w:t>
            </w:r>
          </w:p>
          <w:p w14:paraId="40134FE9" w14:textId="77777777" w:rsidR="001044FD" w:rsidRPr="00092C15" w:rsidRDefault="001044FD" w:rsidP="007A6C69">
            <w:pPr>
              <w:jc w:val="both"/>
              <w:rPr>
                <w:rFonts w:asciiTheme="minorHAnsi" w:hAnsiTheme="minorHAnsi" w:cstheme="minorHAnsi"/>
                <w:iCs/>
                <w:color w:val="000000"/>
                <w:sz w:val="22"/>
                <w:szCs w:val="22"/>
              </w:rPr>
            </w:pPr>
          </w:p>
        </w:tc>
      </w:tr>
      <w:tr w:rsidR="007D1377" w:rsidRPr="0035696A" w14:paraId="42991086" w14:textId="77777777" w:rsidTr="00FA62DE">
        <w:tc>
          <w:tcPr>
            <w:tcW w:w="2364" w:type="dxa"/>
          </w:tcPr>
          <w:p w14:paraId="126CD479" w14:textId="77777777" w:rsidR="007D1377" w:rsidRPr="0035696A" w:rsidRDefault="007D1377" w:rsidP="00B53145">
            <w:pPr>
              <w:rPr>
                <w:rFonts w:asciiTheme="minorHAnsi" w:hAnsiTheme="minorHAnsi" w:cs="Arial"/>
                <w:b/>
                <w:bCs/>
                <w:sz w:val="22"/>
                <w:szCs w:val="22"/>
              </w:rPr>
            </w:pPr>
            <w:r w:rsidRPr="0035696A">
              <w:rPr>
                <w:rFonts w:asciiTheme="minorHAnsi" w:hAnsiTheme="minorHAnsi" w:cs="Arial"/>
                <w:b/>
                <w:bCs/>
                <w:sz w:val="22"/>
                <w:szCs w:val="22"/>
              </w:rPr>
              <w:t>Principal Duties and Responsibilities</w:t>
            </w:r>
          </w:p>
          <w:p w14:paraId="741FEF16" w14:textId="77777777" w:rsidR="007D1377" w:rsidRPr="0035696A" w:rsidRDefault="007D1377" w:rsidP="00B53145">
            <w:pPr>
              <w:rPr>
                <w:rFonts w:asciiTheme="minorHAnsi" w:hAnsiTheme="minorHAnsi" w:cs="Arial"/>
                <w:b/>
                <w:bCs/>
                <w:sz w:val="22"/>
                <w:szCs w:val="22"/>
              </w:rPr>
            </w:pPr>
          </w:p>
        </w:tc>
        <w:tc>
          <w:tcPr>
            <w:tcW w:w="7134" w:type="dxa"/>
          </w:tcPr>
          <w:p w14:paraId="06246895" w14:textId="5D07EE69" w:rsidR="00DC59C9" w:rsidRPr="00A5096D" w:rsidRDefault="007D1377" w:rsidP="001E06D9">
            <w:pPr>
              <w:pStyle w:val="ListParagraph"/>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 xml:space="preserve">The </w:t>
            </w:r>
            <w:r w:rsidR="00331B46" w:rsidRPr="00A5096D">
              <w:rPr>
                <w:rFonts w:asciiTheme="minorHAnsi" w:hAnsiTheme="minorHAnsi" w:cs="Arial"/>
                <w:color w:val="000000"/>
                <w:sz w:val="22"/>
                <w:szCs w:val="22"/>
                <w:lang w:val="en-IE"/>
              </w:rPr>
              <w:t>successful candidate will be</w:t>
            </w:r>
            <w:r w:rsidRPr="00A5096D">
              <w:rPr>
                <w:rFonts w:asciiTheme="minorHAnsi" w:hAnsiTheme="minorHAnsi" w:cs="Arial"/>
                <w:color w:val="000000"/>
                <w:sz w:val="22"/>
                <w:szCs w:val="22"/>
                <w:lang w:val="en-IE"/>
              </w:rPr>
              <w:t xml:space="preserve"> required to support the principle that the care of the patient comes first at all times and will approach their work with the flexibility and enthusiasm necessary to make this principle a reality for every patient to the greatest possible degree</w:t>
            </w:r>
            <w:r w:rsidR="005F710A" w:rsidRPr="00A5096D">
              <w:rPr>
                <w:rFonts w:asciiTheme="minorHAnsi" w:hAnsiTheme="minorHAnsi" w:cs="Arial"/>
                <w:color w:val="000000"/>
                <w:sz w:val="22"/>
                <w:szCs w:val="22"/>
                <w:lang w:val="en-IE"/>
              </w:rPr>
              <w:t>.</w:t>
            </w:r>
          </w:p>
          <w:p w14:paraId="0FFAB12F" w14:textId="633F0860" w:rsidR="00C235D8" w:rsidRPr="00A5096D" w:rsidRDefault="007D1377" w:rsidP="001E06D9">
            <w:pPr>
              <w:pStyle w:val="ListParagraph"/>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rPr>
              <w:t xml:space="preserve">Performance management systems are part of </w:t>
            </w:r>
            <w:r w:rsidR="005F710A" w:rsidRPr="00A5096D">
              <w:rPr>
                <w:rFonts w:asciiTheme="minorHAnsi" w:hAnsiTheme="minorHAnsi" w:cs="Arial"/>
                <w:color w:val="000000"/>
                <w:sz w:val="22"/>
                <w:szCs w:val="22"/>
              </w:rPr>
              <w:t xml:space="preserve">the </w:t>
            </w:r>
            <w:r w:rsidRPr="00A5096D">
              <w:rPr>
                <w:rFonts w:asciiTheme="minorHAnsi" w:hAnsiTheme="minorHAnsi" w:cs="Arial"/>
                <w:color w:val="000000"/>
                <w:sz w:val="22"/>
                <w:szCs w:val="22"/>
              </w:rPr>
              <w:t>role</w:t>
            </w:r>
            <w:r w:rsidR="00FA62DE" w:rsidRPr="00A5096D">
              <w:rPr>
                <w:rFonts w:asciiTheme="minorHAnsi" w:hAnsiTheme="minorHAnsi" w:cs="Arial"/>
                <w:color w:val="000000"/>
                <w:sz w:val="22"/>
                <w:szCs w:val="22"/>
              </w:rPr>
              <w:t>,</w:t>
            </w:r>
            <w:r w:rsidRPr="00A5096D">
              <w:rPr>
                <w:rFonts w:asciiTheme="minorHAnsi" w:hAnsiTheme="minorHAnsi" w:cs="Arial"/>
                <w:color w:val="000000"/>
                <w:sz w:val="22"/>
                <w:szCs w:val="22"/>
              </w:rPr>
              <w:t xml:space="preserve"> and you will be required to participate in the </w:t>
            </w:r>
            <w:r w:rsidR="00DC59C9" w:rsidRPr="00A5096D">
              <w:rPr>
                <w:rFonts w:asciiTheme="minorHAnsi" w:hAnsiTheme="minorHAnsi" w:cs="Arial"/>
                <w:color w:val="000000"/>
                <w:sz w:val="22"/>
                <w:szCs w:val="22"/>
              </w:rPr>
              <w:t>HSE’s</w:t>
            </w:r>
            <w:r w:rsidRPr="00A5096D">
              <w:rPr>
                <w:rFonts w:asciiTheme="minorHAnsi" w:hAnsiTheme="minorHAnsi" w:cs="Arial"/>
                <w:color w:val="000000"/>
                <w:sz w:val="22"/>
                <w:szCs w:val="22"/>
              </w:rPr>
              <w:t xml:space="preserve"> performance management programme</w:t>
            </w:r>
            <w:r w:rsidR="005F710A" w:rsidRPr="00A5096D">
              <w:rPr>
                <w:rFonts w:asciiTheme="minorHAnsi" w:hAnsiTheme="minorHAnsi" w:cs="Arial"/>
                <w:color w:val="000000"/>
                <w:sz w:val="22"/>
                <w:szCs w:val="22"/>
              </w:rPr>
              <w:t>.</w:t>
            </w:r>
          </w:p>
          <w:p w14:paraId="23E22868" w14:textId="77777777" w:rsidR="00FA62DE" w:rsidRPr="00A5096D" w:rsidRDefault="00FA62DE" w:rsidP="00FA62DE">
            <w:pPr>
              <w:pStyle w:val="ListParagraph"/>
              <w:ind w:left="360"/>
              <w:rPr>
                <w:rFonts w:asciiTheme="minorHAnsi" w:hAnsiTheme="minorHAnsi" w:cs="Arial"/>
                <w:color w:val="000000"/>
                <w:sz w:val="22"/>
                <w:szCs w:val="22"/>
                <w:lang w:val="en-IE"/>
              </w:rPr>
            </w:pPr>
          </w:p>
          <w:p w14:paraId="004A1A3F" w14:textId="5358C7ED" w:rsidR="00CF5C47" w:rsidRPr="00A5096D" w:rsidRDefault="00821C32" w:rsidP="00CF5C47">
            <w:pPr>
              <w:rPr>
                <w:rFonts w:asciiTheme="minorHAnsi" w:hAnsiTheme="minorHAnsi" w:cs="Arial"/>
                <w:bCs/>
                <w:i/>
                <w:color w:val="000000"/>
                <w:sz w:val="22"/>
                <w:szCs w:val="22"/>
              </w:rPr>
            </w:pPr>
            <w:r w:rsidRPr="00A5096D">
              <w:rPr>
                <w:rFonts w:asciiTheme="minorHAnsi" w:hAnsiTheme="minorHAnsi" w:cs="Arial"/>
                <w:bCs/>
                <w:i/>
                <w:color w:val="000000"/>
                <w:sz w:val="22"/>
                <w:szCs w:val="22"/>
              </w:rPr>
              <w:t xml:space="preserve">The </w:t>
            </w:r>
            <w:r w:rsidR="00BC4B3A" w:rsidRPr="00A5096D">
              <w:rPr>
                <w:rFonts w:asciiTheme="minorHAnsi" w:hAnsiTheme="minorHAnsi" w:cs="Arial"/>
                <w:bCs/>
                <w:i/>
                <w:color w:val="000000"/>
                <w:sz w:val="22"/>
                <w:szCs w:val="22"/>
              </w:rPr>
              <w:t>successful candidate</w:t>
            </w:r>
            <w:r w:rsidR="00CF5C47" w:rsidRPr="00A5096D">
              <w:rPr>
                <w:rFonts w:asciiTheme="minorHAnsi" w:hAnsiTheme="minorHAnsi" w:cs="Arial"/>
                <w:bCs/>
                <w:i/>
                <w:color w:val="000000"/>
                <w:sz w:val="22"/>
                <w:szCs w:val="22"/>
              </w:rPr>
              <w:t xml:space="preserve"> will:</w:t>
            </w:r>
          </w:p>
          <w:p w14:paraId="700E24BF" w14:textId="0C275524" w:rsidR="00FC183F" w:rsidRPr="00A5096D" w:rsidRDefault="0043181F" w:rsidP="00C235D8">
            <w:pPr>
              <w:rPr>
                <w:rFonts w:asciiTheme="minorHAnsi" w:hAnsiTheme="minorHAnsi" w:cs="Arial"/>
                <w:b/>
                <w:color w:val="000000"/>
                <w:sz w:val="22"/>
                <w:szCs w:val="22"/>
                <w:u w:val="single"/>
              </w:rPr>
            </w:pPr>
            <w:r w:rsidRPr="00A5096D">
              <w:rPr>
                <w:rFonts w:asciiTheme="minorHAnsi" w:hAnsiTheme="minorHAnsi" w:cs="Arial"/>
                <w:b/>
                <w:color w:val="000000"/>
                <w:sz w:val="22"/>
                <w:szCs w:val="22"/>
                <w:u w:val="single"/>
              </w:rPr>
              <w:t>Professional / Clinical</w:t>
            </w:r>
          </w:p>
          <w:p w14:paraId="2470BCF8" w14:textId="77777777" w:rsidR="00A5096D" w:rsidRPr="00A5096D" w:rsidRDefault="00A5096D" w:rsidP="00A5096D">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Act as the National Clinical Lead for all medicine related aspects of the CCiS for the prioritisation and implementation of the programme and its on-going management within the hospital groups.</w:t>
            </w:r>
          </w:p>
          <w:p w14:paraId="140E400D" w14:textId="77777777" w:rsidR="00A5096D" w:rsidRPr="00A5096D" w:rsidRDefault="00A5096D" w:rsidP="00A5096D">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Responsible for project managing and leading the pharmacy aspects of the implementation, development, testing/validation and maintenance of the CCiS to ensure patients receive a comprehensive, safe and timely service.</w:t>
            </w:r>
          </w:p>
          <w:p w14:paraId="38F2CFA2" w14:textId="122804E9" w:rsidR="009571B1" w:rsidRPr="00A5096D" w:rsidRDefault="005F710A"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Manage all medicine</w:t>
            </w:r>
            <w:r w:rsidR="0043181F" w:rsidRPr="00A5096D">
              <w:rPr>
                <w:rFonts w:asciiTheme="minorHAnsi" w:hAnsiTheme="minorHAnsi" w:cs="Arial"/>
                <w:color w:val="000000"/>
                <w:sz w:val="22"/>
                <w:szCs w:val="22"/>
              </w:rPr>
              <w:t xml:space="preserve"> related aspects of the </w:t>
            </w:r>
            <w:r w:rsidR="00D113C3" w:rsidRPr="00A5096D">
              <w:rPr>
                <w:rFonts w:asciiTheme="minorHAnsi" w:hAnsiTheme="minorHAnsi" w:cs="Arial"/>
                <w:color w:val="000000"/>
                <w:sz w:val="22"/>
                <w:szCs w:val="22"/>
              </w:rPr>
              <w:t>C</w:t>
            </w:r>
            <w:r w:rsidR="00975B4D" w:rsidRPr="00A5096D">
              <w:rPr>
                <w:rFonts w:asciiTheme="minorHAnsi" w:hAnsiTheme="minorHAnsi" w:cs="Arial"/>
                <w:color w:val="000000"/>
                <w:sz w:val="22"/>
                <w:szCs w:val="22"/>
              </w:rPr>
              <w:t>Ci</w:t>
            </w:r>
            <w:r w:rsidR="0043181F" w:rsidRPr="00A5096D">
              <w:rPr>
                <w:rFonts w:asciiTheme="minorHAnsi" w:hAnsiTheme="minorHAnsi" w:cs="Arial"/>
                <w:color w:val="000000"/>
                <w:sz w:val="22"/>
                <w:szCs w:val="22"/>
              </w:rPr>
              <w:t>S</w:t>
            </w:r>
            <w:r w:rsidR="009571B1" w:rsidRPr="00A5096D">
              <w:rPr>
                <w:rFonts w:asciiTheme="minorHAnsi" w:hAnsiTheme="minorHAnsi" w:cs="Arial"/>
                <w:color w:val="000000"/>
                <w:sz w:val="22"/>
                <w:szCs w:val="22"/>
              </w:rPr>
              <w:t xml:space="preserve"> Implementation Project.</w:t>
            </w:r>
          </w:p>
          <w:p w14:paraId="6AA2269B" w14:textId="1B3915DB" w:rsidR="0043181F" w:rsidRPr="00A5096D" w:rsidRDefault="009571B1"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Provide</w:t>
            </w:r>
            <w:r w:rsidR="0043181F" w:rsidRPr="00A5096D">
              <w:rPr>
                <w:rFonts w:asciiTheme="minorHAnsi" w:hAnsiTheme="minorHAnsi" w:cs="Arial"/>
                <w:color w:val="000000"/>
                <w:sz w:val="22"/>
                <w:szCs w:val="22"/>
              </w:rPr>
              <w:t xml:space="preserve"> support to </w:t>
            </w:r>
            <w:r w:rsidRPr="00A5096D">
              <w:rPr>
                <w:rFonts w:asciiTheme="minorHAnsi" w:hAnsiTheme="minorHAnsi" w:cs="Arial"/>
                <w:color w:val="000000"/>
                <w:sz w:val="22"/>
                <w:szCs w:val="22"/>
              </w:rPr>
              <w:t>Pharmacists in Critical Care units within scope of the project through agreed Governance structure.</w:t>
            </w:r>
          </w:p>
          <w:p w14:paraId="69AFF75A" w14:textId="52AD48D8" w:rsidR="0043181F" w:rsidRPr="00A5096D" w:rsidRDefault="0043181F"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To provide </w:t>
            </w:r>
            <w:r w:rsidR="00745D02" w:rsidRPr="00A5096D">
              <w:rPr>
                <w:rFonts w:asciiTheme="minorHAnsi" w:hAnsiTheme="minorHAnsi" w:cs="Arial"/>
                <w:color w:val="000000"/>
                <w:sz w:val="22"/>
                <w:szCs w:val="22"/>
              </w:rPr>
              <w:t>subject m</w:t>
            </w:r>
            <w:r w:rsidR="009571B1" w:rsidRPr="00A5096D">
              <w:rPr>
                <w:rFonts w:asciiTheme="minorHAnsi" w:hAnsiTheme="minorHAnsi" w:cs="Arial"/>
                <w:color w:val="000000"/>
                <w:sz w:val="22"/>
                <w:szCs w:val="22"/>
              </w:rPr>
              <w:t xml:space="preserve">atter </w:t>
            </w:r>
            <w:r w:rsidRPr="00A5096D">
              <w:rPr>
                <w:rFonts w:asciiTheme="minorHAnsi" w:hAnsiTheme="minorHAnsi" w:cs="Arial"/>
                <w:color w:val="000000"/>
                <w:sz w:val="22"/>
                <w:szCs w:val="22"/>
              </w:rPr>
              <w:t>expert</w:t>
            </w:r>
            <w:r w:rsidR="009571B1" w:rsidRPr="00A5096D">
              <w:rPr>
                <w:rFonts w:asciiTheme="minorHAnsi" w:hAnsiTheme="minorHAnsi" w:cs="Arial"/>
                <w:color w:val="000000"/>
                <w:sz w:val="22"/>
                <w:szCs w:val="22"/>
              </w:rPr>
              <w:t>ise</w:t>
            </w:r>
            <w:r w:rsidRPr="00A5096D">
              <w:rPr>
                <w:rFonts w:asciiTheme="minorHAnsi" w:hAnsiTheme="minorHAnsi" w:cs="Arial"/>
                <w:color w:val="000000"/>
                <w:sz w:val="22"/>
                <w:szCs w:val="22"/>
              </w:rPr>
              <w:t xml:space="preserve"> regarding pharmaceutical issues to both clinicians and managers to ensure compliance with</w:t>
            </w:r>
            <w:r w:rsidR="0050583B" w:rsidRPr="00A5096D">
              <w:rPr>
                <w:rFonts w:asciiTheme="minorHAnsi" w:hAnsiTheme="minorHAnsi" w:cs="Arial"/>
                <w:color w:val="000000"/>
                <w:sz w:val="22"/>
                <w:szCs w:val="22"/>
              </w:rPr>
              <w:t xml:space="preserve"> Pharmacy, medicines management and electronic prescribing policies, regulations</w:t>
            </w:r>
            <w:r w:rsidRPr="00A5096D">
              <w:rPr>
                <w:rFonts w:asciiTheme="minorHAnsi" w:hAnsiTheme="minorHAnsi" w:cs="Arial"/>
                <w:color w:val="000000"/>
                <w:sz w:val="22"/>
                <w:szCs w:val="22"/>
              </w:rPr>
              <w:t xml:space="preserve"> and </w:t>
            </w:r>
            <w:r w:rsidR="0050583B" w:rsidRPr="00A5096D">
              <w:rPr>
                <w:rFonts w:asciiTheme="minorHAnsi" w:hAnsiTheme="minorHAnsi" w:cs="Arial"/>
                <w:color w:val="000000"/>
                <w:sz w:val="22"/>
                <w:szCs w:val="22"/>
              </w:rPr>
              <w:t>legislative requirements</w:t>
            </w:r>
            <w:r w:rsidR="0020147F" w:rsidRPr="00A5096D">
              <w:rPr>
                <w:rFonts w:asciiTheme="minorHAnsi" w:hAnsiTheme="minorHAnsi" w:cs="Arial"/>
                <w:color w:val="000000"/>
                <w:sz w:val="22"/>
                <w:szCs w:val="22"/>
              </w:rPr>
              <w:t>.</w:t>
            </w:r>
          </w:p>
          <w:p w14:paraId="1EB118E1" w14:textId="6C97D367" w:rsidR="0043181F" w:rsidRPr="00A5096D" w:rsidRDefault="0043181F"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Support the development and evaluation of </w:t>
            </w:r>
            <w:r w:rsidR="00D113C3" w:rsidRPr="00A5096D">
              <w:rPr>
                <w:rFonts w:asciiTheme="minorHAnsi" w:hAnsiTheme="minorHAnsi" w:cs="Arial"/>
                <w:color w:val="000000"/>
                <w:sz w:val="22"/>
                <w:szCs w:val="22"/>
              </w:rPr>
              <w:t>the CCiS project</w:t>
            </w:r>
            <w:r w:rsidRPr="00A5096D">
              <w:rPr>
                <w:rFonts w:asciiTheme="minorHAnsi" w:hAnsiTheme="minorHAnsi" w:cs="Arial"/>
                <w:color w:val="000000"/>
                <w:sz w:val="22"/>
                <w:szCs w:val="22"/>
              </w:rPr>
              <w:t xml:space="preserve"> and related </w:t>
            </w:r>
            <w:r w:rsidR="00D113C3" w:rsidRPr="00A5096D">
              <w:rPr>
                <w:rFonts w:asciiTheme="minorHAnsi" w:hAnsiTheme="minorHAnsi" w:cs="Arial"/>
                <w:color w:val="000000"/>
                <w:sz w:val="22"/>
                <w:szCs w:val="22"/>
              </w:rPr>
              <w:t>digital transformation projects.</w:t>
            </w:r>
          </w:p>
          <w:p w14:paraId="17960E4E" w14:textId="595D6519" w:rsidR="00745D02" w:rsidRPr="00A5096D" w:rsidRDefault="00745D02"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Design and ongoing development of change control processes and procedures for medicine related aspects of the CCiS.</w:t>
            </w:r>
          </w:p>
          <w:p w14:paraId="0864BCFD" w14:textId="67287760" w:rsidR="00745D02" w:rsidRPr="00A5096D" w:rsidRDefault="00745D02"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Act as a subject matter expert for medicine related aspects of the National CCiS Change Advisory Board.</w:t>
            </w:r>
          </w:p>
          <w:p w14:paraId="0B1439C5" w14:textId="27F8F7D6" w:rsidR="0043181F" w:rsidRPr="00A5096D" w:rsidRDefault="009571B1"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To support a</w:t>
            </w:r>
            <w:r w:rsidR="0043181F" w:rsidRPr="00A5096D">
              <w:rPr>
                <w:rFonts w:asciiTheme="minorHAnsi" w:hAnsiTheme="minorHAnsi" w:cs="Arial"/>
                <w:color w:val="000000"/>
                <w:sz w:val="22"/>
                <w:szCs w:val="22"/>
              </w:rPr>
              <w:t xml:space="preserve"> range of healthcare staff </w:t>
            </w:r>
            <w:r w:rsidR="00D113C3" w:rsidRPr="00A5096D">
              <w:rPr>
                <w:rFonts w:asciiTheme="minorHAnsi" w:hAnsiTheme="minorHAnsi" w:cs="Arial"/>
                <w:color w:val="000000"/>
                <w:sz w:val="22"/>
                <w:szCs w:val="22"/>
              </w:rPr>
              <w:t xml:space="preserve">who will be impacted by the CCiS project and other associated projects </w:t>
            </w:r>
            <w:r w:rsidRPr="00A5096D">
              <w:rPr>
                <w:rFonts w:asciiTheme="minorHAnsi" w:hAnsiTheme="minorHAnsi" w:cs="Arial"/>
                <w:color w:val="000000"/>
                <w:sz w:val="22"/>
                <w:szCs w:val="22"/>
              </w:rPr>
              <w:t xml:space="preserve">through the change </w:t>
            </w:r>
            <w:r w:rsidR="00745D02" w:rsidRPr="00A5096D">
              <w:rPr>
                <w:rFonts w:asciiTheme="minorHAnsi" w:hAnsiTheme="minorHAnsi" w:cs="Arial"/>
                <w:color w:val="000000"/>
                <w:sz w:val="22"/>
                <w:szCs w:val="22"/>
              </w:rPr>
              <w:t>control</w:t>
            </w:r>
            <w:r w:rsidRPr="00A5096D">
              <w:rPr>
                <w:rFonts w:asciiTheme="minorHAnsi" w:hAnsiTheme="minorHAnsi" w:cs="Arial"/>
                <w:color w:val="000000"/>
                <w:sz w:val="22"/>
                <w:szCs w:val="22"/>
              </w:rPr>
              <w:t xml:space="preserve"> process</w:t>
            </w:r>
            <w:r w:rsidR="00745D02" w:rsidRPr="00A5096D">
              <w:rPr>
                <w:rFonts w:asciiTheme="minorHAnsi" w:hAnsiTheme="minorHAnsi" w:cs="Arial"/>
                <w:color w:val="000000"/>
                <w:sz w:val="22"/>
                <w:szCs w:val="22"/>
              </w:rPr>
              <w:t>es</w:t>
            </w:r>
            <w:r w:rsidRPr="00A5096D">
              <w:rPr>
                <w:rFonts w:asciiTheme="minorHAnsi" w:hAnsiTheme="minorHAnsi" w:cs="Arial"/>
                <w:color w:val="000000"/>
                <w:sz w:val="22"/>
                <w:szCs w:val="22"/>
              </w:rPr>
              <w:t xml:space="preserve">. </w:t>
            </w:r>
          </w:p>
          <w:p w14:paraId="21F8FFBA" w14:textId="0B2F08C1" w:rsidR="0043181F" w:rsidRPr="00A5096D" w:rsidRDefault="00140E88"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To work with</w:t>
            </w:r>
            <w:r w:rsidR="00E53F87" w:rsidRPr="00A5096D">
              <w:rPr>
                <w:rFonts w:asciiTheme="minorHAnsi" w:hAnsiTheme="minorHAnsi" w:cs="Arial"/>
                <w:color w:val="000000"/>
                <w:sz w:val="22"/>
                <w:szCs w:val="22"/>
              </w:rPr>
              <w:t xml:space="preserve"> </w:t>
            </w:r>
            <w:r w:rsidRPr="00A5096D">
              <w:rPr>
                <w:rFonts w:asciiTheme="minorHAnsi" w:hAnsiTheme="minorHAnsi" w:cs="Arial"/>
                <w:color w:val="000000"/>
                <w:sz w:val="22"/>
                <w:szCs w:val="22"/>
              </w:rPr>
              <w:t>Regional Pharmacy colleagues</w:t>
            </w:r>
            <w:r w:rsidR="00E53F87" w:rsidRPr="00A5096D">
              <w:rPr>
                <w:rFonts w:asciiTheme="minorHAnsi" w:hAnsiTheme="minorHAnsi" w:cs="Arial"/>
                <w:color w:val="000000"/>
                <w:sz w:val="22"/>
                <w:szCs w:val="22"/>
              </w:rPr>
              <w:t xml:space="preserve"> </w:t>
            </w:r>
            <w:r w:rsidRPr="00A5096D">
              <w:rPr>
                <w:rFonts w:asciiTheme="minorHAnsi" w:hAnsiTheme="minorHAnsi" w:cs="Arial"/>
                <w:color w:val="000000"/>
                <w:sz w:val="22"/>
                <w:szCs w:val="22"/>
              </w:rPr>
              <w:t xml:space="preserve">to represent the </w:t>
            </w:r>
            <w:r w:rsidR="006C5D57" w:rsidRPr="00A5096D">
              <w:rPr>
                <w:rFonts w:asciiTheme="minorHAnsi" w:hAnsiTheme="minorHAnsi" w:cs="Arial"/>
                <w:color w:val="000000"/>
                <w:sz w:val="22"/>
                <w:szCs w:val="22"/>
              </w:rPr>
              <w:t xml:space="preserve">local </w:t>
            </w:r>
            <w:r w:rsidRPr="00A5096D">
              <w:rPr>
                <w:rFonts w:asciiTheme="minorHAnsi" w:hAnsiTheme="minorHAnsi" w:cs="Arial"/>
                <w:color w:val="000000"/>
                <w:sz w:val="22"/>
                <w:szCs w:val="22"/>
              </w:rPr>
              <w:t>Pharmacy department’s interests and needs for the CCiS product.</w:t>
            </w:r>
          </w:p>
          <w:p w14:paraId="68774F25" w14:textId="69AC02B3" w:rsidR="0043181F" w:rsidRPr="00A5096D" w:rsidRDefault="0043181F"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Contribute to the clinical</w:t>
            </w:r>
            <w:r w:rsidR="00D113C3" w:rsidRPr="00A5096D">
              <w:rPr>
                <w:rFonts w:asciiTheme="minorHAnsi" w:hAnsiTheme="minorHAnsi" w:cs="Arial"/>
                <w:color w:val="000000"/>
                <w:sz w:val="22"/>
                <w:szCs w:val="22"/>
              </w:rPr>
              <w:t xml:space="preserve"> safety</w:t>
            </w:r>
            <w:r w:rsidRPr="00A5096D">
              <w:rPr>
                <w:rFonts w:asciiTheme="minorHAnsi" w:hAnsiTheme="minorHAnsi" w:cs="Arial"/>
                <w:color w:val="000000"/>
                <w:sz w:val="22"/>
                <w:szCs w:val="22"/>
              </w:rPr>
              <w:t xml:space="preserve"> through analysing </w:t>
            </w:r>
            <w:r w:rsidR="00D113C3" w:rsidRPr="00A5096D">
              <w:rPr>
                <w:rFonts w:asciiTheme="minorHAnsi" w:hAnsiTheme="minorHAnsi" w:cs="Arial"/>
                <w:color w:val="000000"/>
                <w:sz w:val="22"/>
                <w:szCs w:val="22"/>
              </w:rPr>
              <w:t xml:space="preserve">prescribing and medicines </w:t>
            </w:r>
            <w:r w:rsidRPr="00A5096D">
              <w:rPr>
                <w:rFonts w:asciiTheme="minorHAnsi" w:hAnsiTheme="minorHAnsi" w:cs="Arial"/>
                <w:color w:val="000000"/>
                <w:sz w:val="22"/>
                <w:szCs w:val="22"/>
              </w:rPr>
              <w:t xml:space="preserve">administration patterns of high-risk drugs to identify any issues </w:t>
            </w:r>
            <w:r w:rsidR="00D113C3" w:rsidRPr="00A5096D">
              <w:rPr>
                <w:rFonts w:asciiTheme="minorHAnsi" w:hAnsiTheme="minorHAnsi" w:cs="Arial"/>
                <w:color w:val="000000"/>
                <w:sz w:val="22"/>
                <w:szCs w:val="22"/>
              </w:rPr>
              <w:t xml:space="preserve">to reduce medication errors. </w:t>
            </w:r>
          </w:p>
          <w:p w14:paraId="442430B5" w14:textId="1B494711" w:rsidR="0043181F" w:rsidRPr="00A5096D" w:rsidRDefault="0043181F"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Provide practical knowledge around the prescription and administration of a wide </w:t>
            </w:r>
            <w:r w:rsidR="005F710A" w:rsidRPr="00A5096D">
              <w:rPr>
                <w:rFonts w:asciiTheme="minorHAnsi" w:hAnsiTheme="minorHAnsi" w:cs="Arial"/>
                <w:color w:val="000000"/>
                <w:sz w:val="22"/>
                <w:szCs w:val="22"/>
              </w:rPr>
              <w:t>range of therapeutic treatments.</w:t>
            </w:r>
          </w:p>
          <w:p w14:paraId="3B6D69AB" w14:textId="742261CC" w:rsidR="0043181F" w:rsidRPr="00A5096D" w:rsidRDefault="00D113C3"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Participate in the </w:t>
            </w:r>
            <w:r w:rsidR="00E53F87" w:rsidRPr="00A5096D">
              <w:rPr>
                <w:rFonts w:asciiTheme="minorHAnsi" w:hAnsiTheme="minorHAnsi" w:cs="Arial"/>
                <w:color w:val="000000"/>
                <w:sz w:val="22"/>
                <w:szCs w:val="22"/>
              </w:rPr>
              <w:t xml:space="preserve">ongoing development </w:t>
            </w:r>
            <w:r w:rsidR="009571B1" w:rsidRPr="00A5096D">
              <w:rPr>
                <w:rFonts w:asciiTheme="minorHAnsi" w:hAnsiTheme="minorHAnsi" w:cs="Arial"/>
                <w:color w:val="000000"/>
                <w:sz w:val="22"/>
                <w:szCs w:val="22"/>
              </w:rPr>
              <w:t xml:space="preserve">of training materials </w:t>
            </w:r>
            <w:r w:rsidRPr="00A5096D">
              <w:rPr>
                <w:rFonts w:asciiTheme="minorHAnsi" w:hAnsiTheme="minorHAnsi" w:cs="Arial"/>
                <w:color w:val="000000"/>
                <w:sz w:val="22"/>
                <w:szCs w:val="22"/>
              </w:rPr>
              <w:t xml:space="preserve">to upskill clinical staff to deliver effective and </w:t>
            </w:r>
            <w:r w:rsidR="009571B1" w:rsidRPr="00A5096D">
              <w:rPr>
                <w:rFonts w:asciiTheme="minorHAnsi" w:hAnsiTheme="minorHAnsi" w:cs="Arial"/>
                <w:color w:val="000000"/>
                <w:sz w:val="22"/>
                <w:szCs w:val="22"/>
              </w:rPr>
              <w:t>efficient patient care using the CCi</w:t>
            </w:r>
            <w:r w:rsidRPr="00A5096D">
              <w:rPr>
                <w:rFonts w:asciiTheme="minorHAnsi" w:hAnsiTheme="minorHAnsi" w:cs="Arial"/>
                <w:color w:val="000000"/>
                <w:sz w:val="22"/>
                <w:szCs w:val="22"/>
              </w:rPr>
              <w:t xml:space="preserve">S. </w:t>
            </w:r>
          </w:p>
          <w:p w14:paraId="6F7B9DC2" w14:textId="4D507F3F" w:rsidR="0043181F" w:rsidRPr="00A5096D" w:rsidRDefault="0043181F"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Provide clinical input into the identification, presentation</w:t>
            </w:r>
            <w:r w:rsidR="00D113C3" w:rsidRPr="00A5096D">
              <w:rPr>
                <w:rFonts w:asciiTheme="minorHAnsi" w:hAnsiTheme="minorHAnsi" w:cs="Arial"/>
                <w:color w:val="000000"/>
                <w:sz w:val="22"/>
                <w:szCs w:val="22"/>
              </w:rPr>
              <w:t>, mitigation</w:t>
            </w:r>
            <w:r w:rsidRPr="00A5096D">
              <w:rPr>
                <w:rFonts w:asciiTheme="minorHAnsi" w:hAnsiTheme="minorHAnsi" w:cs="Arial"/>
                <w:color w:val="000000"/>
                <w:sz w:val="22"/>
                <w:szCs w:val="22"/>
              </w:rPr>
              <w:t xml:space="preserve"> and management of risks arising from process changes.</w:t>
            </w:r>
          </w:p>
          <w:p w14:paraId="751F1D05" w14:textId="1A2F58B7" w:rsidR="00D113C3" w:rsidRPr="00A5096D" w:rsidRDefault="0043181F"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Provide input to system configuration, testing and training on the </w:t>
            </w:r>
            <w:r w:rsidR="00D113C3" w:rsidRPr="00A5096D">
              <w:rPr>
                <w:rFonts w:asciiTheme="minorHAnsi" w:hAnsiTheme="minorHAnsi" w:cs="Arial"/>
                <w:color w:val="000000"/>
                <w:sz w:val="22"/>
                <w:szCs w:val="22"/>
              </w:rPr>
              <w:t>C</w:t>
            </w:r>
            <w:r w:rsidR="009571B1" w:rsidRPr="00A5096D">
              <w:rPr>
                <w:rFonts w:asciiTheme="minorHAnsi" w:hAnsiTheme="minorHAnsi" w:cs="Arial"/>
                <w:color w:val="000000"/>
                <w:sz w:val="22"/>
                <w:szCs w:val="22"/>
              </w:rPr>
              <w:t>Ci</w:t>
            </w:r>
            <w:r w:rsidRPr="00A5096D">
              <w:rPr>
                <w:rFonts w:asciiTheme="minorHAnsi" w:hAnsiTheme="minorHAnsi" w:cs="Arial"/>
                <w:color w:val="000000"/>
                <w:sz w:val="22"/>
                <w:szCs w:val="22"/>
              </w:rPr>
              <w:t xml:space="preserve">S system. </w:t>
            </w:r>
          </w:p>
          <w:p w14:paraId="7460171B" w14:textId="3312844F" w:rsidR="0043181F" w:rsidRPr="00A5096D" w:rsidRDefault="00D113C3"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lastRenderedPageBreak/>
              <w:t>E</w:t>
            </w:r>
            <w:r w:rsidR="0043181F" w:rsidRPr="00A5096D">
              <w:rPr>
                <w:rFonts w:asciiTheme="minorHAnsi" w:hAnsiTheme="minorHAnsi" w:cs="Arial"/>
                <w:color w:val="000000"/>
                <w:sz w:val="22"/>
                <w:szCs w:val="22"/>
              </w:rPr>
              <w:t xml:space="preserve">nsure that the </w:t>
            </w:r>
            <w:r w:rsidRPr="00A5096D">
              <w:rPr>
                <w:rFonts w:asciiTheme="minorHAnsi" w:hAnsiTheme="minorHAnsi" w:cs="Arial"/>
                <w:color w:val="000000"/>
                <w:sz w:val="22"/>
                <w:szCs w:val="22"/>
              </w:rPr>
              <w:t>C</w:t>
            </w:r>
            <w:r w:rsidR="009571B1" w:rsidRPr="00A5096D">
              <w:rPr>
                <w:rFonts w:asciiTheme="minorHAnsi" w:hAnsiTheme="minorHAnsi" w:cs="Arial"/>
                <w:color w:val="000000"/>
                <w:sz w:val="22"/>
                <w:szCs w:val="22"/>
              </w:rPr>
              <w:t>Ci</w:t>
            </w:r>
            <w:r w:rsidR="0043181F" w:rsidRPr="00A5096D">
              <w:rPr>
                <w:rFonts w:asciiTheme="minorHAnsi" w:hAnsiTheme="minorHAnsi" w:cs="Arial"/>
                <w:color w:val="000000"/>
                <w:sz w:val="22"/>
                <w:szCs w:val="22"/>
              </w:rPr>
              <w:t>S supports best clinical pharmacist practice in the validation of medicines</w:t>
            </w:r>
            <w:r w:rsidRPr="00A5096D">
              <w:rPr>
                <w:rFonts w:asciiTheme="minorHAnsi" w:hAnsiTheme="minorHAnsi" w:cs="Arial"/>
                <w:color w:val="000000"/>
                <w:sz w:val="22"/>
                <w:szCs w:val="22"/>
              </w:rPr>
              <w:t>.</w:t>
            </w:r>
            <w:r w:rsidR="0043181F" w:rsidRPr="00A5096D">
              <w:rPr>
                <w:rFonts w:asciiTheme="minorHAnsi" w:hAnsiTheme="minorHAnsi" w:cs="Arial"/>
                <w:color w:val="000000"/>
                <w:sz w:val="22"/>
                <w:szCs w:val="22"/>
              </w:rPr>
              <w:t xml:space="preserve"> </w:t>
            </w:r>
          </w:p>
          <w:p w14:paraId="25635BEC" w14:textId="77777777" w:rsidR="0043181F" w:rsidRPr="00A5096D" w:rsidRDefault="0043181F"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Support the assessment and evaluation of new care pathways and systems, and how they are implemented by pharmacy, prescribing and nursing staff, and make recommendations on process and decisions. </w:t>
            </w:r>
          </w:p>
          <w:p w14:paraId="6FCA42F9" w14:textId="584C26DA" w:rsidR="0043181F" w:rsidRPr="00A5096D" w:rsidRDefault="0043181F"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Support the application of clinical informatics to provide quality improve</w:t>
            </w:r>
            <w:r w:rsidR="00E53F87" w:rsidRPr="00A5096D">
              <w:rPr>
                <w:rFonts w:asciiTheme="minorHAnsi" w:hAnsiTheme="minorHAnsi" w:cs="Arial"/>
                <w:color w:val="000000"/>
                <w:sz w:val="22"/>
                <w:szCs w:val="22"/>
              </w:rPr>
              <w:t>ment and enhanced clinical care.</w:t>
            </w:r>
          </w:p>
          <w:p w14:paraId="3D784D48" w14:textId="5E364E1E" w:rsidR="0043181F" w:rsidRPr="00A5096D" w:rsidRDefault="0043181F"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To work with suppliers, Digital Services project teams, Digital Services Training Team (as required) and Pharmacy Informatics team to plan and implement training programmes, feedback sessions and ward kick-off meetings</w:t>
            </w:r>
            <w:r w:rsidR="005F710A" w:rsidRPr="00A5096D">
              <w:rPr>
                <w:rFonts w:asciiTheme="minorHAnsi" w:hAnsiTheme="minorHAnsi" w:cs="Arial"/>
                <w:color w:val="000000"/>
                <w:sz w:val="22"/>
                <w:szCs w:val="22"/>
              </w:rPr>
              <w:t>.</w:t>
            </w:r>
            <w:r w:rsidRPr="00A5096D">
              <w:rPr>
                <w:rFonts w:asciiTheme="minorHAnsi" w:hAnsiTheme="minorHAnsi" w:cs="Arial"/>
                <w:color w:val="000000"/>
                <w:sz w:val="22"/>
                <w:szCs w:val="22"/>
              </w:rPr>
              <w:t xml:space="preserve"> </w:t>
            </w:r>
          </w:p>
          <w:p w14:paraId="4B39A2B1" w14:textId="1AE05C96" w:rsidR="0043181F" w:rsidRPr="00A5096D" w:rsidRDefault="0043181F"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To work on units showing practical application of the </w:t>
            </w:r>
            <w:r w:rsidR="00E87FE5" w:rsidRPr="00A5096D">
              <w:rPr>
                <w:rFonts w:asciiTheme="minorHAnsi" w:hAnsiTheme="minorHAnsi" w:cs="Arial"/>
                <w:color w:val="000000"/>
                <w:sz w:val="22"/>
                <w:szCs w:val="22"/>
              </w:rPr>
              <w:t>C</w:t>
            </w:r>
            <w:r w:rsidR="00975B4D" w:rsidRPr="00A5096D">
              <w:rPr>
                <w:rFonts w:asciiTheme="minorHAnsi" w:hAnsiTheme="minorHAnsi" w:cs="Arial"/>
                <w:color w:val="000000"/>
                <w:sz w:val="22"/>
                <w:szCs w:val="22"/>
              </w:rPr>
              <w:t>Ci</w:t>
            </w:r>
            <w:r w:rsidRPr="00A5096D">
              <w:rPr>
                <w:rFonts w:asciiTheme="minorHAnsi" w:hAnsiTheme="minorHAnsi" w:cs="Arial"/>
                <w:color w:val="000000"/>
                <w:sz w:val="22"/>
                <w:szCs w:val="22"/>
              </w:rPr>
              <w:t>S system and providing demonstrations and a train</w:t>
            </w:r>
            <w:r w:rsidR="00821C32" w:rsidRPr="00A5096D">
              <w:rPr>
                <w:rFonts w:asciiTheme="minorHAnsi" w:hAnsiTheme="minorHAnsi" w:cs="Arial"/>
                <w:color w:val="000000"/>
                <w:sz w:val="22"/>
                <w:szCs w:val="22"/>
              </w:rPr>
              <w:t>ing resource for Pharmacy staff.</w:t>
            </w:r>
          </w:p>
          <w:p w14:paraId="14F9ED4B" w14:textId="2CF16C04" w:rsidR="00213BFA" w:rsidRPr="00A5096D" w:rsidRDefault="0043181F"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Maintain drug dictionary standards, the drug database files, </w:t>
            </w:r>
            <w:r w:rsidR="00213BFA" w:rsidRPr="00A5096D">
              <w:rPr>
                <w:rFonts w:asciiTheme="minorHAnsi" w:hAnsiTheme="minorHAnsi" w:cs="Arial"/>
                <w:color w:val="000000"/>
                <w:sz w:val="22"/>
                <w:szCs w:val="22"/>
              </w:rPr>
              <w:t xml:space="preserve">the nationally agreed </w:t>
            </w:r>
            <w:r w:rsidR="00140E88" w:rsidRPr="00A5096D">
              <w:rPr>
                <w:rFonts w:asciiTheme="minorHAnsi" w:hAnsiTheme="minorHAnsi" w:cs="Arial"/>
                <w:color w:val="000000"/>
                <w:sz w:val="22"/>
                <w:szCs w:val="22"/>
              </w:rPr>
              <w:t xml:space="preserve">and locally maintained </w:t>
            </w:r>
            <w:r w:rsidR="00213BFA" w:rsidRPr="00A5096D">
              <w:rPr>
                <w:rFonts w:asciiTheme="minorHAnsi" w:hAnsiTheme="minorHAnsi" w:cs="Arial"/>
                <w:color w:val="000000"/>
                <w:sz w:val="22"/>
                <w:szCs w:val="22"/>
              </w:rPr>
              <w:t>order sets and general configuration, in line with national standards and legislation ensuring interoperability with national drug files e.g. the National Medicinal Product Catalogue.</w:t>
            </w:r>
          </w:p>
          <w:p w14:paraId="7D9C2CA1" w14:textId="51A80D45" w:rsidR="00E53F87" w:rsidRPr="00A5096D" w:rsidRDefault="00E53F87"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Oversight of the quality assurance and quality control processes </w:t>
            </w:r>
            <w:r w:rsidR="003C3F00" w:rsidRPr="00A5096D">
              <w:rPr>
                <w:rFonts w:asciiTheme="minorHAnsi" w:hAnsiTheme="minorHAnsi" w:cs="Arial"/>
                <w:color w:val="000000"/>
                <w:sz w:val="22"/>
                <w:szCs w:val="22"/>
              </w:rPr>
              <w:t>associated with medicines, configuration and build of the medicines data within the CCiS working together with Regional CCiS Pharmacy colleagues.</w:t>
            </w:r>
          </w:p>
          <w:p w14:paraId="062D0297" w14:textId="77777777" w:rsidR="00FA62DE" w:rsidRPr="00A5096D" w:rsidRDefault="00FA62DE" w:rsidP="00FA62DE">
            <w:pPr>
              <w:rPr>
                <w:rFonts w:asciiTheme="minorHAnsi" w:hAnsiTheme="minorHAnsi" w:cs="Arial"/>
                <w:color w:val="000000"/>
                <w:sz w:val="22"/>
                <w:szCs w:val="22"/>
              </w:rPr>
            </w:pPr>
          </w:p>
          <w:p w14:paraId="349889EE" w14:textId="77777777" w:rsidR="00FA62DE" w:rsidRPr="00A5096D" w:rsidRDefault="00FA62DE" w:rsidP="00FA62DE">
            <w:pPr>
              <w:rPr>
                <w:rFonts w:asciiTheme="minorHAnsi" w:hAnsiTheme="minorHAnsi" w:cs="Arial"/>
                <w:b/>
                <w:color w:val="000000"/>
                <w:sz w:val="22"/>
                <w:szCs w:val="22"/>
                <w:u w:val="single"/>
              </w:rPr>
            </w:pPr>
            <w:r w:rsidRPr="00A5096D">
              <w:rPr>
                <w:rFonts w:asciiTheme="minorHAnsi" w:hAnsiTheme="minorHAnsi" w:cs="Arial"/>
                <w:b/>
                <w:color w:val="000000"/>
                <w:sz w:val="22"/>
                <w:szCs w:val="22"/>
                <w:u w:val="single"/>
              </w:rPr>
              <w:t>Health Informatics</w:t>
            </w:r>
          </w:p>
          <w:p w14:paraId="5AF042C8" w14:textId="77777777" w:rsidR="00FA62DE" w:rsidRPr="00A5096D" w:rsidRDefault="00FA62DE"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Responsible for process redesign for the introduction of the CCiS. This will include the redesign of clinical processes working jointly with clinical staff, including challenging existing work practices and responsibilities.</w:t>
            </w:r>
          </w:p>
          <w:p w14:paraId="4E3ECBE5" w14:textId="77777777" w:rsidR="00FA62DE" w:rsidRPr="00A5096D" w:rsidRDefault="00FA62DE"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Define and seek approval for the system design and specifications to ensure the system meets operational and clinical objectives</w:t>
            </w:r>
          </w:p>
          <w:p w14:paraId="5A20F6D8" w14:textId="77777777" w:rsidR="00FA62DE" w:rsidRPr="00A5096D" w:rsidRDefault="00FA62DE"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Enable interfacing, interoperability and integration with national systems (through standardisation) e.g. Clinical Audit System, Bed Information System and the Acute Floor Information System</w:t>
            </w:r>
          </w:p>
          <w:p w14:paraId="3DAA9077" w14:textId="77777777" w:rsidR="00FA62DE" w:rsidRPr="00A5096D" w:rsidRDefault="00FA62DE"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Identify and analyse the reporting requirements for each site/group/area, and design and implement standardised electronic processes.</w:t>
            </w:r>
          </w:p>
          <w:p w14:paraId="5374F075" w14:textId="77777777" w:rsidR="00FA62DE" w:rsidRPr="00A5096D" w:rsidRDefault="00FA62DE"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Design processes that include the intelligent use of information and technology to provide better care for patients.</w:t>
            </w:r>
          </w:p>
          <w:p w14:paraId="4839A06E" w14:textId="77777777" w:rsidR="00FA62DE" w:rsidRPr="00A5096D" w:rsidRDefault="00FA62DE"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Lead in the development of streamlining data collection in collaboration with key stakeholders.</w:t>
            </w:r>
          </w:p>
          <w:p w14:paraId="65CC7353" w14:textId="77777777" w:rsidR="00FA62DE" w:rsidRPr="00A5096D" w:rsidRDefault="00FA62DE"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Support the development and evaluation of electronic acute hospital projects and related digital transformation projects.</w:t>
            </w:r>
          </w:p>
          <w:p w14:paraId="36E6DB5B" w14:textId="77777777" w:rsidR="00790F8F" w:rsidRPr="00A5096D" w:rsidRDefault="00790F8F" w:rsidP="00790F8F">
            <w:pPr>
              <w:rPr>
                <w:rFonts w:asciiTheme="minorHAnsi" w:hAnsiTheme="minorHAnsi" w:cs="Arial"/>
                <w:color w:val="000000"/>
                <w:sz w:val="22"/>
                <w:szCs w:val="22"/>
                <w:lang w:val="en-IE"/>
              </w:rPr>
            </w:pPr>
          </w:p>
          <w:p w14:paraId="408E3F50" w14:textId="77777777" w:rsidR="00790F8F" w:rsidRPr="00A5096D" w:rsidRDefault="00790F8F" w:rsidP="00790F8F">
            <w:pPr>
              <w:tabs>
                <w:tab w:val="num" w:pos="408"/>
              </w:tabs>
              <w:ind w:left="48" w:right="340"/>
              <w:rPr>
                <w:rFonts w:asciiTheme="minorHAnsi" w:hAnsiTheme="minorHAnsi" w:cstheme="minorHAnsi"/>
                <w:b/>
                <w:sz w:val="22"/>
                <w:szCs w:val="22"/>
                <w:u w:val="single"/>
              </w:rPr>
            </w:pPr>
            <w:r w:rsidRPr="00A5096D">
              <w:rPr>
                <w:rFonts w:asciiTheme="minorHAnsi" w:hAnsiTheme="minorHAnsi" w:cstheme="minorHAnsi"/>
                <w:b/>
                <w:sz w:val="22"/>
                <w:szCs w:val="22"/>
                <w:u w:val="single"/>
              </w:rPr>
              <w:t>Education/Training</w:t>
            </w:r>
          </w:p>
          <w:p w14:paraId="2C1FACB7" w14:textId="77777777" w:rsidR="00790F8F" w:rsidRPr="00A5096D" w:rsidRDefault="00790F8F" w:rsidP="00790F8F">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Deliver training and education to medical, nursing and pharmacy staff through induction days, study days, journal club and other educational events.</w:t>
            </w:r>
          </w:p>
          <w:p w14:paraId="5631BB5A" w14:textId="77777777" w:rsidR="00790F8F" w:rsidRPr="00A5096D" w:rsidRDefault="00790F8F" w:rsidP="00790F8F">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Participate in continuing education and research activities consistent with the post. Attend such study days and continuing education courses as may be deemed necessary for the development of both the service and the individual.</w:t>
            </w:r>
          </w:p>
          <w:p w14:paraId="4CED417D" w14:textId="77777777" w:rsidR="00790F8F" w:rsidRPr="00A5096D" w:rsidRDefault="00790F8F" w:rsidP="00790F8F">
            <w:pPr>
              <w:numPr>
                <w:ilvl w:val="0"/>
                <w:numId w:val="8"/>
              </w:numPr>
              <w:spacing w:before="100" w:beforeAutospacing="1" w:after="100" w:afterAutospacing="1"/>
              <w:rPr>
                <w:rFonts w:asciiTheme="minorHAnsi" w:hAnsiTheme="minorHAnsi" w:cs="Arial"/>
                <w:color w:val="000000"/>
                <w:sz w:val="22"/>
                <w:szCs w:val="22"/>
                <w:lang w:val="en-IE"/>
              </w:rPr>
            </w:pPr>
            <w:r w:rsidRPr="00A5096D">
              <w:rPr>
                <w:rFonts w:asciiTheme="minorHAnsi" w:hAnsiTheme="minorHAnsi" w:cs="Arial"/>
                <w:color w:val="000000"/>
                <w:sz w:val="22"/>
                <w:szCs w:val="22"/>
              </w:rPr>
              <w:lastRenderedPageBreak/>
              <w:t xml:space="preserve">To support a culture of continuous learning, development and innovation by promoting and encouraging knowledge transfer as part of a shared learning process. </w:t>
            </w:r>
          </w:p>
          <w:p w14:paraId="44F6316D" w14:textId="77777777" w:rsidR="00790F8F" w:rsidRPr="00A5096D" w:rsidRDefault="00790F8F" w:rsidP="00790F8F">
            <w:pPr>
              <w:numPr>
                <w:ilvl w:val="0"/>
                <w:numId w:val="8"/>
              </w:numPr>
              <w:spacing w:before="100" w:beforeAutospacing="1" w:after="100" w:afterAutospacing="1"/>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Engage in performance review processes including personal development planning e.g. by setting own and staff objectives and providing and receiving feedback.</w:t>
            </w:r>
          </w:p>
          <w:p w14:paraId="4FCE8341" w14:textId="2E517CEA" w:rsidR="00790F8F" w:rsidRPr="00A5096D" w:rsidRDefault="00790F8F" w:rsidP="00790F8F">
            <w:pPr>
              <w:pStyle w:val="ListParagraph"/>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rPr>
              <w:t>To present and participate at conferences to promote the CCiS and other associated Technology and Transformation initiatives.</w:t>
            </w:r>
          </w:p>
          <w:p w14:paraId="4885158C" w14:textId="77777777" w:rsidR="00FA62DE" w:rsidRPr="00A5096D" w:rsidRDefault="00FA62DE" w:rsidP="00FA62DE">
            <w:pPr>
              <w:rPr>
                <w:rFonts w:asciiTheme="minorHAnsi" w:hAnsiTheme="minorHAnsi" w:cs="Arial"/>
                <w:color w:val="000000"/>
                <w:sz w:val="22"/>
                <w:szCs w:val="22"/>
              </w:rPr>
            </w:pPr>
          </w:p>
          <w:p w14:paraId="583B5FDA" w14:textId="16FABC22" w:rsidR="00FA62DE" w:rsidRPr="00A5096D" w:rsidRDefault="00A5096D" w:rsidP="00FA62DE">
            <w:pPr>
              <w:rPr>
                <w:rFonts w:asciiTheme="minorHAnsi" w:hAnsiTheme="minorHAnsi" w:cs="Arial"/>
                <w:b/>
                <w:bCs/>
                <w:color w:val="000000"/>
                <w:sz w:val="22"/>
                <w:szCs w:val="22"/>
                <w:u w:val="single"/>
              </w:rPr>
            </w:pPr>
            <w:r w:rsidRPr="00A5096D">
              <w:rPr>
                <w:rFonts w:asciiTheme="minorHAnsi" w:hAnsiTheme="minorHAnsi" w:cs="Arial"/>
                <w:b/>
                <w:bCs/>
                <w:color w:val="000000"/>
                <w:sz w:val="22"/>
                <w:szCs w:val="22"/>
                <w:u w:val="single"/>
              </w:rPr>
              <w:t>Performance Management</w:t>
            </w:r>
          </w:p>
          <w:p w14:paraId="03E0EF10" w14:textId="77777777" w:rsidR="003745D5" w:rsidRPr="00A5096D" w:rsidRDefault="003745D5" w:rsidP="001E06D9">
            <w:pPr>
              <w:pStyle w:val="ListParagraph"/>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The identification and development of Key Performance Indicators (KPIs) which are congruent with implementation plans and targets.</w:t>
            </w:r>
          </w:p>
          <w:p w14:paraId="673FE7B7" w14:textId="77777777" w:rsidR="003745D5" w:rsidRPr="00A5096D" w:rsidRDefault="003745D5"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The development of Action Plans to address KPI targets.</w:t>
            </w:r>
          </w:p>
          <w:p w14:paraId="19A94C72" w14:textId="77777777" w:rsidR="003745D5" w:rsidRPr="00A5096D" w:rsidRDefault="003745D5"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Driving and promoting a Performance Management culture.</w:t>
            </w:r>
          </w:p>
          <w:p w14:paraId="0EE679A6" w14:textId="77777777" w:rsidR="003745D5" w:rsidRPr="00A5096D" w:rsidRDefault="003745D5"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Assist in the development of a Performance Management system for your profession.</w:t>
            </w:r>
          </w:p>
          <w:p w14:paraId="3AD58CAD" w14:textId="77777777" w:rsidR="003745D5" w:rsidRPr="00A5096D" w:rsidRDefault="003745D5"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The management and delivery of KPIs as a routine and core business objective.</w:t>
            </w:r>
          </w:p>
          <w:p w14:paraId="371BEAEA" w14:textId="77777777" w:rsidR="00821C32" w:rsidRPr="00A5096D" w:rsidRDefault="00821C32" w:rsidP="00A5096D">
            <w:pPr>
              <w:rPr>
                <w:rFonts w:asciiTheme="minorHAnsi" w:hAnsiTheme="minorHAnsi" w:cs="Arial"/>
                <w:color w:val="000000"/>
                <w:sz w:val="22"/>
                <w:szCs w:val="22"/>
                <w:lang w:val="en-IE"/>
              </w:rPr>
            </w:pPr>
          </w:p>
          <w:p w14:paraId="1740CFB9" w14:textId="465A2500" w:rsidR="0077697A" w:rsidRPr="00A5096D" w:rsidRDefault="0025064F" w:rsidP="00821C32">
            <w:pPr>
              <w:rPr>
                <w:rFonts w:asciiTheme="minorHAnsi" w:hAnsiTheme="minorHAnsi" w:cs="Arial"/>
                <w:b/>
                <w:color w:val="000000"/>
                <w:sz w:val="22"/>
                <w:szCs w:val="22"/>
                <w:u w:val="single"/>
              </w:rPr>
            </w:pPr>
            <w:r>
              <w:rPr>
                <w:rFonts w:asciiTheme="minorHAnsi" w:hAnsiTheme="minorHAnsi" w:cs="Arial"/>
                <w:b/>
                <w:color w:val="000000"/>
                <w:sz w:val="22"/>
                <w:szCs w:val="22"/>
                <w:u w:val="single"/>
              </w:rPr>
              <w:t>Management/Administration</w:t>
            </w:r>
          </w:p>
          <w:p w14:paraId="2C6DAD2C" w14:textId="1F44EFAE" w:rsidR="0077697A" w:rsidRPr="00A5096D" w:rsidRDefault="0077697A"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 xml:space="preserve">Develop and implement policies, </w:t>
            </w:r>
            <w:r w:rsidR="00985F33" w:rsidRPr="00A5096D">
              <w:rPr>
                <w:rFonts w:asciiTheme="minorHAnsi" w:hAnsiTheme="minorHAnsi" w:cs="Arial"/>
                <w:color w:val="000000"/>
                <w:sz w:val="22"/>
                <w:szCs w:val="22"/>
                <w:lang w:val="en-IE"/>
              </w:rPr>
              <w:t xml:space="preserve">standard operating </w:t>
            </w:r>
            <w:r w:rsidRPr="00A5096D">
              <w:rPr>
                <w:rFonts w:asciiTheme="minorHAnsi" w:hAnsiTheme="minorHAnsi" w:cs="Arial"/>
                <w:color w:val="000000"/>
                <w:sz w:val="22"/>
                <w:szCs w:val="22"/>
                <w:lang w:val="en-IE"/>
              </w:rPr>
              <w:t>procedures</w:t>
            </w:r>
            <w:r w:rsidR="00985F33" w:rsidRPr="00A5096D">
              <w:rPr>
                <w:rFonts w:asciiTheme="minorHAnsi" w:hAnsiTheme="minorHAnsi" w:cs="Arial"/>
                <w:color w:val="000000"/>
                <w:sz w:val="22"/>
                <w:szCs w:val="22"/>
                <w:lang w:val="en-IE"/>
              </w:rPr>
              <w:t xml:space="preserve">, </w:t>
            </w:r>
            <w:r w:rsidR="00E53F87" w:rsidRPr="00A5096D">
              <w:rPr>
                <w:rFonts w:asciiTheme="minorHAnsi" w:hAnsiTheme="minorHAnsi" w:cs="Arial"/>
                <w:color w:val="000000"/>
                <w:sz w:val="22"/>
                <w:szCs w:val="22"/>
                <w:lang w:val="en-IE"/>
              </w:rPr>
              <w:t>Quick Reference G</w:t>
            </w:r>
            <w:r w:rsidR="00985F33" w:rsidRPr="00A5096D">
              <w:rPr>
                <w:rFonts w:asciiTheme="minorHAnsi" w:hAnsiTheme="minorHAnsi" w:cs="Arial"/>
                <w:color w:val="000000"/>
                <w:sz w:val="22"/>
                <w:szCs w:val="22"/>
                <w:lang w:val="en-IE"/>
              </w:rPr>
              <w:t>uides</w:t>
            </w:r>
            <w:r w:rsidRPr="00A5096D">
              <w:rPr>
                <w:rFonts w:asciiTheme="minorHAnsi" w:hAnsiTheme="minorHAnsi" w:cs="Arial"/>
                <w:color w:val="000000"/>
                <w:sz w:val="22"/>
                <w:szCs w:val="22"/>
                <w:lang w:val="en-IE"/>
              </w:rPr>
              <w:t xml:space="preserve"> and guidelines relating to </w:t>
            </w:r>
            <w:r w:rsidR="0050583B" w:rsidRPr="00A5096D">
              <w:rPr>
                <w:rFonts w:asciiTheme="minorHAnsi" w:hAnsiTheme="minorHAnsi" w:cs="Arial"/>
                <w:color w:val="000000"/>
                <w:sz w:val="22"/>
                <w:szCs w:val="22"/>
                <w:lang w:val="en-IE"/>
              </w:rPr>
              <w:t>Pharmacy, medicines management and electronic prescribing</w:t>
            </w:r>
            <w:r w:rsidR="00985F33" w:rsidRPr="00A5096D">
              <w:rPr>
                <w:rFonts w:asciiTheme="minorHAnsi" w:hAnsiTheme="minorHAnsi" w:cs="Arial"/>
                <w:color w:val="000000"/>
                <w:sz w:val="22"/>
                <w:szCs w:val="22"/>
                <w:lang w:val="en-IE"/>
              </w:rPr>
              <w:t xml:space="preserve"> in CCiS</w:t>
            </w:r>
            <w:r w:rsidRPr="00A5096D">
              <w:rPr>
                <w:rFonts w:asciiTheme="minorHAnsi" w:hAnsiTheme="minorHAnsi" w:cs="Arial"/>
                <w:color w:val="000000"/>
                <w:sz w:val="22"/>
                <w:szCs w:val="22"/>
                <w:lang w:val="en-IE"/>
              </w:rPr>
              <w:t>.</w:t>
            </w:r>
          </w:p>
          <w:p w14:paraId="3AC25C14" w14:textId="49953536" w:rsidR="00E53F87" w:rsidRPr="00A5096D" w:rsidRDefault="003C179E"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 xml:space="preserve">Responsible for ensuring robust business continuity and contingency plans are in place concerning the </w:t>
            </w:r>
            <w:r w:rsidR="00992798" w:rsidRPr="00A5096D">
              <w:rPr>
                <w:rFonts w:asciiTheme="minorHAnsi" w:hAnsiTheme="minorHAnsi" w:cs="Arial"/>
                <w:color w:val="000000"/>
                <w:sz w:val="22"/>
                <w:szCs w:val="22"/>
                <w:lang w:val="en-IE"/>
              </w:rPr>
              <w:t>CCiS</w:t>
            </w:r>
            <w:r w:rsidRPr="00A5096D">
              <w:rPr>
                <w:rFonts w:asciiTheme="minorHAnsi" w:hAnsiTheme="minorHAnsi" w:cs="Arial"/>
                <w:color w:val="000000"/>
                <w:sz w:val="22"/>
                <w:szCs w:val="22"/>
                <w:lang w:val="en-IE"/>
              </w:rPr>
              <w:t>.</w:t>
            </w:r>
          </w:p>
          <w:p w14:paraId="069936F9" w14:textId="7F97389F" w:rsidR="003C179E" w:rsidRPr="00A5096D" w:rsidRDefault="00E53F87"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 xml:space="preserve">Represent the Critical Care Technology and Transformation Programme. </w:t>
            </w:r>
            <w:r w:rsidR="003C179E" w:rsidRPr="00A5096D">
              <w:rPr>
                <w:rFonts w:asciiTheme="minorHAnsi" w:hAnsiTheme="minorHAnsi" w:cs="Arial"/>
                <w:color w:val="000000"/>
                <w:sz w:val="22"/>
                <w:szCs w:val="22"/>
                <w:lang w:val="en-IE"/>
              </w:rPr>
              <w:t xml:space="preserve"> </w:t>
            </w:r>
          </w:p>
          <w:p w14:paraId="3EDE9499" w14:textId="797E3E6B" w:rsidR="0077697A" w:rsidRPr="00A5096D" w:rsidRDefault="00985F33"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Develop a suite of reports relating to drug ut</w:t>
            </w:r>
            <w:r w:rsidR="00975B4D" w:rsidRPr="00A5096D">
              <w:rPr>
                <w:rFonts w:asciiTheme="minorHAnsi" w:hAnsiTheme="minorHAnsi" w:cs="Arial"/>
                <w:color w:val="000000"/>
                <w:sz w:val="22"/>
                <w:szCs w:val="22"/>
                <w:lang w:val="en-IE"/>
              </w:rPr>
              <w:t>ilisation and consumption in CCi</w:t>
            </w:r>
            <w:r w:rsidRPr="00A5096D">
              <w:rPr>
                <w:rFonts w:asciiTheme="minorHAnsi" w:hAnsiTheme="minorHAnsi" w:cs="Arial"/>
                <w:color w:val="000000"/>
                <w:sz w:val="22"/>
                <w:szCs w:val="22"/>
                <w:lang w:val="en-IE"/>
              </w:rPr>
              <w:t>S with clinical and financial outputs as required.</w:t>
            </w:r>
          </w:p>
          <w:p w14:paraId="7BF77683" w14:textId="77777777" w:rsidR="00A93C25" w:rsidRPr="00A5096D" w:rsidRDefault="00A93C25" w:rsidP="001E06D9">
            <w:pPr>
              <w:pStyle w:val="ListParagraph"/>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 xml:space="preserve">Work with key stakeholders- pharmacists, prescribers, business users and the </w:t>
            </w:r>
            <w:proofErr w:type="spellStart"/>
            <w:r w:rsidRPr="00A5096D">
              <w:rPr>
                <w:rFonts w:asciiTheme="minorHAnsi" w:hAnsiTheme="minorHAnsi" w:cs="Arial"/>
                <w:color w:val="000000"/>
                <w:sz w:val="22"/>
                <w:szCs w:val="22"/>
                <w:lang w:val="en-IE"/>
              </w:rPr>
              <w:t>ePrescribing</w:t>
            </w:r>
            <w:proofErr w:type="spellEnd"/>
            <w:r w:rsidRPr="00A5096D">
              <w:rPr>
                <w:rFonts w:asciiTheme="minorHAnsi" w:hAnsiTheme="minorHAnsi" w:cs="Arial"/>
                <w:color w:val="000000"/>
                <w:sz w:val="22"/>
                <w:szCs w:val="22"/>
                <w:lang w:val="en-IE"/>
              </w:rPr>
              <w:t xml:space="preserve"> team to develop and implement the program and realise its benefits.</w:t>
            </w:r>
          </w:p>
          <w:p w14:paraId="5F8A83FD" w14:textId="77777777" w:rsidR="0077697A" w:rsidRPr="00A5096D" w:rsidRDefault="0077697A"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Participate in multidisciplinary working groups and committees as required.</w:t>
            </w:r>
          </w:p>
          <w:p w14:paraId="5FF65940" w14:textId="25A5936D" w:rsidR="0077697A" w:rsidRPr="00A5096D" w:rsidRDefault="0077697A" w:rsidP="001E06D9">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 xml:space="preserve">To supervise and manage any pharmacist </w:t>
            </w:r>
            <w:r w:rsidR="00D819E4" w:rsidRPr="00A5096D">
              <w:rPr>
                <w:rFonts w:asciiTheme="minorHAnsi" w:hAnsiTheme="minorHAnsi" w:cs="Arial"/>
                <w:color w:val="000000"/>
                <w:sz w:val="22"/>
                <w:szCs w:val="22"/>
                <w:lang w:val="en-IE"/>
              </w:rPr>
              <w:t xml:space="preserve">and other staff </w:t>
            </w:r>
            <w:r w:rsidR="003C3F00" w:rsidRPr="00A5096D">
              <w:rPr>
                <w:rFonts w:asciiTheme="minorHAnsi" w:hAnsiTheme="minorHAnsi" w:cs="Arial"/>
                <w:color w:val="000000"/>
                <w:sz w:val="22"/>
                <w:szCs w:val="22"/>
                <w:lang w:val="en-IE"/>
              </w:rPr>
              <w:t xml:space="preserve">who may be </w:t>
            </w:r>
            <w:r w:rsidR="00D819E4" w:rsidRPr="00A5096D">
              <w:rPr>
                <w:rFonts w:asciiTheme="minorHAnsi" w:hAnsiTheme="minorHAnsi" w:cs="Arial"/>
                <w:color w:val="000000"/>
                <w:sz w:val="22"/>
                <w:szCs w:val="22"/>
                <w:lang w:val="en-IE"/>
              </w:rPr>
              <w:t>assigned to him</w:t>
            </w:r>
            <w:r w:rsidR="00975B4D" w:rsidRPr="00A5096D">
              <w:rPr>
                <w:rFonts w:asciiTheme="minorHAnsi" w:hAnsiTheme="minorHAnsi" w:cs="Arial"/>
                <w:color w:val="000000"/>
                <w:sz w:val="22"/>
                <w:szCs w:val="22"/>
                <w:lang w:val="en-IE"/>
              </w:rPr>
              <w:t>/ her.</w:t>
            </w:r>
          </w:p>
          <w:p w14:paraId="08CACC03" w14:textId="793CE320" w:rsidR="00A93C25" w:rsidRPr="00A5096D" w:rsidRDefault="00A93C25" w:rsidP="001E06D9">
            <w:pPr>
              <w:pStyle w:val="ListParagraph"/>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 xml:space="preserve">Provide updates and reports to </w:t>
            </w:r>
            <w:r w:rsidR="008803E5" w:rsidRPr="00A5096D">
              <w:rPr>
                <w:rFonts w:asciiTheme="minorHAnsi" w:hAnsiTheme="minorHAnsi" w:cs="Arial"/>
                <w:color w:val="000000"/>
                <w:sz w:val="22"/>
                <w:szCs w:val="22"/>
                <w:lang w:val="en-IE"/>
              </w:rPr>
              <w:t>the Programme Board and other key stakeholders to improve performance and</w:t>
            </w:r>
            <w:r w:rsidRPr="00A5096D">
              <w:rPr>
                <w:rFonts w:asciiTheme="minorHAnsi" w:hAnsiTheme="minorHAnsi" w:cs="Arial"/>
                <w:color w:val="000000"/>
                <w:sz w:val="22"/>
                <w:szCs w:val="22"/>
                <w:lang w:val="en-IE"/>
              </w:rPr>
              <w:t xml:space="preserve"> address specific issues raised</w:t>
            </w:r>
            <w:r w:rsidR="008803E5" w:rsidRPr="00A5096D">
              <w:rPr>
                <w:rFonts w:asciiTheme="minorHAnsi" w:hAnsiTheme="minorHAnsi" w:cs="Arial"/>
                <w:color w:val="000000"/>
                <w:sz w:val="22"/>
                <w:szCs w:val="22"/>
                <w:lang w:val="en-IE"/>
              </w:rPr>
              <w:t xml:space="preserve"> including post Go-live optimisation</w:t>
            </w:r>
            <w:r w:rsidRPr="00A5096D">
              <w:rPr>
                <w:rFonts w:asciiTheme="minorHAnsi" w:hAnsiTheme="minorHAnsi" w:cs="Arial"/>
                <w:color w:val="000000"/>
                <w:sz w:val="22"/>
                <w:szCs w:val="22"/>
                <w:lang w:val="en-IE"/>
              </w:rPr>
              <w:t>.</w:t>
            </w:r>
            <w:r w:rsidR="008803E5" w:rsidRPr="00A5096D">
              <w:rPr>
                <w:rFonts w:asciiTheme="minorHAnsi" w:hAnsiTheme="minorHAnsi" w:cs="Arial"/>
                <w:color w:val="000000"/>
                <w:sz w:val="22"/>
                <w:szCs w:val="22"/>
                <w:lang w:val="en-IE"/>
              </w:rPr>
              <w:t xml:space="preserve"> </w:t>
            </w:r>
          </w:p>
          <w:p w14:paraId="23659888" w14:textId="7278E8BF" w:rsidR="00366A03" w:rsidRPr="00A5096D" w:rsidRDefault="00366A03" w:rsidP="001E06D9">
            <w:pPr>
              <w:pStyle w:val="ListParagraph"/>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rPr>
              <w:t>Assess and plan the integration between any new informatics projects and existing systems</w:t>
            </w:r>
            <w:r w:rsidR="00B16FDC" w:rsidRPr="00A5096D">
              <w:rPr>
                <w:rFonts w:asciiTheme="minorHAnsi" w:hAnsiTheme="minorHAnsi" w:cs="Arial"/>
                <w:color w:val="000000"/>
                <w:sz w:val="22"/>
                <w:szCs w:val="22"/>
              </w:rPr>
              <w:t xml:space="preserve"> </w:t>
            </w:r>
            <w:r w:rsidRPr="00A5096D">
              <w:rPr>
                <w:rFonts w:asciiTheme="minorHAnsi" w:hAnsiTheme="minorHAnsi" w:cs="Arial"/>
                <w:color w:val="000000"/>
                <w:sz w:val="22"/>
                <w:szCs w:val="22"/>
              </w:rPr>
              <w:t>to promote the availability of comprehensive information as required for both clinical and administrative staff</w:t>
            </w:r>
            <w:r w:rsidR="00B16FDC" w:rsidRPr="00A5096D">
              <w:rPr>
                <w:rFonts w:asciiTheme="minorHAnsi" w:hAnsiTheme="minorHAnsi" w:cs="Arial"/>
                <w:color w:val="000000"/>
                <w:sz w:val="22"/>
                <w:szCs w:val="22"/>
              </w:rPr>
              <w:t>.</w:t>
            </w:r>
          </w:p>
          <w:p w14:paraId="582D3781" w14:textId="77777777" w:rsidR="00B16FDC" w:rsidRPr="00A5096D" w:rsidRDefault="00B16FDC" w:rsidP="001E06D9">
            <w:pPr>
              <w:pStyle w:val="ListParagraph"/>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 xml:space="preserve">To conduct two-way communication with all system users and stakeholders to: </w:t>
            </w:r>
          </w:p>
          <w:p w14:paraId="541D89E8" w14:textId="6E0A6208" w:rsidR="00B16FDC" w:rsidRPr="00A5096D" w:rsidRDefault="00B16FDC" w:rsidP="00790F8F">
            <w:pPr>
              <w:pStyle w:val="ListParagraph"/>
              <w:numPr>
                <w:ilvl w:val="0"/>
                <w:numId w:val="2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 xml:space="preserve">assess how digital implementations are supporting hospital staff in planning and providing safe, efficient patient care and staff interaction and satisfaction with hospital systems </w:t>
            </w:r>
          </w:p>
          <w:p w14:paraId="74C72BC2" w14:textId="7CB94939" w:rsidR="00B16FDC" w:rsidRPr="00A5096D" w:rsidRDefault="00B16FDC" w:rsidP="00790F8F">
            <w:pPr>
              <w:pStyle w:val="ListParagraph"/>
              <w:numPr>
                <w:ilvl w:val="0"/>
                <w:numId w:val="2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 xml:space="preserve">assess and plan for improvements and new developments to ensure the continued adoption of digital implementations </w:t>
            </w:r>
          </w:p>
          <w:p w14:paraId="5F7E60BA" w14:textId="30FBF7BD" w:rsidR="00B16FDC" w:rsidRPr="00A5096D" w:rsidRDefault="0025064F" w:rsidP="001E06D9">
            <w:pPr>
              <w:pStyle w:val="ListParagraph"/>
              <w:numPr>
                <w:ilvl w:val="0"/>
                <w:numId w:val="8"/>
              </w:numPr>
              <w:rPr>
                <w:rFonts w:asciiTheme="minorHAnsi" w:hAnsiTheme="minorHAnsi" w:cs="Arial"/>
                <w:color w:val="000000"/>
                <w:sz w:val="22"/>
                <w:szCs w:val="22"/>
                <w:lang w:val="en-IE"/>
              </w:rPr>
            </w:pPr>
            <w:r>
              <w:rPr>
                <w:rFonts w:asciiTheme="minorHAnsi" w:hAnsiTheme="minorHAnsi" w:cs="Arial"/>
                <w:color w:val="000000"/>
                <w:sz w:val="22"/>
                <w:szCs w:val="22"/>
                <w:lang w:val="en-IE"/>
              </w:rPr>
              <w:t>I</w:t>
            </w:r>
            <w:r w:rsidR="00B16FDC" w:rsidRPr="00A5096D">
              <w:rPr>
                <w:rFonts w:asciiTheme="minorHAnsi" w:hAnsiTheme="minorHAnsi" w:cs="Arial"/>
                <w:color w:val="000000"/>
                <w:sz w:val="22"/>
                <w:szCs w:val="22"/>
                <w:lang w:val="en-IE"/>
              </w:rPr>
              <w:t>nform hospital staff on the work carried out</w:t>
            </w:r>
            <w:r w:rsidR="00975B4D" w:rsidRPr="00A5096D">
              <w:rPr>
                <w:rFonts w:asciiTheme="minorHAnsi" w:hAnsiTheme="minorHAnsi" w:cs="Arial"/>
                <w:color w:val="000000"/>
                <w:sz w:val="22"/>
                <w:szCs w:val="22"/>
                <w:lang w:val="en-IE"/>
              </w:rPr>
              <w:t xml:space="preserve"> </w:t>
            </w:r>
            <w:r w:rsidR="00E57428" w:rsidRPr="00A5096D">
              <w:rPr>
                <w:rFonts w:asciiTheme="minorHAnsi" w:hAnsiTheme="minorHAnsi" w:cs="Arial"/>
                <w:color w:val="000000"/>
                <w:sz w:val="22"/>
                <w:szCs w:val="22"/>
                <w:lang w:val="en-IE"/>
              </w:rPr>
              <w:t>as part of the CCiS project.</w:t>
            </w:r>
          </w:p>
          <w:p w14:paraId="53061459" w14:textId="5959F058" w:rsidR="00B16FDC" w:rsidRPr="00A5096D" w:rsidRDefault="0025064F" w:rsidP="001E06D9">
            <w:pPr>
              <w:pStyle w:val="ListParagraph"/>
              <w:numPr>
                <w:ilvl w:val="0"/>
                <w:numId w:val="8"/>
              </w:numPr>
              <w:rPr>
                <w:rFonts w:asciiTheme="minorHAnsi" w:hAnsiTheme="minorHAnsi" w:cs="Arial"/>
                <w:color w:val="000000"/>
                <w:sz w:val="22"/>
                <w:szCs w:val="22"/>
                <w:lang w:val="en-IE"/>
              </w:rPr>
            </w:pPr>
            <w:r>
              <w:rPr>
                <w:rFonts w:asciiTheme="minorHAnsi" w:hAnsiTheme="minorHAnsi" w:cs="Arial"/>
                <w:color w:val="000000"/>
                <w:sz w:val="22"/>
                <w:szCs w:val="22"/>
                <w:lang w:val="en-IE"/>
              </w:rPr>
              <w:lastRenderedPageBreak/>
              <w:t>M</w:t>
            </w:r>
            <w:r w:rsidR="00B16FDC" w:rsidRPr="00A5096D">
              <w:rPr>
                <w:rFonts w:asciiTheme="minorHAnsi" w:hAnsiTheme="minorHAnsi" w:cs="Arial"/>
                <w:color w:val="000000"/>
                <w:sz w:val="22"/>
                <w:szCs w:val="22"/>
                <w:lang w:val="en-IE"/>
              </w:rPr>
              <w:t xml:space="preserve">aintain links with external stakeholders re reporting on projects and keeping abreast of National strategies and developments. </w:t>
            </w:r>
          </w:p>
          <w:p w14:paraId="0278FF64" w14:textId="4532D559" w:rsidR="00170D11" w:rsidRDefault="0025064F" w:rsidP="00B53145">
            <w:pPr>
              <w:pStyle w:val="ListParagraph"/>
              <w:numPr>
                <w:ilvl w:val="0"/>
                <w:numId w:val="8"/>
              </w:numPr>
              <w:rPr>
                <w:rFonts w:asciiTheme="minorHAnsi" w:hAnsiTheme="minorHAnsi" w:cs="Arial"/>
                <w:color w:val="000000"/>
                <w:sz w:val="22"/>
                <w:szCs w:val="22"/>
                <w:lang w:val="en-IE"/>
              </w:rPr>
            </w:pPr>
            <w:r>
              <w:rPr>
                <w:rFonts w:asciiTheme="minorHAnsi" w:hAnsiTheme="minorHAnsi" w:cs="Arial"/>
                <w:color w:val="000000"/>
                <w:sz w:val="22"/>
                <w:szCs w:val="22"/>
                <w:lang w:val="en-IE"/>
              </w:rPr>
              <w:t>C</w:t>
            </w:r>
            <w:r w:rsidR="00B16FDC" w:rsidRPr="00A5096D">
              <w:rPr>
                <w:rFonts w:asciiTheme="minorHAnsi" w:hAnsiTheme="minorHAnsi" w:cs="Arial"/>
                <w:color w:val="000000"/>
                <w:sz w:val="22"/>
                <w:szCs w:val="22"/>
                <w:lang w:val="en-IE"/>
              </w:rPr>
              <w:t>ontribute to National strategies and guidelines</w:t>
            </w:r>
            <w:r w:rsidR="00E57428" w:rsidRPr="00A5096D">
              <w:rPr>
                <w:rFonts w:asciiTheme="minorHAnsi" w:hAnsiTheme="minorHAnsi" w:cs="Arial"/>
                <w:color w:val="000000"/>
                <w:sz w:val="22"/>
                <w:szCs w:val="22"/>
                <w:lang w:val="en-IE"/>
              </w:rPr>
              <w:t>.</w:t>
            </w:r>
          </w:p>
          <w:p w14:paraId="2B3CFD2B" w14:textId="77777777" w:rsidR="00393F57" w:rsidRDefault="00393F57" w:rsidP="00393F57">
            <w:pPr>
              <w:rPr>
                <w:rFonts w:asciiTheme="minorHAnsi" w:hAnsiTheme="minorHAnsi" w:cs="Arial"/>
                <w:color w:val="000000"/>
                <w:sz w:val="22"/>
                <w:szCs w:val="22"/>
                <w:lang w:val="en-IE"/>
              </w:rPr>
            </w:pPr>
          </w:p>
          <w:p w14:paraId="7BEA4A9C" w14:textId="77777777" w:rsidR="00393F57" w:rsidRDefault="00393F57" w:rsidP="00393F57">
            <w:pPr>
              <w:rPr>
                <w:rFonts w:asciiTheme="minorHAnsi" w:hAnsiTheme="minorHAnsi" w:cs="Arial"/>
                <w:color w:val="000000"/>
                <w:sz w:val="22"/>
                <w:szCs w:val="22"/>
                <w:lang w:val="en-IE"/>
              </w:rPr>
            </w:pPr>
          </w:p>
          <w:p w14:paraId="588BADEA" w14:textId="77777777" w:rsidR="00393F57" w:rsidRDefault="00393F57" w:rsidP="00393F57">
            <w:pPr>
              <w:rPr>
                <w:rFonts w:asciiTheme="minorHAnsi" w:hAnsiTheme="minorHAnsi" w:cs="Arial"/>
                <w:color w:val="000000"/>
                <w:sz w:val="22"/>
                <w:szCs w:val="22"/>
                <w:lang w:val="en-IE"/>
              </w:rPr>
            </w:pPr>
          </w:p>
          <w:p w14:paraId="521F31B3" w14:textId="77777777" w:rsidR="00393F57" w:rsidRPr="00393F57" w:rsidRDefault="00393F57" w:rsidP="00393F57">
            <w:pPr>
              <w:rPr>
                <w:rFonts w:asciiTheme="minorHAnsi" w:hAnsiTheme="minorHAnsi" w:cs="Arial"/>
                <w:color w:val="000000"/>
                <w:sz w:val="22"/>
                <w:szCs w:val="22"/>
                <w:lang w:val="en-IE"/>
              </w:rPr>
            </w:pPr>
          </w:p>
          <w:p w14:paraId="13B8E7B9" w14:textId="6CC029E7" w:rsidR="00821C32" w:rsidRPr="00A5096D" w:rsidRDefault="007D1377" w:rsidP="00B53145">
            <w:pPr>
              <w:rPr>
                <w:rFonts w:asciiTheme="minorHAnsi" w:hAnsiTheme="minorHAnsi" w:cs="Arial"/>
                <w:b/>
                <w:color w:val="000000"/>
                <w:sz w:val="22"/>
                <w:szCs w:val="22"/>
                <w:u w:val="single"/>
              </w:rPr>
            </w:pPr>
            <w:r w:rsidRPr="00A5096D">
              <w:rPr>
                <w:rFonts w:asciiTheme="minorHAnsi" w:hAnsiTheme="minorHAnsi" w:cs="Arial"/>
                <w:b/>
                <w:color w:val="000000"/>
                <w:sz w:val="22"/>
                <w:szCs w:val="22"/>
                <w:u w:val="single"/>
              </w:rPr>
              <w:t>Risk Management, Infection Control, Hygiene Services and Health &amp; Safety</w:t>
            </w:r>
          </w:p>
          <w:p w14:paraId="7820DC53" w14:textId="77777777" w:rsidR="007D1377" w:rsidRPr="00A5096D" w:rsidRDefault="007D1377"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1FB1631A" w14:textId="77777777" w:rsidR="007D1377" w:rsidRPr="00A5096D" w:rsidRDefault="007D1377"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The post holder must be familiar with the necessary education, training and support to enable them to meet this responsibility. </w:t>
            </w:r>
          </w:p>
          <w:p w14:paraId="7333952A" w14:textId="77777777" w:rsidR="007D1377" w:rsidRPr="00A5096D" w:rsidRDefault="007D1377"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The post holder has a duty to familiarise themselves with the relevant Organisational Policies, Procedures &amp; Standards and attend training as appropriate in the following areas:</w:t>
            </w:r>
          </w:p>
          <w:p w14:paraId="1CEE595B" w14:textId="77777777" w:rsidR="007D1377" w:rsidRPr="00A5096D" w:rsidRDefault="007D1377" w:rsidP="00B53145">
            <w:pPr>
              <w:ind w:left="643"/>
              <w:rPr>
                <w:rFonts w:asciiTheme="minorHAnsi" w:hAnsiTheme="minorHAnsi" w:cs="Arial"/>
                <w:color w:val="000000"/>
                <w:sz w:val="22"/>
                <w:szCs w:val="22"/>
              </w:rPr>
            </w:pPr>
          </w:p>
          <w:p w14:paraId="7EE6BD83" w14:textId="77777777" w:rsidR="007D1377" w:rsidRPr="00A5096D" w:rsidRDefault="007D1377" w:rsidP="001E06D9">
            <w:pPr>
              <w:numPr>
                <w:ilvl w:val="1"/>
                <w:numId w:val="8"/>
              </w:numPr>
              <w:rPr>
                <w:rFonts w:asciiTheme="minorHAnsi" w:hAnsiTheme="minorHAnsi" w:cs="Arial"/>
                <w:color w:val="000000"/>
                <w:sz w:val="22"/>
                <w:szCs w:val="22"/>
              </w:rPr>
            </w:pPr>
            <w:r w:rsidRPr="00A5096D">
              <w:rPr>
                <w:rFonts w:asciiTheme="minorHAnsi" w:hAnsiTheme="minorHAnsi" w:cs="Arial"/>
                <w:color w:val="000000"/>
                <w:sz w:val="22"/>
                <w:szCs w:val="22"/>
              </w:rPr>
              <w:t>Continuous Quality Improvement Initiatives</w:t>
            </w:r>
          </w:p>
          <w:p w14:paraId="75015966" w14:textId="77777777" w:rsidR="007D1377" w:rsidRPr="00A5096D" w:rsidRDefault="007D1377" w:rsidP="001E06D9">
            <w:pPr>
              <w:numPr>
                <w:ilvl w:val="1"/>
                <w:numId w:val="8"/>
              </w:numPr>
              <w:rPr>
                <w:rFonts w:asciiTheme="minorHAnsi" w:hAnsiTheme="minorHAnsi" w:cs="Arial"/>
                <w:color w:val="000000"/>
                <w:sz w:val="22"/>
                <w:szCs w:val="22"/>
              </w:rPr>
            </w:pPr>
            <w:r w:rsidRPr="00A5096D">
              <w:rPr>
                <w:rFonts w:asciiTheme="minorHAnsi" w:hAnsiTheme="minorHAnsi" w:cs="Arial"/>
                <w:color w:val="000000"/>
                <w:sz w:val="22"/>
                <w:szCs w:val="22"/>
              </w:rPr>
              <w:t>Document Control Information Management Systems</w:t>
            </w:r>
          </w:p>
          <w:p w14:paraId="4FCFA659" w14:textId="77777777" w:rsidR="007D1377" w:rsidRPr="00A5096D" w:rsidRDefault="007D1377" w:rsidP="001E06D9">
            <w:pPr>
              <w:numPr>
                <w:ilvl w:val="1"/>
                <w:numId w:val="8"/>
              </w:numPr>
              <w:rPr>
                <w:rFonts w:asciiTheme="minorHAnsi" w:hAnsiTheme="minorHAnsi" w:cs="Arial"/>
                <w:color w:val="000000"/>
                <w:sz w:val="22"/>
                <w:szCs w:val="22"/>
              </w:rPr>
            </w:pPr>
            <w:r w:rsidRPr="00A5096D">
              <w:rPr>
                <w:rFonts w:asciiTheme="minorHAnsi" w:hAnsiTheme="minorHAnsi" w:cs="Arial"/>
                <w:color w:val="000000"/>
                <w:sz w:val="22"/>
                <w:szCs w:val="22"/>
              </w:rPr>
              <w:t>Risk Management Strategy and Policies</w:t>
            </w:r>
          </w:p>
          <w:p w14:paraId="6C2D8DC1" w14:textId="77777777" w:rsidR="007D1377" w:rsidRPr="00A5096D" w:rsidRDefault="007D1377" w:rsidP="001E06D9">
            <w:pPr>
              <w:numPr>
                <w:ilvl w:val="1"/>
                <w:numId w:val="8"/>
              </w:numPr>
              <w:rPr>
                <w:rFonts w:asciiTheme="minorHAnsi" w:hAnsiTheme="minorHAnsi" w:cs="Arial"/>
                <w:color w:val="000000"/>
                <w:sz w:val="22"/>
                <w:szCs w:val="22"/>
              </w:rPr>
            </w:pPr>
            <w:r w:rsidRPr="00A5096D">
              <w:rPr>
                <w:rFonts w:asciiTheme="minorHAnsi" w:hAnsiTheme="minorHAnsi" w:cs="Arial"/>
                <w:color w:val="000000"/>
                <w:sz w:val="22"/>
                <w:szCs w:val="22"/>
              </w:rPr>
              <w:t>Hygiene Related Policies, Procedures and Standards</w:t>
            </w:r>
          </w:p>
          <w:p w14:paraId="2AA414C2" w14:textId="77777777" w:rsidR="007D1377" w:rsidRPr="00A5096D" w:rsidRDefault="007D1377" w:rsidP="001E06D9">
            <w:pPr>
              <w:numPr>
                <w:ilvl w:val="1"/>
                <w:numId w:val="8"/>
              </w:numPr>
              <w:rPr>
                <w:rFonts w:asciiTheme="minorHAnsi" w:hAnsiTheme="minorHAnsi" w:cs="Arial"/>
                <w:color w:val="000000"/>
                <w:sz w:val="22"/>
                <w:szCs w:val="22"/>
              </w:rPr>
            </w:pPr>
            <w:r w:rsidRPr="00A5096D">
              <w:rPr>
                <w:rFonts w:asciiTheme="minorHAnsi" w:hAnsiTheme="minorHAnsi" w:cs="Arial"/>
                <w:color w:val="000000"/>
                <w:sz w:val="22"/>
                <w:szCs w:val="22"/>
              </w:rPr>
              <w:t>Decontamination Code of Practice</w:t>
            </w:r>
          </w:p>
          <w:p w14:paraId="73BD22D3" w14:textId="77777777" w:rsidR="007D1377" w:rsidRPr="00A5096D" w:rsidRDefault="007D1377" w:rsidP="001E06D9">
            <w:pPr>
              <w:numPr>
                <w:ilvl w:val="1"/>
                <w:numId w:val="8"/>
              </w:numPr>
              <w:rPr>
                <w:rFonts w:asciiTheme="minorHAnsi" w:hAnsiTheme="minorHAnsi" w:cs="Arial"/>
                <w:color w:val="000000"/>
                <w:sz w:val="22"/>
                <w:szCs w:val="22"/>
              </w:rPr>
            </w:pPr>
            <w:r w:rsidRPr="00A5096D">
              <w:rPr>
                <w:rFonts w:asciiTheme="minorHAnsi" w:hAnsiTheme="minorHAnsi" w:cs="Arial"/>
                <w:color w:val="000000"/>
                <w:sz w:val="22"/>
                <w:szCs w:val="22"/>
              </w:rPr>
              <w:t>Infection Control Policies</w:t>
            </w:r>
          </w:p>
          <w:p w14:paraId="39EDFC61" w14:textId="77777777" w:rsidR="007D1377" w:rsidRPr="00A5096D" w:rsidRDefault="007D1377" w:rsidP="001E06D9">
            <w:pPr>
              <w:numPr>
                <w:ilvl w:val="1"/>
                <w:numId w:val="8"/>
              </w:numPr>
              <w:rPr>
                <w:rFonts w:asciiTheme="minorHAnsi" w:hAnsiTheme="minorHAnsi" w:cs="Arial"/>
                <w:color w:val="000000"/>
                <w:sz w:val="22"/>
                <w:szCs w:val="22"/>
              </w:rPr>
            </w:pPr>
            <w:r w:rsidRPr="00A5096D">
              <w:rPr>
                <w:rFonts w:asciiTheme="minorHAnsi" w:hAnsiTheme="minorHAnsi" w:cs="Arial"/>
                <w:color w:val="000000"/>
                <w:sz w:val="22"/>
                <w:szCs w:val="22"/>
              </w:rPr>
              <w:t>Safety Statement, Health &amp; Safety Policies and Fire Procedure</w:t>
            </w:r>
          </w:p>
          <w:p w14:paraId="33BED06D" w14:textId="2E3395D3" w:rsidR="007D1377" w:rsidRPr="00804238" w:rsidRDefault="007D1377" w:rsidP="00804238">
            <w:pPr>
              <w:numPr>
                <w:ilvl w:val="1"/>
                <w:numId w:val="8"/>
              </w:numPr>
              <w:rPr>
                <w:rFonts w:asciiTheme="minorHAnsi" w:hAnsiTheme="minorHAnsi" w:cs="Arial"/>
                <w:color w:val="000000"/>
                <w:sz w:val="22"/>
                <w:szCs w:val="22"/>
              </w:rPr>
            </w:pPr>
            <w:r w:rsidRPr="00A5096D">
              <w:rPr>
                <w:rFonts w:asciiTheme="minorHAnsi" w:hAnsiTheme="minorHAnsi" w:cs="Arial"/>
                <w:color w:val="000000"/>
                <w:sz w:val="22"/>
                <w:szCs w:val="22"/>
              </w:rPr>
              <w:t>Data Protection and confidentiality Policies</w:t>
            </w:r>
          </w:p>
          <w:p w14:paraId="3A4EBD57" w14:textId="230E5F15" w:rsidR="007D1377" w:rsidRPr="00A5096D" w:rsidRDefault="007D1377"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 xml:space="preserve">The post holder is responsible for ensuring that they become familiar with the requirements stated within the Risk Management Strategy and that they comply with the </w:t>
            </w:r>
            <w:r w:rsidR="00DC59C9" w:rsidRPr="00A5096D">
              <w:rPr>
                <w:rFonts w:asciiTheme="minorHAnsi" w:hAnsiTheme="minorHAnsi" w:cs="Arial"/>
                <w:color w:val="000000"/>
                <w:sz w:val="22"/>
                <w:szCs w:val="22"/>
              </w:rPr>
              <w:t>HSE’s</w:t>
            </w:r>
            <w:r w:rsidRPr="00A5096D">
              <w:rPr>
                <w:rFonts w:asciiTheme="minorHAnsi" w:hAnsiTheme="minorHAnsi" w:cs="Arial"/>
                <w:color w:val="000000"/>
                <w:sz w:val="22"/>
                <w:szCs w:val="22"/>
              </w:rPr>
              <w:t xml:space="preserve"> Risk Management Incident/Near miss reporting Policies and Procedures.</w:t>
            </w:r>
          </w:p>
          <w:p w14:paraId="79C280FA" w14:textId="77777777" w:rsidR="007D1377" w:rsidRPr="00A5096D" w:rsidRDefault="007D1377"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DAF6E0" w14:textId="77777777" w:rsidR="007D1377" w:rsidRPr="00A5096D" w:rsidRDefault="007D1377"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The post holder must foster and support a quality improvement culture through-out your area of responsibility in relation to hygiene services.</w:t>
            </w:r>
          </w:p>
          <w:p w14:paraId="2C3DB330" w14:textId="77777777" w:rsidR="007D1377" w:rsidRPr="00A5096D" w:rsidRDefault="00625F5A" w:rsidP="001E06D9">
            <w:pPr>
              <w:numPr>
                <w:ilvl w:val="0"/>
                <w:numId w:val="8"/>
              </w:numPr>
              <w:rPr>
                <w:rFonts w:asciiTheme="minorHAnsi" w:hAnsiTheme="minorHAnsi" w:cs="Arial"/>
                <w:sz w:val="22"/>
                <w:szCs w:val="22"/>
              </w:rPr>
            </w:pPr>
            <w:r w:rsidRPr="00A5096D">
              <w:rPr>
                <w:rFonts w:asciiTheme="minorHAnsi" w:hAnsiTheme="minorHAnsi" w:cs="Arial"/>
                <w:sz w:val="22"/>
                <w:szCs w:val="22"/>
              </w:rPr>
              <w:t>T</w:t>
            </w:r>
            <w:r w:rsidR="007D1377" w:rsidRPr="00A5096D">
              <w:rPr>
                <w:rFonts w:asciiTheme="minorHAnsi" w:hAnsiTheme="minorHAnsi" w:cs="Arial"/>
                <w:sz w:val="22"/>
                <w:szCs w:val="22"/>
              </w:rPr>
              <w:t>he post holders’ responsibility for Quality &amp; Risk Management, Hygiene Services and Health &amp; Safety will be clarified to you in the induction process and by your line manager.</w:t>
            </w:r>
          </w:p>
          <w:p w14:paraId="560FFAAC" w14:textId="77777777" w:rsidR="007D1377" w:rsidRPr="00A5096D" w:rsidRDefault="007D1377"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The post holder must take reasonable care for his or her own actions and the effect that these may have upon the safety of others.</w:t>
            </w:r>
          </w:p>
          <w:p w14:paraId="3E108834" w14:textId="77777777" w:rsidR="007D1377" w:rsidRPr="00A5096D" w:rsidRDefault="007D1377" w:rsidP="001E06D9">
            <w:pPr>
              <w:numPr>
                <w:ilvl w:val="0"/>
                <w:numId w:val="8"/>
              </w:numPr>
              <w:rPr>
                <w:rFonts w:asciiTheme="minorHAnsi" w:hAnsiTheme="minorHAnsi" w:cs="Arial"/>
                <w:color w:val="000000"/>
                <w:sz w:val="22"/>
                <w:szCs w:val="22"/>
              </w:rPr>
            </w:pPr>
            <w:r w:rsidRPr="00A5096D">
              <w:rPr>
                <w:rFonts w:asciiTheme="minorHAnsi" w:hAnsiTheme="minorHAnsi" w:cs="Arial"/>
                <w:color w:val="000000"/>
                <w:sz w:val="22"/>
                <w:szCs w:val="22"/>
              </w:rPr>
              <w:t>The post holder must cooperate with management, attend Health &amp; Safety related training and not undertake any task for which they have not been authorised and adequately trained.</w:t>
            </w:r>
          </w:p>
          <w:p w14:paraId="1B460610" w14:textId="77777777" w:rsidR="007D1377" w:rsidRPr="00A5096D" w:rsidRDefault="007D1377" w:rsidP="001E06D9">
            <w:pPr>
              <w:numPr>
                <w:ilvl w:val="0"/>
                <w:numId w:val="8"/>
              </w:numPr>
              <w:rPr>
                <w:rFonts w:asciiTheme="minorHAnsi" w:hAnsiTheme="minorHAnsi" w:cs="Arial"/>
                <w:b/>
                <w:color w:val="000000"/>
                <w:sz w:val="22"/>
                <w:szCs w:val="22"/>
              </w:rPr>
            </w:pPr>
            <w:r w:rsidRPr="00A5096D">
              <w:rPr>
                <w:rFonts w:asciiTheme="minorHAnsi" w:hAnsiTheme="minorHAnsi" w:cs="Arial"/>
                <w:color w:val="000000"/>
                <w:sz w:val="22"/>
                <w:szCs w:val="22"/>
              </w:rPr>
              <w:t>The post holder is required to bring to the attention of a responsible person any perceived shortcoming in our safety arrangements or any defects in work equipment.</w:t>
            </w:r>
          </w:p>
          <w:p w14:paraId="68635F1D" w14:textId="77777777" w:rsidR="007D1377" w:rsidRDefault="007D1377" w:rsidP="001E06D9">
            <w:pPr>
              <w:numPr>
                <w:ilvl w:val="0"/>
                <w:numId w:val="8"/>
              </w:numPr>
              <w:rPr>
                <w:rFonts w:asciiTheme="minorHAnsi" w:hAnsiTheme="minorHAnsi" w:cs="Arial"/>
                <w:sz w:val="22"/>
                <w:szCs w:val="22"/>
                <w:lang w:val="en-US" w:eastAsia="en-US"/>
              </w:rPr>
            </w:pPr>
            <w:r w:rsidRPr="00A5096D">
              <w:rPr>
                <w:rFonts w:asciiTheme="minorHAnsi" w:hAnsiTheme="minorHAnsi" w:cs="Arial"/>
                <w:sz w:val="22"/>
                <w:szCs w:val="22"/>
                <w:lang w:val="en-US" w:eastAsia="en-US"/>
              </w:rPr>
              <w:t xml:space="preserve">It is the post holder’s responsibility to be aware of and comply with the </w:t>
            </w:r>
            <w:smartTag w:uri="urn:schemas-microsoft-com:office:smarttags" w:element="stockticker">
              <w:r w:rsidRPr="00A5096D">
                <w:rPr>
                  <w:rFonts w:asciiTheme="minorHAnsi" w:hAnsiTheme="minorHAnsi" w:cs="Arial"/>
                  <w:sz w:val="22"/>
                  <w:szCs w:val="22"/>
                  <w:lang w:val="en-US" w:eastAsia="en-US"/>
                </w:rPr>
                <w:t>HSE</w:t>
              </w:r>
            </w:smartTag>
            <w:r w:rsidRPr="00A5096D">
              <w:rPr>
                <w:rFonts w:asciiTheme="minorHAnsi" w:hAnsiTheme="minorHAnsi" w:cs="Arial"/>
                <w:sz w:val="22"/>
                <w:szCs w:val="22"/>
                <w:lang w:val="en-US" w:eastAsia="en-US"/>
              </w:rPr>
              <w:t xml:space="preserve"> Health Care Records Management/Integrated Discharge Planning (HCRM / IDP) Code of Practice.</w:t>
            </w:r>
          </w:p>
          <w:p w14:paraId="6EB82E67" w14:textId="77777777" w:rsidR="00393F57" w:rsidRPr="00A5096D" w:rsidRDefault="00393F57" w:rsidP="00393F57">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Every employee must use safety equipment or clothing in a proper manner and for the purpose intended</w:t>
            </w:r>
          </w:p>
          <w:p w14:paraId="2AD91B22" w14:textId="77777777" w:rsidR="00393F57" w:rsidRPr="00A5096D" w:rsidRDefault="00393F57" w:rsidP="00393F57">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lastRenderedPageBreak/>
              <w:t>Any employee who intentionally or recklessly misuses anything supplied in the interests of health and safety will be subject to disciplinary procedures.</w:t>
            </w:r>
          </w:p>
          <w:p w14:paraId="65F2A89D" w14:textId="77777777" w:rsidR="00393F57" w:rsidRPr="00A5096D" w:rsidRDefault="00393F57" w:rsidP="00393F57">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Every employee must work in accordance with any health and safety procedures, instructions or training that has been given.</w:t>
            </w:r>
          </w:p>
          <w:p w14:paraId="6C2BFDE5" w14:textId="3F79239F" w:rsidR="00393F57" w:rsidRPr="00393F57" w:rsidRDefault="00393F57" w:rsidP="00393F57">
            <w:pPr>
              <w:numPr>
                <w:ilvl w:val="0"/>
                <w:numId w:val="8"/>
              </w:numPr>
              <w:rPr>
                <w:rFonts w:asciiTheme="minorHAnsi" w:hAnsiTheme="minorHAnsi" w:cs="Arial"/>
                <w:color w:val="000000"/>
                <w:sz w:val="22"/>
                <w:szCs w:val="22"/>
                <w:lang w:val="en-IE"/>
              </w:rPr>
            </w:pPr>
            <w:r w:rsidRPr="00A5096D">
              <w:rPr>
                <w:rFonts w:asciiTheme="minorHAnsi" w:hAnsiTheme="minorHAnsi" w:cs="Arial"/>
                <w:color w:val="000000"/>
                <w:sz w:val="22"/>
                <w:szCs w:val="22"/>
                <w:lang w:val="en-IE"/>
              </w:rPr>
              <w:t>No employee may undertake any task for which they have not been authorised and for which they are not adequately trained.</w:t>
            </w:r>
          </w:p>
          <w:p w14:paraId="4744CA6E" w14:textId="77777777" w:rsidR="007D1377" w:rsidRPr="00A5096D" w:rsidRDefault="007D1377" w:rsidP="00725909">
            <w:pPr>
              <w:rPr>
                <w:rFonts w:asciiTheme="minorHAnsi" w:hAnsiTheme="minorHAnsi" w:cs="Arial"/>
                <w:sz w:val="22"/>
                <w:szCs w:val="22"/>
                <w:lang w:val="en-US" w:eastAsia="en-US"/>
              </w:rPr>
            </w:pPr>
          </w:p>
          <w:p w14:paraId="3516B135" w14:textId="77777777" w:rsidR="007D1377" w:rsidRPr="00A5096D" w:rsidRDefault="007D1377" w:rsidP="00B53145">
            <w:pPr>
              <w:rPr>
                <w:rFonts w:asciiTheme="minorHAnsi" w:hAnsiTheme="minorHAnsi" w:cs="Arial"/>
                <w:sz w:val="22"/>
                <w:szCs w:val="22"/>
                <w:lang w:val="en-US" w:eastAsia="en-US"/>
              </w:rPr>
            </w:pPr>
            <w:r w:rsidRPr="00A5096D">
              <w:rPr>
                <w:rFonts w:asciiTheme="minorHAnsi" w:hAnsiTheme="minorHAns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5096D">
              <w:rPr>
                <w:rFonts w:asciiTheme="minorHAnsi" w:hAnsiTheme="minorHAnsi" w:cs="Arial"/>
                <w:b/>
                <w:sz w:val="22"/>
                <w:szCs w:val="22"/>
              </w:rPr>
              <w:t xml:space="preserve">  </w:t>
            </w:r>
          </w:p>
        </w:tc>
      </w:tr>
      <w:tr w:rsidR="007D1377" w:rsidRPr="0035696A" w14:paraId="5605CAC3" w14:textId="77777777" w:rsidTr="00FA62DE">
        <w:tc>
          <w:tcPr>
            <w:tcW w:w="2364" w:type="dxa"/>
          </w:tcPr>
          <w:p w14:paraId="4F3500D9" w14:textId="77777777" w:rsidR="00012D72" w:rsidRDefault="00012D72" w:rsidP="00B53145">
            <w:pPr>
              <w:rPr>
                <w:rFonts w:asciiTheme="minorHAnsi" w:hAnsiTheme="minorHAnsi" w:cs="Arial"/>
                <w:b/>
                <w:bCs/>
                <w:sz w:val="22"/>
                <w:szCs w:val="22"/>
              </w:rPr>
            </w:pPr>
          </w:p>
          <w:p w14:paraId="051BCF75" w14:textId="2D130F0C" w:rsidR="007D1377" w:rsidRPr="0035696A" w:rsidRDefault="007D1377" w:rsidP="00B53145">
            <w:pPr>
              <w:rPr>
                <w:rFonts w:asciiTheme="minorHAnsi" w:hAnsiTheme="minorHAnsi" w:cs="Arial"/>
                <w:b/>
                <w:bCs/>
                <w:sz w:val="22"/>
                <w:szCs w:val="22"/>
              </w:rPr>
            </w:pPr>
            <w:r w:rsidRPr="0035696A">
              <w:rPr>
                <w:rFonts w:asciiTheme="minorHAnsi" w:hAnsiTheme="minorHAnsi" w:cs="Arial"/>
                <w:b/>
                <w:bCs/>
                <w:sz w:val="22"/>
                <w:szCs w:val="22"/>
              </w:rPr>
              <w:t>Eligibility Criteria</w:t>
            </w:r>
          </w:p>
          <w:p w14:paraId="16F268C3" w14:textId="77777777" w:rsidR="007D1377" w:rsidRPr="0035696A" w:rsidRDefault="007D1377" w:rsidP="00B53145">
            <w:pPr>
              <w:rPr>
                <w:rFonts w:asciiTheme="minorHAnsi" w:hAnsiTheme="minorHAnsi" w:cs="Arial"/>
                <w:b/>
                <w:bCs/>
                <w:sz w:val="22"/>
                <w:szCs w:val="22"/>
              </w:rPr>
            </w:pPr>
          </w:p>
          <w:p w14:paraId="6CA9CF96" w14:textId="77777777" w:rsidR="007D1377" w:rsidRPr="0035696A" w:rsidRDefault="007D1377" w:rsidP="00B53145">
            <w:pPr>
              <w:rPr>
                <w:rFonts w:asciiTheme="minorHAnsi" w:hAnsiTheme="minorHAnsi" w:cs="Arial"/>
                <w:b/>
                <w:bCs/>
                <w:sz w:val="22"/>
                <w:szCs w:val="22"/>
              </w:rPr>
            </w:pPr>
            <w:r w:rsidRPr="0035696A">
              <w:rPr>
                <w:rFonts w:asciiTheme="minorHAnsi" w:hAnsiTheme="minorHAnsi" w:cs="Arial"/>
                <w:b/>
                <w:bCs/>
                <w:sz w:val="22"/>
                <w:szCs w:val="22"/>
              </w:rPr>
              <w:t>Qualifications and/ or experience</w:t>
            </w:r>
          </w:p>
          <w:p w14:paraId="498DAA06" w14:textId="77777777" w:rsidR="007D1377" w:rsidRPr="0035696A" w:rsidRDefault="007D1377" w:rsidP="00B53145">
            <w:pPr>
              <w:rPr>
                <w:rFonts w:asciiTheme="minorHAnsi" w:hAnsiTheme="minorHAnsi" w:cs="Arial"/>
                <w:b/>
                <w:bCs/>
                <w:sz w:val="22"/>
                <w:szCs w:val="22"/>
              </w:rPr>
            </w:pPr>
          </w:p>
        </w:tc>
        <w:tc>
          <w:tcPr>
            <w:tcW w:w="7134" w:type="dxa"/>
          </w:tcPr>
          <w:p w14:paraId="517C76A6" w14:textId="77777777" w:rsidR="00012D72" w:rsidRDefault="00012D72" w:rsidP="00012D72">
            <w:pPr>
              <w:spacing w:line="276" w:lineRule="auto"/>
              <w:jc w:val="both"/>
              <w:rPr>
                <w:rFonts w:asciiTheme="minorHAnsi" w:hAnsiTheme="minorHAnsi" w:cstheme="minorHAnsi"/>
                <w:b/>
                <w:sz w:val="22"/>
                <w:szCs w:val="22"/>
                <w:lang w:val="en-IE"/>
              </w:rPr>
            </w:pPr>
          </w:p>
          <w:p w14:paraId="4DAAC68F" w14:textId="74328746" w:rsidR="00012D72" w:rsidRPr="006C70EC" w:rsidRDefault="00012D72" w:rsidP="00012D72">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4F89B604" w14:textId="77777777" w:rsidR="00012D72" w:rsidRDefault="00012D72" w:rsidP="00170D11">
            <w:pPr>
              <w:jc w:val="both"/>
              <w:rPr>
                <w:rFonts w:asciiTheme="minorHAnsi" w:hAnsiTheme="minorHAnsi" w:cs="Calibri"/>
                <w:b/>
                <w:bCs/>
                <w:iCs/>
                <w:sz w:val="22"/>
                <w:szCs w:val="22"/>
                <w:u w:val="single"/>
              </w:rPr>
            </w:pPr>
          </w:p>
          <w:p w14:paraId="4A97A2FA" w14:textId="77777777" w:rsidR="00012D72" w:rsidRDefault="00012D72" w:rsidP="00170D11">
            <w:pPr>
              <w:jc w:val="both"/>
              <w:rPr>
                <w:rFonts w:asciiTheme="minorHAnsi" w:hAnsiTheme="minorHAnsi" w:cs="Calibri"/>
                <w:b/>
                <w:bCs/>
                <w:iCs/>
                <w:sz w:val="22"/>
                <w:szCs w:val="22"/>
                <w:u w:val="single"/>
              </w:rPr>
            </w:pPr>
          </w:p>
          <w:p w14:paraId="7BFE9B38" w14:textId="36753C50" w:rsidR="00170D11" w:rsidRPr="0035696A" w:rsidRDefault="00170D11" w:rsidP="00170D11">
            <w:pPr>
              <w:jc w:val="both"/>
              <w:rPr>
                <w:rFonts w:asciiTheme="minorHAnsi" w:hAnsiTheme="minorHAnsi" w:cs="Calibri"/>
                <w:b/>
                <w:bCs/>
                <w:iCs/>
                <w:sz w:val="22"/>
                <w:szCs w:val="22"/>
              </w:rPr>
            </w:pPr>
            <w:r>
              <w:rPr>
                <w:rFonts w:asciiTheme="minorHAnsi" w:hAnsiTheme="minorHAnsi" w:cs="Calibri"/>
                <w:b/>
                <w:bCs/>
                <w:iCs/>
                <w:sz w:val="22"/>
                <w:szCs w:val="22"/>
                <w:u w:val="single"/>
              </w:rPr>
              <w:t>Essential Criteria</w:t>
            </w:r>
          </w:p>
          <w:p w14:paraId="15C8E944" w14:textId="77777777" w:rsidR="00170D11" w:rsidRPr="00170D11" w:rsidRDefault="00170D11" w:rsidP="00170D11">
            <w:pPr>
              <w:jc w:val="both"/>
              <w:rPr>
                <w:rFonts w:asciiTheme="minorHAnsi" w:hAnsiTheme="minorHAnsi" w:cs="Calibri"/>
                <w:b/>
                <w:bCs/>
                <w:iCs/>
                <w:sz w:val="22"/>
                <w:szCs w:val="22"/>
              </w:rPr>
            </w:pPr>
          </w:p>
          <w:p w14:paraId="5AC07DD2" w14:textId="7EB4C5BF" w:rsidR="002E6159" w:rsidRPr="00170D11" w:rsidRDefault="002E6159" w:rsidP="00170D11">
            <w:pPr>
              <w:pStyle w:val="ListParagraph"/>
              <w:numPr>
                <w:ilvl w:val="0"/>
                <w:numId w:val="23"/>
              </w:numPr>
              <w:jc w:val="both"/>
              <w:rPr>
                <w:rFonts w:asciiTheme="minorHAnsi" w:hAnsiTheme="minorHAnsi" w:cs="Calibri"/>
                <w:b/>
                <w:bCs/>
                <w:iCs/>
                <w:sz w:val="22"/>
                <w:szCs w:val="22"/>
              </w:rPr>
            </w:pPr>
            <w:r w:rsidRPr="00170D11">
              <w:rPr>
                <w:rFonts w:asciiTheme="minorHAnsi" w:hAnsiTheme="minorHAnsi" w:cs="Calibri"/>
                <w:b/>
                <w:bCs/>
                <w:iCs/>
                <w:sz w:val="22"/>
                <w:szCs w:val="22"/>
                <w:u w:val="single"/>
              </w:rPr>
              <w:t>Professional Qualifications, Experience etc</w:t>
            </w:r>
            <w:r w:rsidRPr="00170D11">
              <w:rPr>
                <w:rFonts w:asciiTheme="minorHAnsi" w:hAnsiTheme="minorHAnsi" w:cs="Calibri"/>
                <w:b/>
                <w:bCs/>
                <w:iCs/>
                <w:sz w:val="22"/>
                <w:szCs w:val="22"/>
              </w:rPr>
              <w:t>.</w:t>
            </w:r>
          </w:p>
          <w:p w14:paraId="25A7D2BC" w14:textId="77777777" w:rsidR="002E6159" w:rsidRPr="0035696A" w:rsidRDefault="002E6159" w:rsidP="002E6159">
            <w:pPr>
              <w:jc w:val="both"/>
              <w:rPr>
                <w:rFonts w:asciiTheme="minorHAnsi" w:hAnsiTheme="minorHAnsi" w:cs="Calibri"/>
                <w:b/>
                <w:bCs/>
                <w:iCs/>
                <w:sz w:val="22"/>
                <w:szCs w:val="22"/>
              </w:rPr>
            </w:pPr>
          </w:p>
          <w:p w14:paraId="324C29EC" w14:textId="77777777" w:rsidR="002E6159" w:rsidRPr="00661828" w:rsidRDefault="00957666" w:rsidP="00633F0F">
            <w:pPr>
              <w:numPr>
                <w:ilvl w:val="0"/>
                <w:numId w:val="9"/>
              </w:numPr>
              <w:rPr>
                <w:rFonts w:asciiTheme="minorHAnsi" w:hAnsiTheme="minorHAnsi" w:cs="Calibri"/>
                <w:bCs/>
                <w:iCs/>
                <w:sz w:val="22"/>
                <w:szCs w:val="22"/>
              </w:rPr>
            </w:pPr>
            <w:r w:rsidRPr="00661828">
              <w:rPr>
                <w:rFonts w:asciiTheme="minorHAnsi" w:hAnsiTheme="minorHAnsi" w:cs="Calibri"/>
                <w:bCs/>
                <w:iCs/>
                <w:sz w:val="22"/>
                <w:szCs w:val="22"/>
              </w:rPr>
              <w:t>Eligible</w:t>
            </w:r>
            <w:r w:rsidR="002E6159" w:rsidRPr="00661828">
              <w:rPr>
                <w:rFonts w:asciiTheme="minorHAnsi" w:hAnsiTheme="minorHAnsi" w:cs="Calibri"/>
                <w:bCs/>
                <w:iCs/>
                <w:sz w:val="22"/>
                <w:szCs w:val="22"/>
              </w:rPr>
              <w:t xml:space="preserve"> applicants will be those who on the closing date for the competition:</w:t>
            </w:r>
          </w:p>
          <w:p w14:paraId="2EF12258" w14:textId="77777777" w:rsidR="002E6159" w:rsidRPr="00661828" w:rsidRDefault="002E6159" w:rsidP="00957666">
            <w:pPr>
              <w:rPr>
                <w:rFonts w:asciiTheme="minorHAnsi" w:hAnsiTheme="minorHAnsi" w:cs="Calibri"/>
                <w:bCs/>
                <w:iCs/>
                <w:sz w:val="22"/>
                <w:szCs w:val="22"/>
              </w:rPr>
            </w:pPr>
          </w:p>
          <w:p w14:paraId="6DCC679C" w14:textId="25789DF6" w:rsidR="00985F33" w:rsidRPr="00661828" w:rsidRDefault="00957666" w:rsidP="00633F0F">
            <w:pPr>
              <w:pStyle w:val="ListParagraph"/>
              <w:numPr>
                <w:ilvl w:val="0"/>
                <w:numId w:val="10"/>
              </w:numPr>
              <w:contextualSpacing w:val="0"/>
              <w:rPr>
                <w:rFonts w:asciiTheme="minorHAnsi" w:hAnsiTheme="minorHAnsi" w:cs="Calibri"/>
                <w:bCs/>
                <w:iCs/>
                <w:sz w:val="22"/>
                <w:szCs w:val="22"/>
              </w:rPr>
            </w:pPr>
            <w:r w:rsidRPr="00661828">
              <w:rPr>
                <w:rFonts w:asciiTheme="minorHAnsi" w:hAnsiTheme="minorHAnsi" w:cs="Calibri"/>
                <w:bCs/>
                <w:iCs/>
                <w:sz w:val="22"/>
                <w:szCs w:val="22"/>
              </w:rPr>
              <w:t>Be a</w:t>
            </w:r>
            <w:r w:rsidR="002E6159" w:rsidRPr="00661828">
              <w:rPr>
                <w:rFonts w:asciiTheme="minorHAnsi" w:hAnsiTheme="minorHAnsi" w:cs="Calibri"/>
                <w:bCs/>
                <w:iCs/>
                <w:sz w:val="22"/>
                <w:szCs w:val="22"/>
              </w:rPr>
              <w:t xml:space="preserve"> registered Pharmacist with the Pharmaceutical Society of Ireland (PSI) or be entitled to be so registered.</w:t>
            </w:r>
          </w:p>
          <w:p w14:paraId="1F50BCC3" w14:textId="0D307C56" w:rsidR="00985F33" w:rsidRPr="00661828" w:rsidRDefault="00985F33" w:rsidP="00985F33">
            <w:pPr>
              <w:pStyle w:val="ListParagraph"/>
              <w:ind w:left="1080"/>
              <w:contextualSpacing w:val="0"/>
              <w:jc w:val="center"/>
              <w:rPr>
                <w:rFonts w:asciiTheme="minorHAnsi" w:hAnsiTheme="minorHAnsi" w:cs="Calibri"/>
                <w:b/>
                <w:bCs/>
                <w:iCs/>
                <w:sz w:val="22"/>
                <w:szCs w:val="22"/>
              </w:rPr>
            </w:pPr>
            <w:r w:rsidRPr="00661828">
              <w:rPr>
                <w:rFonts w:asciiTheme="minorHAnsi" w:hAnsiTheme="minorHAnsi" w:cs="Calibri"/>
                <w:b/>
                <w:bCs/>
                <w:iCs/>
                <w:sz w:val="22"/>
                <w:szCs w:val="22"/>
              </w:rPr>
              <w:t>And</w:t>
            </w:r>
          </w:p>
          <w:p w14:paraId="7D7D98F2" w14:textId="38CFC0F5" w:rsidR="00985F33" w:rsidRPr="00661828" w:rsidRDefault="002E6159" w:rsidP="00633F0F">
            <w:pPr>
              <w:pStyle w:val="ListParagraph"/>
              <w:numPr>
                <w:ilvl w:val="0"/>
                <w:numId w:val="10"/>
              </w:numPr>
              <w:contextualSpacing w:val="0"/>
              <w:rPr>
                <w:rFonts w:asciiTheme="minorHAnsi" w:hAnsiTheme="minorHAnsi" w:cs="Calibri"/>
                <w:bCs/>
                <w:iCs/>
                <w:sz w:val="22"/>
                <w:szCs w:val="22"/>
              </w:rPr>
            </w:pPr>
            <w:r w:rsidRPr="00661828">
              <w:rPr>
                <w:rFonts w:asciiTheme="minorHAnsi" w:hAnsiTheme="minorHAnsi" w:cs="Calibri"/>
                <w:bCs/>
                <w:iCs/>
                <w:sz w:val="22"/>
                <w:szCs w:val="22"/>
              </w:rPr>
              <w:t xml:space="preserve">Have at least </w:t>
            </w:r>
            <w:r w:rsidR="0054790C" w:rsidRPr="00661828">
              <w:rPr>
                <w:rFonts w:asciiTheme="minorHAnsi" w:hAnsiTheme="minorHAnsi" w:cs="Calibri"/>
                <w:bCs/>
                <w:iCs/>
                <w:sz w:val="22"/>
                <w:szCs w:val="22"/>
              </w:rPr>
              <w:t>five</w:t>
            </w:r>
            <w:r w:rsidRPr="00661828">
              <w:rPr>
                <w:rFonts w:asciiTheme="minorHAnsi" w:hAnsiTheme="minorHAnsi" w:cs="Calibri"/>
                <w:bCs/>
                <w:iCs/>
                <w:sz w:val="22"/>
                <w:szCs w:val="22"/>
              </w:rPr>
              <w:t xml:space="preserve"> </w:t>
            </w:r>
            <w:r w:rsidR="00985F33" w:rsidRPr="00661828">
              <w:rPr>
                <w:rFonts w:asciiTheme="minorHAnsi" w:hAnsiTheme="minorHAnsi" w:cs="Calibri"/>
                <w:bCs/>
                <w:iCs/>
                <w:sz w:val="22"/>
                <w:szCs w:val="22"/>
              </w:rPr>
              <w:t>years’</w:t>
            </w:r>
            <w:r w:rsidRPr="00661828">
              <w:rPr>
                <w:rFonts w:asciiTheme="minorHAnsi" w:hAnsiTheme="minorHAnsi" w:cs="Calibri"/>
                <w:bCs/>
                <w:iCs/>
                <w:sz w:val="22"/>
                <w:szCs w:val="22"/>
              </w:rPr>
              <w:t xml:space="preserve"> satisfactory post registration hospital experience</w:t>
            </w:r>
            <w:r w:rsidR="00B37547" w:rsidRPr="00661828">
              <w:rPr>
                <w:rFonts w:asciiTheme="minorHAnsi" w:hAnsiTheme="minorHAnsi" w:cs="Calibri"/>
                <w:bCs/>
                <w:iCs/>
                <w:sz w:val="22"/>
                <w:szCs w:val="22"/>
              </w:rPr>
              <w:t xml:space="preserve"> </w:t>
            </w:r>
          </w:p>
          <w:p w14:paraId="152A4083" w14:textId="3DF2F0D6" w:rsidR="00985F33" w:rsidRPr="00FD5A1B" w:rsidRDefault="00985F33" w:rsidP="00985F33">
            <w:pPr>
              <w:pStyle w:val="ListParagraph"/>
              <w:ind w:left="1080"/>
              <w:contextualSpacing w:val="0"/>
              <w:jc w:val="center"/>
              <w:rPr>
                <w:rFonts w:asciiTheme="minorHAnsi" w:hAnsiTheme="minorHAnsi" w:cs="Calibri"/>
                <w:b/>
                <w:bCs/>
                <w:iCs/>
                <w:sz w:val="22"/>
                <w:szCs w:val="22"/>
              </w:rPr>
            </w:pPr>
            <w:r w:rsidRPr="00FD5A1B">
              <w:rPr>
                <w:rFonts w:asciiTheme="minorHAnsi" w:hAnsiTheme="minorHAnsi" w:cs="Calibri"/>
                <w:b/>
                <w:bCs/>
                <w:iCs/>
                <w:sz w:val="22"/>
                <w:szCs w:val="22"/>
              </w:rPr>
              <w:t>And</w:t>
            </w:r>
          </w:p>
          <w:p w14:paraId="30CBAEE7" w14:textId="539925CE" w:rsidR="0011082C" w:rsidRPr="009F045D" w:rsidRDefault="0011082C" w:rsidP="00633F0F">
            <w:pPr>
              <w:pStyle w:val="ListParagraph"/>
              <w:numPr>
                <w:ilvl w:val="0"/>
                <w:numId w:val="10"/>
              </w:numPr>
              <w:contextualSpacing w:val="0"/>
              <w:rPr>
                <w:rFonts w:asciiTheme="minorHAnsi" w:hAnsiTheme="minorHAnsi" w:cs="Calibri"/>
                <w:bCs/>
                <w:iCs/>
                <w:sz w:val="22"/>
                <w:szCs w:val="22"/>
              </w:rPr>
            </w:pPr>
            <w:r w:rsidRPr="009F045D">
              <w:rPr>
                <w:rFonts w:asciiTheme="minorHAnsi" w:hAnsiTheme="minorHAnsi" w:cs="Calibri"/>
                <w:bCs/>
                <w:iCs/>
                <w:sz w:val="22"/>
                <w:szCs w:val="22"/>
              </w:rPr>
              <w:t>Possess a high standard of administrative, managerial or business ability</w:t>
            </w:r>
          </w:p>
          <w:p w14:paraId="354C367D" w14:textId="33B86858" w:rsidR="00D90ACF" w:rsidRPr="009F045D" w:rsidRDefault="00D90ACF" w:rsidP="00D90ACF">
            <w:pPr>
              <w:pStyle w:val="ListParagraph"/>
              <w:ind w:left="1080"/>
              <w:contextualSpacing w:val="0"/>
              <w:jc w:val="center"/>
              <w:rPr>
                <w:rFonts w:asciiTheme="minorHAnsi" w:hAnsiTheme="minorHAnsi" w:cs="Calibri"/>
                <w:b/>
                <w:bCs/>
                <w:iCs/>
                <w:sz w:val="22"/>
                <w:szCs w:val="22"/>
              </w:rPr>
            </w:pPr>
            <w:r w:rsidRPr="009F045D">
              <w:rPr>
                <w:rFonts w:asciiTheme="minorHAnsi" w:hAnsiTheme="minorHAnsi" w:cs="Calibri"/>
                <w:b/>
                <w:bCs/>
                <w:iCs/>
                <w:sz w:val="22"/>
                <w:szCs w:val="22"/>
              </w:rPr>
              <w:t>And</w:t>
            </w:r>
          </w:p>
          <w:p w14:paraId="04A26920" w14:textId="6428FECE" w:rsidR="002E6159" w:rsidRPr="009F045D" w:rsidRDefault="00957666" w:rsidP="00633F0F">
            <w:pPr>
              <w:pStyle w:val="ListParagraph"/>
              <w:numPr>
                <w:ilvl w:val="0"/>
                <w:numId w:val="10"/>
              </w:numPr>
              <w:contextualSpacing w:val="0"/>
              <w:rPr>
                <w:rFonts w:asciiTheme="minorHAnsi" w:hAnsiTheme="minorHAnsi" w:cs="Arial"/>
                <w:iCs/>
                <w:sz w:val="22"/>
                <w:szCs w:val="22"/>
              </w:rPr>
            </w:pPr>
            <w:r w:rsidRPr="009F045D">
              <w:rPr>
                <w:rFonts w:asciiTheme="minorHAnsi" w:hAnsiTheme="minorHAnsi" w:cs="Arial"/>
                <w:iCs/>
                <w:sz w:val="22"/>
                <w:szCs w:val="22"/>
              </w:rPr>
              <w:t>Possess the requisite knowledge and ability (including a high standard of suitability and management ability) for the proper discharge of the duties of the office.</w:t>
            </w:r>
          </w:p>
          <w:p w14:paraId="65A7915E" w14:textId="006D0AE6" w:rsidR="002E6159" w:rsidRPr="0035696A" w:rsidRDefault="002E6159" w:rsidP="00957666">
            <w:pPr>
              <w:rPr>
                <w:rFonts w:asciiTheme="minorHAnsi" w:hAnsiTheme="minorHAnsi" w:cs="Calibri"/>
                <w:b/>
                <w:bCs/>
                <w:i/>
                <w:iCs/>
                <w:sz w:val="22"/>
                <w:szCs w:val="22"/>
              </w:rPr>
            </w:pPr>
          </w:p>
          <w:p w14:paraId="6880AB72" w14:textId="77777777" w:rsidR="002E6159" w:rsidRPr="0035696A" w:rsidRDefault="002E6159" w:rsidP="002E6159">
            <w:pPr>
              <w:jc w:val="both"/>
              <w:rPr>
                <w:rFonts w:asciiTheme="minorHAnsi" w:hAnsiTheme="minorHAnsi" w:cs="Calibri"/>
                <w:b/>
                <w:sz w:val="22"/>
                <w:szCs w:val="22"/>
              </w:rPr>
            </w:pPr>
            <w:r w:rsidRPr="0035696A">
              <w:rPr>
                <w:rFonts w:asciiTheme="minorHAnsi" w:hAnsiTheme="minorHAnsi" w:cs="Calibri"/>
                <w:b/>
                <w:sz w:val="22"/>
                <w:szCs w:val="22"/>
                <w:u w:val="single"/>
              </w:rPr>
              <w:t>Health</w:t>
            </w:r>
          </w:p>
          <w:p w14:paraId="2B3E2EA0" w14:textId="77777777" w:rsidR="002E6159" w:rsidRPr="0035696A" w:rsidRDefault="002E6159" w:rsidP="002E6159">
            <w:pPr>
              <w:jc w:val="both"/>
              <w:rPr>
                <w:rFonts w:asciiTheme="minorHAnsi" w:hAnsiTheme="minorHAnsi" w:cs="Calibri"/>
                <w:sz w:val="22"/>
                <w:szCs w:val="22"/>
              </w:rPr>
            </w:pPr>
            <w:r w:rsidRPr="0035696A">
              <w:rPr>
                <w:rFonts w:asciiTheme="minorHAnsi" w:hAnsiTheme="minorHAnsi" w:cs="Calibri"/>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B8F6D6B" w14:textId="77777777" w:rsidR="002E6159" w:rsidRPr="0035696A" w:rsidRDefault="002E6159" w:rsidP="002E6159">
            <w:pPr>
              <w:jc w:val="both"/>
              <w:rPr>
                <w:rFonts w:asciiTheme="minorHAnsi" w:hAnsiTheme="minorHAnsi" w:cs="Calibri"/>
                <w:sz w:val="22"/>
                <w:szCs w:val="22"/>
              </w:rPr>
            </w:pPr>
          </w:p>
          <w:p w14:paraId="18656BAE" w14:textId="77777777" w:rsidR="002E6159" w:rsidRPr="0035696A" w:rsidRDefault="002E6159" w:rsidP="002E6159">
            <w:pPr>
              <w:ind w:right="-766"/>
              <w:jc w:val="both"/>
              <w:rPr>
                <w:rFonts w:asciiTheme="minorHAnsi" w:hAnsiTheme="minorHAnsi" w:cs="Calibri"/>
                <w:iCs/>
                <w:sz w:val="22"/>
                <w:szCs w:val="22"/>
              </w:rPr>
            </w:pPr>
            <w:r w:rsidRPr="0035696A">
              <w:rPr>
                <w:rFonts w:asciiTheme="minorHAnsi" w:hAnsiTheme="minorHAnsi" w:cs="Calibri"/>
                <w:b/>
                <w:bCs/>
                <w:sz w:val="22"/>
                <w:szCs w:val="22"/>
                <w:u w:val="single"/>
              </w:rPr>
              <w:t>Character</w:t>
            </w:r>
          </w:p>
          <w:p w14:paraId="15C5882C" w14:textId="7A9444BC" w:rsidR="007D1377" w:rsidRPr="002C5D83" w:rsidRDefault="002E6159" w:rsidP="002C5D83">
            <w:pPr>
              <w:autoSpaceDE w:val="0"/>
              <w:autoSpaceDN w:val="0"/>
              <w:adjustRightInd w:val="0"/>
              <w:spacing w:line="240" w:lineRule="atLeast"/>
              <w:rPr>
                <w:rFonts w:asciiTheme="minorHAnsi" w:hAnsiTheme="minorHAnsi" w:cs="Calibri"/>
                <w:sz w:val="22"/>
                <w:szCs w:val="22"/>
              </w:rPr>
            </w:pPr>
            <w:r w:rsidRPr="0035696A">
              <w:rPr>
                <w:rFonts w:asciiTheme="minorHAnsi" w:hAnsiTheme="minorHAnsi" w:cs="Calibri"/>
                <w:sz w:val="22"/>
                <w:szCs w:val="22"/>
              </w:rPr>
              <w:t>Each candidate for and any person holding the office must be of good character.</w:t>
            </w:r>
          </w:p>
        </w:tc>
      </w:tr>
      <w:tr w:rsidR="007D1377" w:rsidRPr="0035696A" w14:paraId="7EBA9E9E" w14:textId="77777777" w:rsidTr="00FA62DE">
        <w:trPr>
          <w:trHeight w:val="1048"/>
        </w:trPr>
        <w:tc>
          <w:tcPr>
            <w:tcW w:w="2364" w:type="dxa"/>
          </w:tcPr>
          <w:p w14:paraId="37407F52" w14:textId="77777777" w:rsidR="007D1377" w:rsidRPr="0035696A" w:rsidRDefault="007D1377" w:rsidP="00B53145">
            <w:pPr>
              <w:rPr>
                <w:rFonts w:asciiTheme="minorHAnsi" w:hAnsiTheme="minorHAnsi" w:cs="Arial"/>
                <w:b/>
                <w:bCs/>
                <w:sz w:val="22"/>
                <w:szCs w:val="22"/>
              </w:rPr>
            </w:pPr>
            <w:r w:rsidRPr="0035696A">
              <w:rPr>
                <w:rFonts w:asciiTheme="minorHAnsi" w:hAnsiTheme="minorHAnsi" w:cs="Arial"/>
                <w:b/>
                <w:bCs/>
                <w:sz w:val="22"/>
                <w:szCs w:val="22"/>
              </w:rPr>
              <w:t>Post specific Requirements</w:t>
            </w:r>
          </w:p>
        </w:tc>
        <w:tc>
          <w:tcPr>
            <w:tcW w:w="7134" w:type="dxa"/>
          </w:tcPr>
          <w:p w14:paraId="0CF076B3" w14:textId="6BB5A9C6" w:rsidR="002C5D83" w:rsidRPr="002C5D83" w:rsidRDefault="002C5D83" w:rsidP="002C5D83">
            <w:pPr>
              <w:rPr>
                <w:rFonts w:ascii="Calibri" w:hAnsi="Calibri" w:cs="Arial"/>
                <w:sz w:val="22"/>
                <w:szCs w:val="22"/>
              </w:rPr>
            </w:pPr>
            <w:r w:rsidRPr="00794213">
              <w:rPr>
                <w:rFonts w:ascii="Calibri" w:hAnsi="Calibri" w:cs="Arial"/>
                <w:sz w:val="22"/>
                <w:szCs w:val="22"/>
              </w:rPr>
              <w:t>Please demonstrate at least two of the following post specific requirements as relevant to the role:</w:t>
            </w:r>
          </w:p>
          <w:p w14:paraId="40613685" w14:textId="62299522" w:rsidR="0011082C" w:rsidRPr="00DE54BA" w:rsidRDefault="0011082C" w:rsidP="00633F0F">
            <w:pPr>
              <w:pStyle w:val="ListParagraph"/>
              <w:numPr>
                <w:ilvl w:val="0"/>
                <w:numId w:val="12"/>
              </w:numPr>
              <w:rPr>
                <w:rFonts w:ascii="Calibri" w:hAnsi="Calibri" w:cs="Arial"/>
                <w:sz w:val="22"/>
                <w:szCs w:val="22"/>
              </w:rPr>
            </w:pPr>
            <w:r>
              <w:rPr>
                <w:rFonts w:ascii="Calibri" w:hAnsi="Calibri" w:cs="Arial"/>
                <w:sz w:val="22"/>
                <w:szCs w:val="22"/>
              </w:rPr>
              <w:t>Dep</w:t>
            </w:r>
            <w:r w:rsidR="00105E18">
              <w:rPr>
                <w:rFonts w:ascii="Calibri" w:hAnsi="Calibri" w:cs="Arial"/>
                <w:sz w:val="22"/>
                <w:szCs w:val="22"/>
              </w:rPr>
              <w:t xml:space="preserve">th and breadth of experience </w:t>
            </w:r>
            <w:r>
              <w:rPr>
                <w:rFonts w:ascii="Calibri" w:hAnsi="Calibri" w:cs="Arial"/>
                <w:sz w:val="22"/>
                <w:szCs w:val="22"/>
              </w:rPr>
              <w:t xml:space="preserve">working </w:t>
            </w:r>
            <w:r w:rsidR="00125A09">
              <w:rPr>
                <w:rFonts w:ascii="Calibri" w:hAnsi="Calibri" w:cs="Arial"/>
                <w:sz w:val="22"/>
                <w:szCs w:val="22"/>
              </w:rPr>
              <w:t xml:space="preserve">in the area of </w:t>
            </w:r>
            <w:r w:rsidR="002C5D83">
              <w:rPr>
                <w:rFonts w:ascii="Calibri" w:hAnsi="Calibri" w:cs="Arial"/>
                <w:sz w:val="22"/>
                <w:szCs w:val="22"/>
              </w:rPr>
              <w:t>critical care</w:t>
            </w:r>
            <w:r w:rsidR="009241CE">
              <w:rPr>
                <w:rFonts w:ascii="Calibri" w:hAnsi="Calibri" w:cs="Arial"/>
                <w:sz w:val="22"/>
                <w:szCs w:val="22"/>
              </w:rPr>
              <w:t xml:space="preserve"> </w:t>
            </w:r>
            <w:r w:rsidR="009241CE" w:rsidRPr="00DE54BA">
              <w:rPr>
                <w:rFonts w:ascii="Calibri" w:hAnsi="Calibri" w:cs="Arial"/>
                <w:sz w:val="22"/>
                <w:szCs w:val="22"/>
              </w:rPr>
              <w:t>and/or Acute Medical</w:t>
            </w:r>
            <w:r w:rsidR="002C5D83" w:rsidRPr="00DE54BA">
              <w:rPr>
                <w:rFonts w:ascii="Calibri" w:hAnsi="Calibri" w:cs="Arial"/>
                <w:sz w:val="22"/>
                <w:szCs w:val="22"/>
              </w:rPr>
              <w:t>.</w:t>
            </w:r>
          </w:p>
          <w:p w14:paraId="6E953B95" w14:textId="28F9E909" w:rsidR="0000034F" w:rsidRPr="00DE54BA" w:rsidRDefault="009241CE" w:rsidP="00FD259A">
            <w:pPr>
              <w:pStyle w:val="ListParagraph"/>
              <w:numPr>
                <w:ilvl w:val="0"/>
                <w:numId w:val="12"/>
              </w:numPr>
              <w:rPr>
                <w:rFonts w:asciiTheme="minorHAnsi" w:hAnsiTheme="minorHAnsi" w:cs="Arial"/>
                <w:sz w:val="22"/>
                <w:szCs w:val="22"/>
                <w:lang w:val="en-IE"/>
              </w:rPr>
            </w:pPr>
            <w:r w:rsidRPr="00DE54BA">
              <w:rPr>
                <w:rFonts w:asciiTheme="minorHAnsi" w:hAnsiTheme="minorHAnsi" w:cs="Arial"/>
                <w:iCs/>
                <w:sz w:val="22"/>
                <w:szCs w:val="22"/>
              </w:rPr>
              <w:lastRenderedPageBreak/>
              <w:t xml:space="preserve">Knowledge and experience of </w:t>
            </w:r>
            <w:r w:rsidR="001D0A3B" w:rsidRPr="00DE54BA">
              <w:rPr>
                <w:rFonts w:asciiTheme="minorHAnsi" w:hAnsiTheme="minorHAnsi" w:cs="Arial"/>
                <w:iCs/>
                <w:sz w:val="22"/>
                <w:szCs w:val="22"/>
              </w:rPr>
              <w:t>critical</w:t>
            </w:r>
            <w:r w:rsidR="0000034F" w:rsidRPr="00DE54BA">
              <w:rPr>
                <w:rFonts w:asciiTheme="minorHAnsi" w:hAnsiTheme="minorHAnsi" w:cs="Arial"/>
                <w:iCs/>
                <w:sz w:val="22"/>
                <w:szCs w:val="22"/>
              </w:rPr>
              <w:t xml:space="preserve"> care </w:t>
            </w:r>
            <w:r w:rsidR="005C1710" w:rsidRPr="00DE54BA">
              <w:rPr>
                <w:rFonts w:asciiTheme="minorHAnsi" w:hAnsiTheme="minorHAnsi" w:cs="Arial"/>
                <w:iCs/>
                <w:sz w:val="22"/>
                <w:szCs w:val="22"/>
              </w:rPr>
              <w:t xml:space="preserve">clinical information systems and/or </w:t>
            </w:r>
            <w:r w:rsidR="0000034F" w:rsidRPr="00DE54BA">
              <w:rPr>
                <w:rFonts w:asciiTheme="minorHAnsi" w:hAnsiTheme="minorHAnsi" w:cs="Arial"/>
                <w:iCs/>
                <w:sz w:val="22"/>
                <w:szCs w:val="22"/>
              </w:rPr>
              <w:t xml:space="preserve">electronic prescribing systems. </w:t>
            </w:r>
          </w:p>
          <w:p w14:paraId="4D486A1C" w14:textId="13B8630E" w:rsidR="00105E18" w:rsidRPr="00DE54BA" w:rsidRDefault="009241CE" w:rsidP="00FD259A">
            <w:pPr>
              <w:pStyle w:val="ListParagraph"/>
              <w:numPr>
                <w:ilvl w:val="0"/>
                <w:numId w:val="12"/>
              </w:numPr>
              <w:rPr>
                <w:rFonts w:asciiTheme="minorHAnsi" w:hAnsiTheme="minorHAnsi" w:cs="Arial"/>
                <w:sz w:val="22"/>
                <w:szCs w:val="22"/>
                <w:lang w:val="en-IE"/>
              </w:rPr>
            </w:pPr>
            <w:r w:rsidRPr="00DE54BA">
              <w:rPr>
                <w:rFonts w:asciiTheme="minorHAnsi" w:hAnsiTheme="minorHAnsi" w:cs="Arial"/>
                <w:iCs/>
                <w:sz w:val="22"/>
                <w:szCs w:val="22"/>
              </w:rPr>
              <w:t xml:space="preserve">Knowledge and </w:t>
            </w:r>
            <w:r w:rsidR="00105E18" w:rsidRPr="00DE54BA">
              <w:rPr>
                <w:rFonts w:asciiTheme="minorHAnsi" w:hAnsiTheme="minorHAnsi" w:cs="Arial"/>
                <w:iCs/>
                <w:sz w:val="22"/>
                <w:szCs w:val="22"/>
              </w:rPr>
              <w:t>Experience in Pharmacy Informatics</w:t>
            </w:r>
          </w:p>
          <w:p w14:paraId="14DD094D" w14:textId="229508CE" w:rsidR="00105E18" w:rsidRPr="00105E18" w:rsidRDefault="00105E18" w:rsidP="00FD259A">
            <w:pPr>
              <w:pStyle w:val="ListParagraph"/>
              <w:numPr>
                <w:ilvl w:val="0"/>
                <w:numId w:val="12"/>
              </w:numPr>
              <w:rPr>
                <w:rFonts w:asciiTheme="minorHAnsi" w:hAnsiTheme="minorHAnsi" w:cs="Arial"/>
                <w:sz w:val="22"/>
                <w:szCs w:val="22"/>
                <w:lang w:val="en-IE"/>
              </w:rPr>
            </w:pPr>
            <w:r>
              <w:rPr>
                <w:rFonts w:asciiTheme="minorHAnsi" w:hAnsiTheme="minorHAnsi" w:cs="Arial"/>
                <w:iCs/>
                <w:sz w:val="22"/>
                <w:szCs w:val="22"/>
              </w:rPr>
              <w:t>D</w:t>
            </w:r>
            <w:r w:rsidRPr="007D0906">
              <w:rPr>
                <w:rFonts w:asciiTheme="minorHAnsi" w:hAnsiTheme="minorHAnsi" w:cs="Arial"/>
                <w:iCs/>
                <w:sz w:val="22"/>
                <w:szCs w:val="22"/>
              </w:rPr>
              <w:t>epth and breadth of experience</w:t>
            </w:r>
            <w:r>
              <w:rPr>
                <w:rFonts w:asciiTheme="minorHAnsi" w:hAnsiTheme="minorHAnsi" w:cs="Arial"/>
                <w:iCs/>
                <w:sz w:val="22"/>
                <w:szCs w:val="22"/>
              </w:rPr>
              <w:t xml:space="preserve"> of</w:t>
            </w:r>
            <w:r w:rsidRPr="007D0906">
              <w:rPr>
                <w:rFonts w:asciiTheme="minorHAnsi" w:hAnsiTheme="minorHAnsi" w:cs="Arial"/>
                <w:iCs/>
                <w:sz w:val="22"/>
                <w:szCs w:val="22"/>
              </w:rPr>
              <w:t xml:space="preserve"> working collaboratively with multiple internal and external stakeholders</w:t>
            </w:r>
            <w:r>
              <w:rPr>
                <w:rFonts w:asciiTheme="minorHAnsi" w:hAnsiTheme="minorHAnsi" w:cs="Arial"/>
                <w:iCs/>
                <w:sz w:val="22"/>
                <w:szCs w:val="22"/>
              </w:rPr>
              <w:t xml:space="preserve">. </w:t>
            </w:r>
          </w:p>
        </w:tc>
      </w:tr>
      <w:tr w:rsidR="007D1377" w:rsidRPr="0035696A" w14:paraId="09BE3A1D" w14:textId="77777777" w:rsidTr="00FA62DE">
        <w:trPr>
          <w:trHeight w:val="1048"/>
        </w:trPr>
        <w:tc>
          <w:tcPr>
            <w:tcW w:w="2364" w:type="dxa"/>
          </w:tcPr>
          <w:p w14:paraId="586416D2" w14:textId="77777777" w:rsidR="007D1377" w:rsidRPr="0035696A" w:rsidRDefault="007D1377" w:rsidP="00B53145">
            <w:pPr>
              <w:rPr>
                <w:rFonts w:asciiTheme="minorHAnsi" w:hAnsiTheme="minorHAnsi" w:cs="Arial"/>
                <w:b/>
                <w:bCs/>
                <w:sz w:val="22"/>
                <w:szCs w:val="22"/>
              </w:rPr>
            </w:pPr>
            <w:r w:rsidRPr="0035696A">
              <w:rPr>
                <w:rFonts w:asciiTheme="minorHAnsi" w:hAnsiTheme="minorHAnsi" w:cs="Arial"/>
                <w:b/>
                <w:bCs/>
                <w:sz w:val="22"/>
                <w:szCs w:val="22"/>
              </w:rPr>
              <w:lastRenderedPageBreak/>
              <w:t>Other requirements specific to the post</w:t>
            </w:r>
          </w:p>
        </w:tc>
        <w:tc>
          <w:tcPr>
            <w:tcW w:w="7134" w:type="dxa"/>
          </w:tcPr>
          <w:p w14:paraId="12CC6736" w14:textId="60E6C1F5" w:rsidR="000B2DD3" w:rsidRPr="00794213" w:rsidRDefault="00D819E4" w:rsidP="00BA1D85">
            <w:pPr>
              <w:pStyle w:val="ListParagraph"/>
              <w:numPr>
                <w:ilvl w:val="0"/>
                <w:numId w:val="12"/>
              </w:numPr>
              <w:rPr>
                <w:rFonts w:asciiTheme="minorHAnsi" w:hAnsiTheme="minorHAnsi" w:cs="Arial"/>
                <w:iCs/>
                <w:sz w:val="22"/>
                <w:szCs w:val="22"/>
              </w:rPr>
            </w:pPr>
            <w:r w:rsidRPr="002E2F35">
              <w:rPr>
                <w:rFonts w:asciiTheme="minorHAnsi" w:hAnsiTheme="minorHAnsi" w:cs="Arial"/>
                <w:iCs/>
                <w:sz w:val="22"/>
                <w:szCs w:val="22"/>
              </w:rPr>
              <w:t>Access to appropriate transport to fulfil the requirements of the role</w:t>
            </w:r>
            <w:r w:rsidR="00FD200F">
              <w:rPr>
                <w:rFonts w:asciiTheme="minorHAnsi" w:hAnsiTheme="minorHAnsi" w:cs="Arial"/>
                <w:iCs/>
                <w:sz w:val="22"/>
                <w:szCs w:val="22"/>
              </w:rPr>
              <w:t>.</w:t>
            </w:r>
            <w:r w:rsidR="00BA1D85">
              <w:rPr>
                <w:rFonts w:asciiTheme="minorHAnsi" w:hAnsiTheme="minorHAnsi" w:cs="Arial"/>
                <w:iCs/>
                <w:sz w:val="22"/>
                <w:szCs w:val="22"/>
              </w:rPr>
              <w:t xml:space="preserve"> </w:t>
            </w:r>
            <w:r w:rsidR="00BA1D85" w:rsidRPr="00794213">
              <w:rPr>
                <w:rFonts w:asciiTheme="minorHAnsi" w:hAnsiTheme="minorHAnsi" w:cs="Arial"/>
                <w:iCs/>
                <w:sz w:val="22"/>
                <w:szCs w:val="22"/>
              </w:rPr>
              <w:t>The successful candidate will be required to travel to multiple hospitals sites throughout the implementation and for pre and post go live support.</w:t>
            </w:r>
          </w:p>
          <w:p w14:paraId="46A02BD4" w14:textId="77777777" w:rsidR="002E2F35" w:rsidRPr="00D819E4" w:rsidRDefault="002E2F35" w:rsidP="00633F0F">
            <w:pPr>
              <w:pStyle w:val="ListParagraph"/>
              <w:numPr>
                <w:ilvl w:val="0"/>
                <w:numId w:val="12"/>
              </w:numPr>
              <w:rPr>
                <w:rFonts w:asciiTheme="minorHAnsi" w:hAnsiTheme="minorHAnsi" w:cs="Arial"/>
                <w:sz w:val="22"/>
                <w:szCs w:val="22"/>
              </w:rPr>
            </w:pPr>
            <w:r w:rsidRPr="002E2F35">
              <w:rPr>
                <w:rFonts w:asciiTheme="minorHAnsi" w:hAnsiTheme="minorHAnsi" w:cs="Arial"/>
                <w:iCs/>
                <w:sz w:val="22"/>
                <w:szCs w:val="22"/>
              </w:rPr>
              <w:t>Flexibility in relation to working hours is required to meet any urgent service needs that may arise.</w:t>
            </w:r>
          </w:p>
        </w:tc>
      </w:tr>
      <w:tr w:rsidR="007D1377" w:rsidRPr="0035696A" w14:paraId="46B786C9" w14:textId="77777777" w:rsidTr="00FA62DE">
        <w:trPr>
          <w:trHeight w:val="1048"/>
        </w:trPr>
        <w:tc>
          <w:tcPr>
            <w:tcW w:w="2364" w:type="dxa"/>
          </w:tcPr>
          <w:p w14:paraId="61C812B2" w14:textId="77777777" w:rsidR="007D1377" w:rsidRPr="0035696A" w:rsidRDefault="007D1377" w:rsidP="00D26FA1">
            <w:pPr>
              <w:rPr>
                <w:rFonts w:asciiTheme="minorHAnsi" w:hAnsiTheme="minorHAnsi" w:cs="Arial"/>
                <w:b/>
                <w:bCs/>
                <w:sz w:val="22"/>
                <w:szCs w:val="22"/>
              </w:rPr>
            </w:pPr>
            <w:r w:rsidRPr="0035696A">
              <w:rPr>
                <w:rFonts w:asciiTheme="minorHAnsi" w:hAnsiTheme="minorHAnsi" w:cs="Arial"/>
                <w:b/>
                <w:bCs/>
                <w:sz w:val="22"/>
                <w:szCs w:val="22"/>
              </w:rPr>
              <w:t>Skills, competencies and/or knowledge</w:t>
            </w:r>
          </w:p>
          <w:p w14:paraId="53821E4A" w14:textId="77777777" w:rsidR="007D1377" w:rsidRPr="0035696A" w:rsidRDefault="007D1377" w:rsidP="00D26FA1">
            <w:pPr>
              <w:rPr>
                <w:rFonts w:asciiTheme="minorHAnsi" w:hAnsiTheme="minorHAnsi" w:cs="Arial"/>
                <w:b/>
                <w:bCs/>
                <w:sz w:val="22"/>
                <w:szCs w:val="22"/>
              </w:rPr>
            </w:pPr>
          </w:p>
          <w:p w14:paraId="41D0DEBD" w14:textId="77777777" w:rsidR="007D1377" w:rsidRPr="0035696A" w:rsidRDefault="007D1377" w:rsidP="00D26FA1">
            <w:pPr>
              <w:rPr>
                <w:rFonts w:asciiTheme="minorHAnsi" w:hAnsiTheme="minorHAnsi" w:cs="Arial"/>
                <w:b/>
                <w:bCs/>
                <w:sz w:val="22"/>
                <w:szCs w:val="22"/>
              </w:rPr>
            </w:pPr>
          </w:p>
        </w:tc>
        <w:tc>
          <w:tcPr>
            <w:tcW w:w="7134" w:type="dxa"/>
          </w:tcPr>
          <w:p w14:paraId="04FDDB0C" w14:textId="2C7B6A3D" w:rsidR="00A93C25" w:rsidRDefault="00A93C25" w:rsidP="00D90ACF">
            <w:pPr>
              <w:ind w:right="-766"/>
              <w:jc w:val="both"/>
              <w:rPr>
                <w:rFonts w:asciiTheme="minorHAnsi" w:hAnsiTheme="minorHAnsi" w:cs="Calibri"/>
                <w:b/>
                <w:bCs/>
                <w:sz w:val="22"/>
                <w:szCs w:val="22"/>
                <w:u w:val="single"/>
              </w:rPr>
            </w:pPr>
            <w:r w:rsidRPr="00D90ACF">
              <w:rPr>
                <w:rFonts w:asciiTheme="minorHAnsi" w:hAnsiTheme="minorHAnsi" w:cs="Calibri"/>
                <w:b/>
                <w:bCs/>
                <w:sz w:val="22"/>
                <w:szCs w:val="22"/>
                <w:u w:val="single"/>
              </w:rPr>
              <w:t>Professional Knowledge and Experience</w:t>
            </w:r>
          </w:p>
          <w:p w14:paraId="6CF819A1" w14:textId="5701D50B" w:rsidR="00FA62DE" w:rsidRPr="00FA62DE" w:rsidRDefault="00FA62DE" w:rsidP="00D90ACF">
            <w:pPr>
              <w:ind w:right="-766"/>
              <w:jc w:val="both"/>
              <w:rPr>
                <w:rFonts w:asciiTheme="minorHAnsi" w:hAnsiTheme="minorHAnsi" w:cs="Calibri"/>
                <w:i/>
                <w:iCs/>
                <w:sz w:val="22"/>
                <w:szCs w:val="22"/>
              </w:rPr>
            </w:pPr>
            <w:r>
              <w:rPr>
                <w:rFonts w:asciiTheme="minorHAnsi" w:hAnsiTheme="minorHAnsi" w:cs="Calibri"/>
                <w:i/>
                <w:iCs/>
                <w:sz w:val="22"/>
                <w:szCs w:val="22"/>
              </w:rPr>
              <w:t>Demonstrate:</w:t>
            </w:r>
          </w:p>
          <w:p w14:paraId="47813BF0" w14:textId="09FCEBB6" w:rsidR="00D90ACF" w:rsidRPr="00D90ACF" w:rsidRDefault="00D90ACF" w:rsidP="00633F0F">
            <w:pPr>
              <w:pStyle w:val="ListParagraph"/>
              <w:numPr>
                <w:ilvl w:val="0"/>
                <w:numId w:val="17"/>
              </w:numPr>
              <w:jc w:val="both"/>
              <w:rPr>
                <w:rFonts w:asciiTheme="minorHAnsi" w:hAnsiTheme="minorHAnsi" w:cs="Calibri"/>
                <w:sz w:val="22"/>
                <w:szCs w:val="22"/>
              </w:rPr>
            </w:pPr>
            <w:r w:rsidRPr="00D90ACF">
              <w:rPr>
                <w:rFonts w:asciiTheme="minorHAnsi" w:hAnsiTheme="minorHAnsi" w:cs="Calibri"/>
                <w:sz w:val="22"/>
                <w:szCs w:val="22"/>
              </w:rPr>
              <w:t xml:space="preserve">Depth and breadth of experience in managing and implementing change in a complex environment.  </w:t>
            </w:r>
          </w:p>
          <w:p w14:paraId="263DAEB0" w14:textId="25E3F80F" w:rsidR="00D90ACF" w:rsidRDefault="00FA62DE" w:rsidP="00633F0F">
            <w:pPr>
              <w:pStyle w:val="ListParagraph"/>
              <w:numPr>
                <w:ilvl w:val="0"/>
                <w:numId w:val="17"/>
              </w:numPr>
              <w:spacing w:after="120"/>
              <w:jc w:val="both"/>
              <w:rPr>
                <w:rFonts w:asciiTheme="minorHAnsi" w:hAnsiTheme="minorHAnsi" w:cs="Calibri"/>
                <w:sz w:val="22"/>
                <w:szCs w:val="22"/>
              </w:rPr>
            </w:pPr>
            <w:r>
              <w:rPr>
                <w:rFonts w:asciiTheme="minorHAnsi" w:hAnsiTheme="minorHAnsi" w:cs="Calibri"/>
                <w:sz w:val="22"/>
                <w:szCs w:val="22"/>
              </w:rPr>
              <w:t>D</w:t>
            </w:r>
            <w:r w:rsidR="00D90ACF" w:rsidRPr="00D90ACF">
              <w:rPr>
                <w:rFonts w:asciiTheme="minorHAnsi" w:hAnsiTheme="minorHAnsi" w:cs="Calibri"/>
                <w:sz w:val="22"/>
                <w:szCs w:val="22"/>
              </w:rPr>
              <w:t xml:space="preserve">epth and breadth of experience in the </w:t>
            </w:r>
            <w:r w:rsidR="005F710A">
              <w:rPr>
                <w:rFonts w:asciiTheme="minorHAnsi" w:hAnsiTheme="minorHAnsi" w:cs="Calibri"/>
                <w:sz w:val="22"/>
                <w:szCs w:val="22"/>
              </w:rPr>
              <w:t xml:space="preserve">use of Pharmacy ICT systems and/or </w:t>
            </w:r>
            <w:proofErr w:type="spellStart"/>
            <w:r w:rsidR="00D90ACF" w:rsidRPr="00D90ACF">
              <w:rPr>
                <w:rFonts w:asciiTheme="minorHAnsi" w:hAnsiTheme="minorHAnsi" w:cs="Calibri"/>
                <w:sz w:val="22"/>
                <w:szCs w:val="22"/>
              </w:rPr>
              <w:t>ePharmacy</w:t>
            </w:r>
            <w:proofErr w:type="spellEnd"/>
            <w:r w:rsidR="00D90ACF" w:rsidRPr="00D90ACF">
              <w:rPr>
                <w:rFonts w:asciiTheme="minorHAnsi" w:hAnsiTheme="minorHAnsi" w:cs="Calibri"/>
                <w:sz w:val="22"/>
                <w:szCs w:val="22"/>
              </w:rPr>
              <w:t xml:space="preserve"> as relevant to the role.</w:t>
            </w:r>
          </w:p>
          <w:p w14:paraId="19C8FB6E" w14:textId="040532A9" w:rsidR="00A93C25" w:rsidRPr="00D90ACF" w:rsidRDefault="00FA62DE" w:rsidP="00633F0F">
            <w:pPr>
              <w:pStyle w:val="ListParagraph"/>
              <w:numPr>
                <w:ilvl w:val="0"/>
                <w:numId w:val="17"/>
              </w:numPr>
              <w:spacing w:after="120"/>
              <w:jc w:val="both"/>
              <w:rPr>
                <w:rFonts w:asciiTheme="minorHAnsi" w:hAnsiTheme="minorHAnsi" w:cs="Calibri"/>
                <w:sz w:val="22"/>
                <w:szCs w:val="22"/>
              </w:rPr>
            </w:pPr>
            <w:r>
              <w:rPr>
                <w:rFonts w:asciiTheme="minorHAnsi" w:hAnsiTheme="minorHAnsi" w:cs="Arial"/>
                <w:iCs/>
                <w:sz w:val="22"/>
                <w:szCs w:val="22"/>
              </w:rPr>
              <w:t>A</w:t>
            </w:r>
            <w:r w:rsidR="00A93C25" w:rsidRPr="00D90ACF">
              <w:rPr>
                <w:rFonts w:asciiTheme="minorHAnsi" w:hAnsiTheme="minorHAnsi" w:cs="Arial"/>
                <w:iCs/>
                <w:sz w:val="22"/>
                <w:szCs w:val="22"/>
              </w:rPr>
              <w:t xml:space="preserve"> good understanding of key literature relating to the development of </w:t>
            </w:r>
            <w:r w:rsidR="0050583B" w:rsidRPr="0050583B">
              <w:rPr>
                <w:rFonts w:asciiTheme="minorHAnsi" w:hAnsiTheme="minorHAnsi" w:cs="Arial"/>
                <w:iCs/>
                <w:sz w:val="22"/>
                <w:szCs w:val="22"/>
              </w:rPr>
              <w:t>electronic prescribing</w:t>
            </w:r>
            <w:r w:rsidR="00A93C25" w:rsidRPr="00D90ACF">
              <w:rPr>
                <w:rFonts w:asciiTheme="minorHAnsi" w:hAnsiTheme="minorHAnsi" w:cs="Arial"/>
                <w:iCs/>
                <w:sz w:val="22"/>
                <w:szCs w:val="22"/>
              </w:rPr>
              <w:t xml:space="preserve"> nationally and internationally</w:t>
            </w:r>
            <w:r w:rsidR="0050583B">
              <w:rPr>
                <w:rFonts w:asciiTheme="minorHAnsi" w:hAnsiTheme="minorHAnsi" w:cs="Arial"/>
                <w:iCs/>
                <w:sz w:val="22"/>
                <w:szCs w:val="22"/>
              </w:rPr>
              <w:t>.</w:t>
            </w:r>
            <w:r w:rsidR="00A93C25" w:rsidRPr="00D90ACF">
              <w:rPr>
                <w:rFonts w:asciiTheme="minorHAnsi" w:hAnsiTheme="minorHAnsi" w:cs="Arial"/>
                <w:iCs/>
                <w:sz w:val="22"/>
                <w:szCs w:val="22"/>
              </w:rPr>
              <w:t xml:space="preserve"> </w:t>
            </w:r>
          </w:p>
          <w:p w14:paraId="4E627AE9" w14:textId="3C385F1C"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 xml:space="preserve">A strong understanding of healthcare interoperability underpinned </w:t>
            </w:r>
            <w:r w:rsidR="000132C0" w:rsidRPr="00FC183F">
              <w:rPr>
                <w:rFonts w:asciiTheme="minorHAnsi" w:hAnsiTheme="minorHAnsi" w:cs="Arial"/>
                <w:iCs/>
                <w:sz w:val="22"/>
                <w:szCs w:val="22"/>
              </w:rPr>
              <w:t>using</w:t>
            </w:r>
            <w:r w:rsidRPr="00FC183F">
              <w:rPr>
                <w:rFonts w:asciiTheme="minorHAnsi" w:hAnsiTheme="minorHAnsi" w:cs="Arial"/>
                <w:iCs/>
                <w:sz w:val="22"/>
                <w:szCs w:val="22"/>
              </w:rPr>
              <w:t xml:space="preserve"> national datasets.</w:t>
            </w:r>
          </w:p>
          <w:p w14:paraId="33120F37" w14:textId="7187AD02"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 xml:space="preserve">Informatics and terminology experience or knowledge of implementing clinical information systems and the understanding of acute pharmacy requirements. </w:t>
            </w:r>
          </w:p>
          <w:p w14:paraId="56DE9143" w14:textId="77777777"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Previous excellent performance in a senior pharmacy role.</w:t>
            </w:r>
          </w:p>
          <w:p w14:paraId="3377A0D7" w14:textId="77777777"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A high level of pharmaceutical knowledge and experience relevant to the role.</w:t>
            </w:r>
          </w:p>
          <w:p w14:paraId="0F62285B" w14:textId="77777777"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The requisite clinical and professional knowledge to carry out the duties and responsibilities of the role.</w:t>
            </w:r>
          </w:p>
          <w:p w14:paraId="43B2F324" w14:textId="540024C5" w:rsidR="00A93C25" w:rsidRPr="00FC183F" w:rsidRDefault="009420D1" w:rsidP="00633F0F">
            <w:pPr>
              <w:pStyle w:val="ListParagraph"/>
              <w:numPr>
                <w:ilvl w:val="0"/>
                <w:numId w:val="12"/>
              </w:numPr>
              <w:rPr>
                <w:rFonts w:asciiTheme="minorHAnsi" w:hAnsiTheme="minorHAnsi" w:cs="Arial"/>
                <w:iCs/>
                <w:sz w:val="22"/>
                <w:szCs w:val="22"/>
              </w:rPr>
            </w:pPr>
            <w:r>
              <w:rPr>
                <w:rFonts w:asciiTheme="minorHAnsi" w:hAnsiTheme="minorHAnsi" w:cs="Arial"/>
                <w:iCs/>
                <w:sz w:val="22"/>
                <w:szCs w:val="22"/>
              </w:rPr>
              <w:t>E</w:t>
            </w:r>
            <w:r w:rsidR="00A93C25" w:rsidRPr="00FC183F">
              <w:rPr>
                <w:rFonts w:asciiTheme="minorHAnsi" w:hAnsiTheme="minorHAnsi" w:cs="Arial"/>
                <w:iCs/>
                <w:sz w:val="22"/>
                <w:szCs w:val="22"/>
              </w:rPr>
              <w:t>xperience in managing clinical and operational staff.</w:t>
            </w:r>
          </w:p>
          <w:p w14:paraId="43267BE0" w14:textId="77777777"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 xml:space="preserve">Excellent interpersonal skills including the ability to empathise with and treat patients, relatives and colleagues with dignity and respect. </w:t>
            </w:r>
          </w:p>
          <w:p w14:paraId="366B2B60" w14:textId="77777777"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 xml:space="preserve">Able to interpret, implement and develop policies and guidance. </w:t>
            </w:r>
          </w:p>
          <w:p w14:paraId="486BC409" w14:textId="77777777"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 xml:space="preserve">Awareness of the security and confidentiality considerations involved in working in this role.  </w:t>
            </w:r>
          </w:p>
          <w:p w14:paraId="694C7604" w14:textId="77777777"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Knowledge of relevant legislation, GDPR and standards and HSE policies and standards.</w:t>
            </w:r>
          </w:p>
          <w:p w14:paraId="3558751C" w14:textId="567523D5" w:rsidR="00A93C25"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Evidence of computer skills, including Microsoft Word, Excel, PowerPoint, Visio and Outlook.</w:t>
            </w:r>
          </w:p>
          <w:p w14:paraId="5865DB99" w14:textId="77777777" w:rsidR="00DB041E" w:rsidRDefault="00DB041E" w:rsidP="00DB041E">
            <w:pPr>
              <w:rPr>
                <w:rFonts w:asciiTheme="minorHAnsi" w:hAnsiTheme="minorHAnsi" w:cs="Arial"/>
                <w:iCs/>
                <w:sz w:val="22"/>
                <w:szCs w:val="22"/>
              </w:rPr>
            </w:pPr>
          </w:p>
          <w:p w14:paraId="6EB730B7" w14:textId="77777777" w:rsidR="00DB041E" w:rsidRDefault="00DB041E" w:rsidP="00DB041E">
            <w:pPr>
              <w:rPr>
                <w:rFonts w:asciiTheme="minorHAnsi" w:hAnsiTheme="minorHAnsi" w:cs="Arial"/>
                <w:b/>
                <w:color w:val="000000"/>
                <w:sz w:val="22"/>
                <w:szCs w:val="22"/>
                <w:u w:val="single"/>
              </w:rPr>
            </w:pPr>
            <w:r w:rsidRPr="00FA62DE">
              <w:rPr>
                <w:rFonts w:asciiTheme="minorHAnsi" w:hAnsiTheme="minorHAnsi" w:cs="Arial"/>
                <w:b/>
                <w:color w:val="000000"/>
                <w:sz w:val="22"/>
                <w:szCs w:val="22"/>
                <w:u w:val="single"/>
              </w:rPr>
              <w:t>Building and Maintaining Relationships including Leadership skills</w:t>
            </w:r>
          </w:p>
          <w:p w14:paraId="04D4C1A3" w14:textId="77777777" w:rsidR="00DB041E" w:rsidRPr="00FA62DE" w:rsidRDefault="00DB041E" w:rsidP="00DB041E">
            <w:pPr>
              <w:rPr>
                <w:rFonts w:asciiTheme="minorHAnsi" w:hAnsiTheme="minorHAnsi" w:cs="Arial"/>
                <w:bCs/>
                <w:i/>
                <w:iCs/>
                <w:color w:val="000000"/>
                <w:sz w:val="22"/>
                <w:szCs w:val="22"/>
              </w:rPr>
            </w:pPr>
            <w:r>
              <w:rPr>
                <w:rFonts w:asciiTheme="minorHAnsi" w:hAnsiTheme="minorHAnsi" w:cs="Arial"/>
                <w:bCs/>
                <w:i/>
                <w:iCs/>
                <w:color w:val="000000"/>
                <w:sz w:val="22"/>
                <w:szCs w:val="22"/>
              </w:rPr>
              <w:t>Demonstrate:</w:t>
            </w:r>
          </w:p>
          <w:p w14:paraId="71154614"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Excellent analytical and organisational ability.</w:t>
            </w:r>
          </w:p>
          <w:p w14:paraId="582E727D"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A proven ability to be highly self-motivated and innovative.</w:t>
            </w:r>
          </w:p>
          <w:p w14:paraId="08EAFDC1"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A track record of building and maintaining key internal and external relationships in furtherance of organisational goals.</w:t>
            </w:r>
          </w:p>
          <w:p w14:paraId="3A158E82"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Experience of working across and leading organisation-wide projects and initiatives.</w:t>
            </w:r>
          </w:p>
          <w:p w14:paraId="6808F04F"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lastRenderedPageBreak/>
              <w:t xml:space="preserve">The ability to manage people by influencing people and events, managing individual performance, creating team spirit and supporting personal development. </w:t>
            </w:r>
          </w:p>
          <w:p w14:paraId="39F7F3CC"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Leadership and team management skills including the ability to work with multi-disciplinary team members.</w:t>
            </w:r>
          </w:p>
          <w:p w14:paraId="78509E91"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Decisiveness, using sound judgement in decision making in a timely and confident manner.</w:t>
            </w:r>
          </w:p>
          <w:p w14:paraId="47E00920" w14:textId="77777777" w:rsidR="00DB041E"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The ability to work both independently and collaboratively within a dynamic team and multi-stakeholder environment.</w:t>
            </w:r>
          </w:p>
          <w:p w14:paraId="39DE1320" w14:textId="77777777" w:rsidR="00DB041E" w:rsidRDefault="00DB041E" w:rsidP="00DB041E">
            <w:pPr>
              <w:rPr>
                <w:rFonts w:asciiTheme="minorHAnsi" w:hAnsiTheme="minorHAnsi" w:cs="Arial"/>
                <w:iCs/>
                <w:sz w:val="22"/>
                <w:szCs w:val="22"/>
              </w:rPr>
            </w:pPr>
          </w:p>
          <w:p w14:paraId="74ECF264" w14:textId="77777777" w:rsidR="00DB041E" w:rsidRDefault="00DB041E" w:rsidP="00DB041E">
            <w:pPr>
              <w:rPr>
                <w:rFonts w:asciiTheme="minorHAnsi" w:hAnsiTheme="minorHAnsi" w:cs="Arial"/>
                <w:b/>
                <w:color w:val="000000"/>
                <w:sz w:val="22"/>
                <w:szCs w:val="22"/>
                <w:u w:val="single"/>
              </w:rPr>
            </w:pPr>
            <w:r w:rsidRPr="00FA62DE">
              <w:rPr>
                <w:rFonts w:asciiTheme="minorHAnsi" w:hAnsiTheme="minorHAnsi" w:cs="Arial"/>
                <w:b/>
                <w:color w:val="000000"/>
                <w:sz w:val="22"/>
                <w:szCs w:val="22"/>
                <w:u w:val="single"/>
              </w:rPr>
              <w:t>Evaluating Information, Problem Solving and Decision Making</w:t>
            </w:r>
          </w:p>
          <w:p w14:paraId="411BE7F4" w14:textId="77777777" w:rsidR="00DB041E" w:rsidRPr="00FA62DE" w:rsidRDefault="00DB041E" w:rsidP="00DB041E">
            <w:pPr>
              <w:rPr>
                <w:rFonts w:asciiTheme="minorHAnsi" w:hAnsiTheme="minorHAnsi" w:cs="Arial"/>
                <w:bCs/>
                <w:i/>
                <w:iCs/>
                <w:color w:val="000000"/>
                <w:sz w:val="22"/>
                <w:szCs w:val="22"/>
              </w:rPr>
            </w:pPr>
            <w:r>
              <w:rPr>
                <w:rFonts w:asciiTheme="minorHAnsi" w:hAnsiTheme="minorHAnsi" w:cs="Arial"/>
                <w:bCs/>
                <w:i/>
                <w:iCs/>
                <w:color w:val="000000"/>
                <w:sz w:val="22"/>
                <w:szCs w:val="22"/>
              </w:rPr>
              <w:t>Demonstrate:</w:t>
            </w:r>
          </w:p>
          <w:p w14:paraId="669E5EC5"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Extensive experience of meeting operational performance targets.</w:t>
            </w:r>
          </w:p>
          <w:p w14:paraId="64A69151"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Effective problem</w:t>
            </w:r>
            <w:r>
              <w:rPr>
                <w:rFonts w:asciiTheme="minorHAnsi" w:hAnsiTheme="minorHAnsi" w:cs="Arial"/>
                <w:iCs/>
                <w:sz w:val="22"/>
                <w:szCs w:val="22"/>
              </w:rPr>
              <w:t>-</w:t>
            </w:r>
            <w:r w:rsidRPr="00FC183F">
              <w:rPr>
                <w:rFonts w:asciiTheme="minorHAnsi" w:hAnsiTheme="minorHAnsi" w:cs="Arial"/>
                <w:iCs/>
                <w:sz w:val="22"/>
                <w:szCs w:val="22"/>
              </w:rPr>
              <w:t>solving strategies, the ability to evaluate information and judge situations including the ability to be flexible and innovative in these challenging times.</w:t>
            </w:r>
          </w:p>
          <w:p w14:paraId="6521C3E3"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 xml:space="preserve">Planning and implementing significant service developments and organisational change in a complex environment. </w:t>
            </w:r>
          </w:p>
          <w:p w14:paraId="5B64D825"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Experience of successfully leading and implementing service improvement and change projects.</w:t>
            </w:r>
          </w:p>
          <w:p w14:paraId="46C4E6DF"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Experience of business planning and service development.</w:t>
            </w:r>
          </w:p>
          <w:p w14:paraId="0AD9D447"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The ability to evaluate information, make effective decisions and solve problems.</w:t>
            </w:r>
          </w:p>
          <w:p w14:paraId="61B16469" w14:textId="77777777" w:rsidR="00DB041E" w:rsidRPr="00FC183F" w:rsidRDefault="00DB041E"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 xml:space="preserve">Initiative and innovation in identifying and acting upon areas for improvement. </w:t>
            </w:r>
          </w:p>
          <w:p w14:paraId="3875AAE3" w14:textId="49B73264" w:rsidR="0034685D" w:rsidRDefault="00DB041E" w:rsidP="0034685D">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 xml:space="preserve">The ability to plan and manage resources, handle multiple tasks and adhere to project deadlines. </w:t>
            </w:r>
          </w:p>
          <w:p w14:paraId="02F99737" w14:textId="77777777" w:rsidR="00DB041E" w:rsidRPr="00DB041E" w:rsidRDefault="00DB041E" w:rsidP="00DB041E">
            <w:pPr>
              <w:pStyle w:val="ListParagraph"/>
              <w:ind w:left="360"/>
              <w:rPr>
                <w:rFonts w:asciiTheme="minorHAnsi" w:hAnsiTheme="minorHAnsi" w:cs="Arial"/>
                <w:iCs/>
                <w:sz w:val="22"/>
                <w:szCs w:val="22"/>
              </w:rPr>
            </w:pPr>
          </w:p>
          <w:p w14:paraId="1D917E1A" w14:textId="23DB8B24" w:rsidR="00A93C25" w:rsidRDefault="00A93C25" w:rsidP="0034685D">
            <w:pPr>
              <w:rPr>
                <w:rFonts w:asciiTheme="minorHAnsi" w:hAnsiTheme="minorHAnsi" w:cs="Arial"/>
                <w:b/>
                <w:color w:val="000000"/>
                <w:sz w:val="22"/>
                <w:szCs w:val="22"/>
                <w:u w:val="single"/>
              </w:rPr>
            </w:pPr>
            <w:r w:rsidRPr="00FA62DE">
              <w:rPr>
                <w:rFonts w:asciiTheme="minorHAnsi" w:hAnsiTheme="minorHAnsi" w:cs="Arial"/>
                <w:b/>
                <w:color w:val="000000"/>
                <w:sz w:val="22"/>
                <w:szCs w:val="22"/>
                <w:u w:val="single"/>
              </w:rPr>
              <w:t>Planning and Managing Resources</w:t>
            </w:r>
          </w:p>
          <w:p w14:paraId="1A7195FE" w14:textId="3D0A4C5D" w:rsidR="00FA62DE" w:rsidRPr="00FA62DE" w:rsidRDefault="00FA62DE" w:rsidP="0034685D">
            <w:pPr>
              <w:rPr>
                <w:rFonts w:asciiTheme="minorHAnsi" w:hAnsiTheme="minorHAnsi" w:cs="Arial"/>
                <w:bCs/>
                <w:i/>
                <w:iCs/>
                <w:color w:val="000000"/>
                <w:sz w:val="22"/>
                <w:szCs w:val="22"/>
              </w:rPr>
            </w:pPr>
            <w:r>
              <w:rPr>
                <w:rFonts w:asciiTheme="minorHAnsi" w:hAnsiTheme="minorHAnsi" w:cs="Arial"/>
                <w:bCs/>
                <w:i/>
                <w:iCs/>
                <w:color w:val="000000"/>
                <w:sz w:val="22"/>
                <w:szCs w:val="22"/>
              </w:rPr>
              <w:t>Demonstrate:</w:t>
            </w:r>
          </w:p>
          <w:p w14:paraId="719F777F" w14:textId="03AD0574" w:rsidR="00A93C25" w:rsidRPr="00FC183F" w:rsidRDefault="00BA1D85" w:rsidP="00633F0F">
            <w:pPr>
              <w:pStyle w:val="ListParagraph"/>
              <w:numPr>
                <w:ilvl w:val="0"/>
                <w:numId w:val="12"/>
              </w:numPr>
              <w:rPr>
                <w:rFonts w:asciiTheme="minorHAnsi" w:hAnsiTheme="minorHAnsi" w:cs="Arial"/>
                <w:iCs/>
                <w:sz w:val="22"/>
                <w:szCs w:val="22"/>
              </w:rPr>
            </w:pPr>
            <w:r>
              <w:rPr>
                <w:rFonts w:asciiTheme="minorHAnsi" w:hAnsiTheme="minorHAnsi" w:cs="Arial"/>
                <w:iCs/>
                <w:sz w:val="22"/>
                <w:szCs w:val="22"/>
              </w:rPr>
              <w:t>Evidence of</w:t>
            </w:r>
            <w:r w:rsidR="00A93C25" w:rsidRPr="00FC183F">
              <w:rPr>
                <w:rFonts w:asciiTheme="minorHAnsi" w:hAnsiTheme="minorHAnsi" w:cs="Arial"/>
                <w:iCs/>
                <w:sz w:val="22"/>
                <w:szCs w:val="22"/>
              </w:rPr>
              <w:t xml:space="preserve"> project management skills and the ability to manage a range of projects simultaneously, with attention to detail and delivery of results.</w:t>
            </w:r>
          </w:p>
          <w:p w14:paraId="0DB82AFE" w14:textId="77777777"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The ability to proactively identify areas for improvement and to develop practical solutions for their implementation.</w:t>
            </w:r>
          </w:p>
          <w:p w14:paraId="6D55FC75" w14:textId="7F607218"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 xml:space="preserve">The ability to embrace change and adapt </w:t>
            </w:r>
            <w:r w:rsidR="00A727E6">
              <w:rPr>
                <w:rFonts w:asciiTheme="minorHAnsi" w:hAnsiTheme="minorHAnsi" w:cs="Arial"/>
                <w:iCs/>
                <w:sz w:val="22"/>
                <w:szCs w:val="22"/>
              </w:rPr>
              <w:t>national, regional and local</w:t>
            </w:r>
            <w:r w:rsidRPr="00FC183F">
              <w:rPr>
                <w:rFonts w:asciiTheme="minorHAnsi" w:hAnsiTheme="minorHAnsi" w:cs="Arial"/>
                <w:iCs/>
                <w:sz w:val="22"/>
                <w:szCs w:val="22"/>
              </w:rPr>
              <w:t xml:space="preserve"> work practices accordingly by finding practical ways to make policies work.</w:t>
            </w:r>
          </w:p>
          <w:p w14:paraId="16C2F876" w14:textId="77777777"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 xml:space="preserve">Strong personal emphasis on achieving high standards of excellence and willingness to take personal responsibility to initiate activities and drive objectives through to a conclusion. </w:t>
            </w:r>
          </w:p>
          <w:p w14:paraId="7DE65284" w14:textId="256D42CB" w:rsidR="009C19DA" w:rsidRDefault="00A93C25" w:rsidP="009C19DA">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Commitment of a high degree of energy to well directed activities and looks for and seizes opportunities that are beneficial to achieving organisational goals.</w:t>
            </w:r>
          </w:p>
          <w:p w14:paraId="513C6829" w14:textId="77777777" w:rsidR="00DB041E" w:rsidRDefault="00DB041E" w:rsidP="00DB041E">
            <w:pPr>
              <w:rPr>
                <w:rFonts w:asciiTheme="minorHAnsi" w:hAnsiTheme="minorHAnsi" w:cs="Arial"/>
                <w:iCs/>
                <w:sz w:val="22"/>
                <w:szCs w:val="22"/>
              </w:rPr>
            </w:pPr>
          </w:p>
          <w:p w14:paraId="2DD3A6CE" w14:textId="77777777" w:rsidR="00DB041E" w:rsidRPr="00FA62DE" w:rsidRDefault="00DB041E" w:rsidP="00DB041E">
            <w:pPr>
              <w:rPr>
                <w:rFonts w:asciiTheme="minorHAnsi" w:hAnsiTheme="minorHAnsi" w:cs="Arial"/>
                <w:b/>
                <w:color w:val="000000"/>
                <w:sz w:val="22"/>
                <w:szCs w:val="22"/>
                <w:u w:val="single"/>
              </w:rPr>
            </w:pPr>
            <w:r w:rsidRPr="00FA62DE">
              <w:rPr>
                <w:rFonts w:asciiTheme="minorHAnsi" w:hAnsiTheme="minorHAnsi" w:cs="Arial"/>
                <w:b/>
                <w:color w:val="000000"/>
                <w:sz w:val="22"/>
                <w:szCs w:val="22"/>
                <w:u w:val="single"/>
              </w:rPr>
              <w:t>Commitment to providing a quality service</w:t>
            </w:r>
          </w:p>
          <w:p w14:paraId="2BB2FEE3" w14:textId="77777777" w:rsidR="00DB041E" w:rsidRPr="00DB041E" w:rsidRDefault="00DB041E" w:rsidP="00DB041E">
            <w:pPr>
              <w:rPr>
                <w:rFonts w:asciiTheme="minorHAnsi" w:hAnsiTheme="minorHAnsi" w:cs="Arial"/>
                <w:i/>
                <w:sz w:val="22"/>
                <w:szCs w:val="22"/>
              </w:rPr>
            </w:pPr>
            <w:r w:rsidRPr="00DB041E">
              <w:rPr>
                <w:rFonts w:asciiTheme="minorHAnsi" w:hAnsiTheme="minorHAnsi" w:cs="Arial"/>
                <w:i/>
                <w:sz w:val="22"/>
                <w:szCs w:val="22"/>
              </w:rPr>
              <w:t>Demonstrate:</w:t>
            </w:r>
          </w:p>
          <w:p w14:paraId="0CE90579" w14:textId="77777777" w:rsidR="00DB041E" w:rsidRPr="00794213" w:rsidRDefault="00DB041E" w:rsidP="00DB041E">
            <w:pPr>
              <w:numPr>
                <w:ilvl w:val="0"/>
                <w:numId w:val="12"/>
              </w:numPr>
              <w:jc w:val="both"/>
              <w:rPr>
                <w:rFonts w:asciiTheme="minorHAnsi" w:hAnsiTheme="minorHAnsi" w:cs="Arial"/>
                <w:iCs/>
                <w:sz w:val="22"/>
                <w:szCs w:val="22"/>
              </w:rPr>
            </w:pPr>
            <w:r w:rsidRPr="00794213">
              <w:rPr>
                <w:rFonts w:asciiTheme="minorHAnsi" w:hAnsiTheme="minorHAnsi" w:cs="Arial"/>
                <w:iCs/>
                <w:sz w:val="22"/>
                <w:szCs w:val="22"/>
              </w:rPr>
              <w:t>Evidence of incorporating the needs of the service user into service delivery.</w:t>
            </w:r>
          </w:p>
          <w:p w14:paraId="6283BB39" w14:textId="77777777" w:rsidR="00DB041E" w:rsidRPr="00794213" w:rsidRDefault="00DB041E" w:rsidP="00DB041E">
            <w:pPr>
              <w:numPr>
                <w:ilvl w:val="0"/>
                <w:numId w:val="12"/>
              </w:numPr>
              <w:jc w:val="both"/>
              <w:rPr>
                <w:rFonts w:asciiTheme="minorHAnsi" w:hAnsiTheme="minorHAnsi" w:cs="Arial"/>
                <w:iCs/>
                <w:sz w:val="22"/>
                <w:szCs w:val="22"/>
              </w:rPr>
            </w:pPr>
            <w:r w:rsidRPr="00794213">
              <w:rPr>
                <w:rFonts w:asciiTheme="minorHAnsi" w:hAnsiTheme="minorHAnsi" w:cs="Arial"/>
                <w:iCs/>
                <w:sz w:val="22"/>
                <w:szCs w:val="22"/>
              </w:rPr>
              <w:t>Evidence of proactively identifying areas for improvement and the development of practical solutions for their implementation.</w:t>
            </w:r>
          </w:p>
          <w:p w14:paraId="72B26E1B" w14:textId="77777777" w:rsidR="00DB041E" w:rsidRPr="00794213" w:rsidRDefault="00DB041E" w:rsidP="00DB041E">
            <w:pPr>
              <w:numPr>
                <w:ilvl w:val="0"/>
                <w:numId w:val="12"/>
              </w:numPr>
              <w:jc w:val="both"/>
              <w:rPr>
                <w:rFonts w:asciiTheme="minorHAnsi" w:hAnsiTheme="minorHAnsi" w:cs="Arial"/>
                <w:iCs/>
                <w:sz w:val="22"/>
                <w:szCs w:val="22"/>
              </w:rPr>
            </w:pPr>
            <w:r w:rsidRPr="00794213">
              <w:rPr>
                <w:rFonts w:asciiTheme="minorHAnsi" w:hAnsiTheme="minorHAnsi" w:cs="Arial"/>
                <w:iCs/>
                <w:sz w:val="22"/>
                <w:szCs w:val="22"/>
              </w:rPr>
              <w:lastRenderedPageBreak/>
              <w:t>Evidence of practicing and promoting a strong focus on delivering high quality customer service for internal and external customers.</w:t>
            </w:r>
          </w:p>
          <w:p w14:paraId="011C180F" w14:textId="4236F5A6" w:rsidR="00DB041E" w:rsidRPr="00DB041E" w:rsidRDefault="00DB041E" w:rsidP="00DB041E">
            <w:pPr>
              <w:pStyle w:val="ListParagraph"/>
              <w:numPr>
                <w:ilvl w:val="0"/>
                <w:numId w:val="12"/>
              </w:numPr>
              <w:rPr>
                <w:rFonts w:asciiTheme="minorHAnsi" w:hAnsiTheme="minorHAnsi" w:cs="Arial"/>
                <w:iCs/>
                <w:sz w:val="22"/>
                <w:szCs w:val="22"/>
              </w:rPr>
            </w:pPr>
            <w:r w:rsidRPr="00DB041E">
              <w:rPr>
                <w:rFonts w:asciiTheme="minorHAnsi" w:hAnsiTheme="minorHAnsi" w:cs="Arial"/>
                <w:iCs/>
                <w:sz w:val="22"/>
                <w:szCs w:val="22"/>
              </w:rPr>
              <w:t>A commitment to continuing professional development.</w:t>
            </w:r>
          </w:p>
          <w:p w14:paraId="30237499" w14:textId="77777777" w:rsidR="00DB041E" w:rsidRPr="00DB041E" w:rsidRDefault="00DB041E" w:rsidP="00DB041E">
            <w:pPr>
              <w:pStyle w:val="ListParagraph"/>
              <w:ind w:left="360"/>
              <w:rPr>
                <w:rFonts w:asciiTheme="minorHAnsi" w:hAnsiTheme="minorHAnsi" w:cs="Arial"/>
                <w:iCs/>
                <w:sz w:val="22"/>
                <w:szCs w:val="22"/>
              </w:rPr>
            </w:pPr>
          </w:p>
          <w:p w14:paraId="06AE8B81" w14:textId="73C594B1" w:rsidR="00A93C25" w:rsidRDefault="00A93C25" w:rsidP="009C19DA">
            <w:pPr>
              <w:rPr>
                <w:rFonts w:asciiTheme="minorHAnsi" w:hAnsiTheme="minorHAnsi" w:cs="Arial"/>
                <w:b/>
                <w:color w:val="000000"/>
                <w:sz w:val="22"/>
                <w:szCs w:val="22"/>
                <w:u w:val="single"/>
              </w:rPr>
            </w:pPr>
            <w:r w:rsidRPr="00FA62DE">
              <w:rPr>
                <w:rFonts w:asciiTheme="minorHAnsi" w:hAnsiTheme="minorHAnsi" w:cs="Arial"/>
                <w:b/>
                <w:color w:val="000000"/>
                <w:sz w:val="22"/>
                <w:szCs w:val="22"/>
                <w:u w:val="single"/>
              </w:rPr>
              <w:t>Communication &amp; Interpersonal Skills</w:t>
            </w:r>
          </w:p>
          <w:p w14:paraId="7A4A907B" w14:textId="0CE17776" w:rsidR="00DB041E" w:rsidRPr="00DB041E" w:rsidRDefault="00DB041E" w:rsidP="009C19DA">
            <w:pPr>
              <w:rPr>
                <w:rFonts w:asciiTheme="minorHAnsi" w:hAnsiTheme="minorHAnsi" w:cs="Arial"/>
                <w:bCs/>
                <w:i/>
                <w:iCs/>
                <w:color w:val="000000"/>
                <w:sz w:val="22"/>
                <w:szCs w:val="22"/>
              </w:rPr>
            </w:pPr>
            <w:r>
              <w:rPr>
                <w:rFonts w:asciiTheme="minorHAnsi" w:hAnsiTheme="minorHAnsi" w:cs="Arial"/>
                <w:bCs/>
                <w:i/>
                <w:iCs/>
                <w:color w:val="000000"/>
                <w:sz w:val="22"/>
                <w:szCs w:val="22"/>
              </w:rPr>
              <w:t>Demonstrate:</w:t>
            </w:r>
          </w:p>
          <w:p w14:paraId="712A9A5E" w14:textId="14A8B18F"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Ab</w:t>
            </w:r>
            <w:r w:rsidR="00DB041E">
              <w:rPr>
                <w:rFonts w:asciiTheme="minorHAnsi" w:hAnsiTheme="minorHAnsi" w:cs="Arial"/>
                <w:iCs/>
                <w:sz w:val="22"/>
                <w:szCs w:val="22"/>
              </w:rPr>
              <w:t>ility</w:t>
            </w:r>
            <w:r w:rsidRPr="00FC183F">
              <w:rPr>
                <w:rFonts w:asciiTheme="minorHAnsi" w:hAnsiTheme="minorHAnsi" w:cs="Arial"/>
                <w:iCs/>
                <w:sz w:val="22"/>
                <w:szCs w:val="22"/>
              </w:rPr>
              <w:t xml:space="preserve"> to identify a vision, effectively communicate it to a diverse audi</w:t>
            </w:r>
            <w:r w:rsidR="009420D1">
              <w:rPr>
                <w:rFonts w:asciiTheme="minorHAnsi" w:hAnsiTheme="minorHAnsi" w:cs="Arial"/>
                <w:iCs/>
                <w:sz w:val="22"/>
                <w:szCs w:val="22"/>
              </w:rPr>
              <w:t xml:space="preserve">ence and provide direction for </w:t>
            </w:r>
            <w:r w:rsidR="00170D11">
              <w:rPr>
                <w:rFonts w:asciiTheme="minorHAnsi" w:hAnsiTheme="minorHAnsi" w:cs="Arial"/>
                <w:iCs/>
                <w:sz w:val="22"/>
                <w:szCs w:val="22"/>
              </w:rPr>
              <w:t>medicine related aspects of CCiS</w:t>
            </w:r>
            <w:r w:rsidRPr="00FC183F">
              <w:rPr>
                <w:rFonts w:asciiTheme="minorHAnsi" w:hAnsiTheme="minorHAnsi" w:cs="Arial"/>
                <w:iCs/>
                <w:sz w:val="22"/>
                <w:szCs w:val="22"/>
              </w:rPr>
              <w:t xml:space="preserve"> </w:t>
            </w:r>
            <w:r w:rsidR="00170D11">
              <w:rPr>
                <w:rFonts w:asciiTheme="minorHAnsi" w:hAnsiTheme="minorHAnsi" w:cs="Arial"/>
                <w:iCs/>
                <w:sz w:val="22"/>
                <w:szCs w:val="22"/>
              </w:rPr>
              <w:t>development.</w:t>
            </w:r>
          </w:p>
          <w:p w14:paraId="0A71056F" w14:textId="77777777"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Ability to effectively chair meetings.</w:t>
            </w:r>
          </w:p>
          <w:p w14:paraId="2CEA1B6A" w14:textId="77777777" w:rsidR="00A93C25" w:rsidRPr="00FC183F" w:rsidRDefault="00A93C25" w:rsidP="00633F0F">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Excellent negotiating and influencing skills.</w:t>
            </w:r>
          </w:p>
          <w:p w14:paraId="72767D73" w14:textId="56EDA0DA" w:rsidR="00BA1D85" w:rsidRPr="00DB041E" w:rsidRDefault="00A93C25" w:rsidP="00DB041E">
            <w:pPr>
              <w:pStyle w:val="ListParagraph"/>
              <w:numPr>
                <w:ilvl w:val="0"/>
                <w:numId w:val="12"/>
              </w:numPr>
              <w:rPr>
                <w:rFonts w:asciiTheme="minorHAnsi" w:hAnsiTheme="minorHAnsi" w:cs="Arial"/>
                <w:iCs/>
                <w:sz w:val="22"/>
                <w:szCs w:val="22"/>
              </w:rPr>
            </w:pPr>
            <w:r w:rsidRPr="00FC183F">
              <w:rPr>
                <w:rFonts w:asciiTheme="minorHAnsi" w:hAnsiTheme="minorHAnsi" w:cs="Arial"/>
                <w:iCs/>
                <w:sz w:val="22"/>
                <w:szCs w:val="22"/>
              </w:rPr>
              <w:t>Effective communication skills including the ability to present information in a clear and concise manner and deliver complex information in understandable terms to diverse audiences.</w:t>
            </w:r>
          </w:p>
        </w:tc>
      </w:tr>
      <w:tr w:rsidR="007D1377" w:rsidRPr="0035696A" w14:paraId="061157DA" w14:textId="77777777" w:rsidTr="00FA62DE">
        <w:tc>
          <w:tcPr>
            <w:tcW w:w="2364" w:type="dxa"/>
          </w:tcPr>
          <w:p w14:paraId="09BA96FA" w14:textId="77777777" w:rsidR="007D1377" w:rsidRPr="0035696A" w:rsidRDefault="007D1377" w:rsidP="00B53145">
            <w:pPr>
              <w:rPr>
                <w:rFonts w:asciiTheme="minorHAnsi" w:hAnsiTheme="minorHAnsi" w:cs="Arial"/>
                <w:b/>
                <w:bCs/>
                <w:sz w:val="22"/>
                <w:szCs w:val="22"/>
              </w:rPr>
            </w:pPr>
            <w:r w:rsidRPr="0035696A">
              <w:rPr>
                <w:rFonts w:asciiTheme="minorHAnsi" w:hAnsiTheme="minorHAnsi" w:cs="Arial"/>
                <w:b/>
                <w:bCs/>
                <w:sz w:val="22"/>
                <w:szCs w:val="22"/>
              </w:rPr>
              <w:lastRenderedPageBreak/>
              <w:t>Campaign Specific Selection Process</w:t>
            </w:r>
          </w:p>
          <w:p w14:paraId="563EB303" w14:textId="77777777" w:rsidR="007D1377" w:rsidRPr="0035696A" w:rsidRDefault="007D1377" w:rsidP="00B53145">
            <w:pPr>
              <w:rPr>
                <w:rFonts w:asciiTheme="minorHAnsi" w:hAnsiTheme="minorHAnsi" w:cs="Arial"/>
                <w:b/>
                <w:bCs/>
                <w:sz w:val="22"/>
                <w:szCs w:val="22"/>
              </w:rPr>
            </w:pPr>
          </w:p>
          <w:p w14:paraId="3E664ACA" w14:textId="77777777" w:rsidR="007D1377" w:rsidRPr="0035696A" w:rsidRDefault="007D1377" w:rsidP="00B53145">
            <w:pPr>
              <w:rPr>
                <w:rFonts w:asciiTheme="minorHAnsi" w:hAnsiTheme="minorHAnsi" w:cs="Arial"/>
                <w:b/>
                <w:bCs/>
                <w:sz w:val="22"/>
                <w:szCs w:val="22"/>
              </w:rPr>
            </w:pPr>
            <w:r w:rsidRPr="0035696A">
              <w:rPr>
                <w:rFonts w:asciiTheme="minorHAnsi" w:hAnsiTheme="minorHAnsi" w:cs="Arial"/>
                <w:b/>
                <w:bCs/>
                <w:sz w:val="22"/>
                <w:szCs w:val="22"/>
              </w:rPr>
              <w:t>Ranking/Shortlisting/ Interview</w:t>
            </w:r>
          </w:p>
        </w:tc>
        <w:tc>
          <w:tcPr>
            <w:tcW w:w="7134" w:type="dxa"/>
          </w:tcPr>
          <w:p w14:paraId="754FF2E8" w14:textId="77777777" w:rsidR="007D1377" w:rsidRPr="0035696A" w:rsidRDefault="007D1377" w:rsidP="00B53145">
            <w:pPr>
              <w:rPr>
                <w:rFonts w:asciiTheme="minorHAnsi" w:hAnsiTheme="minorHAnsi" w:cs="Arial"/>
                <w:sz w:val="22"/>
                <w:szCs w:val="22"/>
              </w:rPr>
            </w:pPr>
            <w:r w:rsidRPr="0035696A">
              <w:rPr>
                <w:rFonts w:asciiTheme="minorHAnsi" w:hAnsiTheme="minorHAnsi" w:cs="Arial"/>
                <w:sz w:val="22"/>
                <w:szCs w:val="22"/>
              </w:rPr>
              <w:t xml:space="preserve">A ranking and or short-listing exercise </w:t>
            </w:r>
            <w:r w:rsidRPr="0035696A">
              <w:rPr>
                <w:rFonts w:asciiTheme="minorHAnsi" w:hAnsiTheme="minorHAnsi" w:cs="Arial"/>
                <w:sz w:val="22"/>
                <w:szCs w:val="22"/>
                <w:u w:val="single"/>
              </w:rPr>
              <w:t>may</w:t>
            </w:r>
            <w:r w:rsidRPr="0035696A">
              <w:rPr>
                <w:rFonts w:asciiTheme="minorHAnsi" w:hAnsiTheme="minorHAnsi" w:cs="Arial"/>
                <w:sz w:val="22"/>
                <w:szCs w:val="22"/>
              </w:rPr>
              <w:t xml:space="preserve"> be carried out on the basis of information supplied in your application form.  The criteria for ranking and or short-listing are based on the requirements of the post as outlined in the eligibility criteria and skills, </w:t>
            </w:r>
            <w:r w:rsidR="00EE4E6D">
              <w:rPr>
                <w:rFonts w:asciiTheme="minorHAnsi" w:hAnsiTheme="minorHAnsi" w:cs="Arial"/>
                <w:sz w:val="22"/>
                <w:szCs w:val="22"/>
              </w:rPr>
              <w:t xml:space="preserve">post-specific requirements, </w:t>
            </w:r>
            <w:r w:rsidRPr="0035696A">
              <w:rPr>
                <w:rFonts w:asciiTheme="minorHAnsi" w:hAnsiTheme="minorHAnsi" w:cs="Arial"/>
                <w:sz w:val="22"/>
                <w:szCs w:val="22"/>
              </w:rPr>
              <w:t xml:space="preserve">competencies and/or knowledge section of this job specification.  Therefore it is very important that you think about your experience in light of those requirements.  </w:t>
            </w:r>
          </w:p>
          <w:p w14:paraId="1726B215" w14:textId="77777777" w:rsidR="007D1377" w:rsidRPr="0035696A" w:rsidRDefault="007D1377" w:rsidP="00B53145">
            <w:pPr>
              <w:rPr>
                <w:rFonts w:asciiTheme="minorHAnsi" w:hAnsiTheme="minorHAnsi" w:cs="Arial"/>
                <w:sz w:val="22"/>
                <w:szCs w:val="22"/>
              </w:rPr>
            </w:pPr>
          </w:p>
          <w:p w14:paraId="428A9696" w14:textId="77777777" w:rsidR="007D1377" w:rsidRPr="0035696A" w:rsidRDefault="007D1377" w:rsidP="00B53145">
            <w:pPr>
              <w:rPr>
                <w:rFonts w:asciiTheme="minorHAnsi" w:hAnsiTheme="minorHAnsi" w:cs="Arial"/>
                <w:sz w:val="22"/>
                <w:szCs w:val="22"/>
                <w:u w:val="single"/>
              </w:rPr>
            </w:pPr>
            <w:r w:rsidRPr="0035696A">
              <w:rPr>
                <w:rFonts w:asciiTheme="minorHAnsi" w:hAnsiTheme="minorHAnsi" w:cs="Arial"/>
                <w:sz w:val="22"/>
                <w:szCs w:val="22"/>
                <w:u w:val="single"/>
              </w:rPr>
              <w:t xml:space="preserve">Failure to include information regarding these requirements may result in you not being called forward to the next stage of the selection process.  </w:t>
            </w:r>
          </w:p>
          <w:p w14:paraId="59BFD2DB" w14:textId="77777777" w:rsidR="007D1377" w:rsidRPr="0035696A" w:rsidRDefault="007D1377" w:rsidP="00B53145">
            <w:pPr>
              <w:rPr>
                <w:rFonts w:asciiTheme="minorHAnsi" w:hAnsiTheme="minorHAnsi" w:cs="Arial"/>
                <w:i/>
                <w:iCs/>
                <w:sz w:val="22"/>
                <w:szCs w:val="22"/>
              </w:rPr>
            </w:pPr>
          </w:p>
          <w:p w14:paraId="2F08F7A6" w14:textId="77777777" w:rsidR="007D1377" w:rsidRPr="0035696A" w:rsidRDefault="007D1377" w:rsidP="00B53145">
            <w:pPr>
              <w:rPr>
                <w:rFonts w:asciiTheme="minorHAnsi" w:hAnsiTheme="minorHAnsi" w:cs="Arial"/>
                <w:iCs/>
                <w:sz w:val="22"/>
                <w:szCs w:val="22"/>
              </w:rPr>
            </w:pPr>
            <w:r w:rsidRPr="0035696A">
              <w:rPr>
                <w:rFonts w:asciiTheme="minorHAnsi" w:hAnsiTheme="minorHAnsi" w:cs="Arial"/>
                <w:iCs/>
                <w:sz w:val="22"/>
                <w:szCs w:val="22"/>
              </w:rPr>
              <w:t>Those successful at the ranking stage of this process (where applied) will be placed on an order of merit and will be called to interview in ‘bands’ depending on the service needs of the organisation.</w:t>
            </w:r>
          </w:p>
        </w:tc>
      </w:tr>
      <w:tr w:rsidR="007D1377" w:rsidRPr="0035696A" w14:paraId="3D8263D7" w14:textId="77777777" w:rsidTr="00FA62DE">
        <w:tc>
          <w:tcPr>
            <w:tcW w:w="2364" w:type="dxa"/>
          </w:tcPr>
          <w:p w14:paraId="6263F0AE" w14:textId="77777777" w:rsidR="007D1377" w:rsidRPr="0035696A" w:rsidRDefault="007D1377" w:rsidP="00B53145">
            <w:pPr>
              <w:rPr>
                <w:rFonts w:asciiTheme="minorHAnsi" w:hAnsiTheme="minorHAnsi" w:cs="Arial"/>
                <w:b/>
                <w:bCs/>
                <w:sz w:val="22"/>
                <w:szCs w:val="22"/>
              </w:rPr>
            </w:pPr>
            <w:r w:rsidRPr="0035696A">
              <w:rPr>
                <w:rFonts w:asciiTheme="minorHAnsi" w:hAnsiTheme="minorHAnsi" w:cs="Arial"/>
                <w:b/>
                <w:bCs/>
                <w:sz w:val="22"/>
                <w:szCs w:val="22"/>
              </w:rPr>
              <w:t>Code of Practice</w:t>
            </w:r>
          </w:p>
        </w:tc>
        <w:tc>
          <w:tcPr>
            <w:tcW w:w="7134" w:type="dxa"/>
          </w:tcPr>
          <w:p w14:paraId="2F151CAD" w14:textId="77777777" w:rsidR="007D1377" w:rsidRPr="0035696A" w:rsidRDefault="007D1377" w:rsidP="00B53145">
            <w:pPr>
              <w:rPr>
                <w:rFonts w:asciiTheme="minorHAnsi" w:hAnsiTheme="minorHAnsi" w:cs="Arial"/>
                <w:sz w:val="22"/>
                <w:szCs w:val="22"/>
              </w:rPr>
            </w:pPr>
            <w:r w:rsidRPr="0035696A">
              <w:rPr>
                <w:rFonts w:asciiTheme="minorHAnsi" w:hAnsiTheme="minorHAnsi" w:cs="Arial"/>
                <w:sz w:val="22"/>
                <w:szCs w:val="22"/>
              </w:rPr>
              <w:t xml:space="preserve">The </w:t>
            </w:r>
            <w:r w:rsidRPr="0035696A">
              <w:rPr>
                <w:rFonts w:asciiTheme="minorHAnsi" w:hAnsiTheme="minorHAnsi" w:cs="Arial"/>
                <w:sz w:val="22"/>
                <w:szCs w:val="22"/>
                <w:lang w:val="en-IE"/>
              </w:rPr>
              <w:t xml:space="preserve">Health Service Executive / Public Appointments Service </w:t>
            </w:r>
            <w:r w:rsidRPr="0035696A">
              <w:rPr>
                <w:rFonts w:asciiTheme="minorHAnsi" w:hAnsiTheme="minorHAnsi" w:cs="Arial"/>
                <w:sz w:val="22"/>
                <w:szCs w:val="22"/>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35696A">
              <w:rPr>
                <w:rFonts w:asciiTheme="minorHAnsi" w:hAnsiTheme="minorHAnsi" w:cs="Arial"/>
                <w:iCs/>
                <w:sz w:val="22"/>
                <w:szCs w:val="22"/>
              </w:rPr>
              <w:t xml:space="preserve">facilities for feedback to applicants </w:t>
            </w:r>
            <w:r w:rsidRPr="0035696A">
              <w:rPr>
                <w:rFonts w:asciiTheme="minorHAnsi" w:hAnsiTheme="minorHAnsi" w:cs="Arial"/>
                <w:sz w:val="22"/>
                <w:szCs w:val="22"/>
              </w:rPr>
              <w:t xml:space="preserve">on matters relating to their application when requested, and </w:t>
            </w:r>
            <w:r w:rsidRPr="0035696A">
              <w:rPr>
                <w:rFonts w:asciiTheme="minorHAnsi" w:hAnsiTheme="minorHAnsi" w:cs="Arial"/>
                <w:sz w:val="22"/>
                <w:szCs w:val="22"/>
                <w:lang w:val="en-US"/>
              </w:rPr>
              <w:t xml:space="preserve">outlines procedures in relation to requests for a review of the recruitment and selection process and review in relation to allegations of a breach of the Code of Practice. </w:t>
            </w:r>
            <w:r w:rsidRPr="0035696A">
              <w:rPr>
                <w:rFonts w:asciiTheme="minorHAnsi" w:hAnsiTheme="minorHAnsi" w:cs="Arial"/>
                <w:sz w:val="22"/>
                <w:szCs w:val="22"/>
              </w:rPr>
              <w:t xml:space="preserve"> Additional information on the </w:t>
            </w:r>
            <w:smartTag w:uri="urn:schemas-microsoft-com:office:smarttags" w:element="stockticker">
              <w:r w:rsidRPr="0035696A">
                <w:rPr>
                  <w:rFonts w:asciiTheme="minorHAnsi" w:hAnsiTheme="minorHAnsi" w:cs="Arial"/>
                  <w:sz w:val="22"/>
                  <w:szCs w:val="22"/>
                </w:rPr>
                <w:t>HSE</w:t>
              </w:r>
            </w:smartTag>
            <w:r w:rsidRPr="0035696A">
              <w:rPr>
                <w:rFonts w:asciiTheme="minorHAnsi" w:hAnsiTheme="minorHAnsi" w:cs="Arial"/>
                <w:sz w:val="22"/>
                <w:szCs w:val="22"/>
              </w:rPr>
              <w:t>’s review process is available in the document posted with each vacancy entitled “Code of Practice, information for candidates”.</w:t>
            </w:r>
          </w:p>
          <w:p w14:paraId="57F9EE0A" w14:textId="77777777" w:rsidR="007D1377" w:rsidRPr="0035696A" w:rsidRDefault="007D1377" w:rsidP="00B53145">
            <w:pPr>
              <w:ind w:firstLine="720"/>
              <w:rPr>
                <w:rFonts w:asciiTheme="minorHAnsi" w:hAnsiTheme="minorHAnsi" w:cs="Arial"/>
                <w:sz w:val="22"/>
                <w:szCs w:val="22"/>
              </w:rPr>
            </w:pPr>
          </w:p>
          <w:p w14:paraId="2A2DE3A1" w14:textId="77777777" w:rsidR="007D1377" w:rsidRPr="0035696A" w:rsidRDefault="007D1377" w:rsidP="00CF0F7C">
            <w:pPr>
              <w:rPr>
                <w:rFonts w:asciiTheme="minorHAnsi" w:hAnsiTheme="minorHAnsi" w:cs="Arial"/>
                <w:sz w:val="22"/>
                <w:szCs w:val="22"/>
              </w:rPr>
            </w:pPr>
            <w:r w:rsidRPr="0035696A">
              <w:rPr>
                <w:rFonts w:asciiTheme="minorHAnsi" w:hAnsiTheme="minorHAnsi" w:cs="Arial"/>
                <w:sz w:val="22"/>
                <w:szCs w:val="22"/>
              </w:rPr>
              <w:t xml:space="preserve">Codes of practice are published by the CPSA and are available on </w:t>
            </w:r>
            <w:hyperlink r:id="rId11" w:history="1">
              <w:r w:rsidRPr="0035696A">
                <w:rPr>
                  <w:rStyle w:val="Hyperlink"/>
                  <w:rFonts w:asciiTheme="minorHAnsi" w:hAnsiTheme="minorHAnsi" w:cs="Arial"/>
                  <w:sz w:val="22"/>
                  <w:szCs w:val="22"/>
                </w:rPr>
                <w:t>www.cpsa.ie</w:t>
              </w:r>
            </w:hyperlink>
          </w:p>
        </w:tc>
      </w:tr>
      <w:tr w:rsidR="007D1377" w:rsidRPr="0035696A" w14:paraId="5ED431DB" w14:textId="77777777" w:rsidTr="00FA62DE">
        <w:tc>
          <w:tcPr>
            <w:tcW w:w="9498" w:type="dxa"/>
            <w:gridSpan w:val="2"/>
          </w:tcPr>
          <w:p w14:paraId="4E3D0C77" w14:textId="77777777" w:rsidR="007D1377" w:rsidRPr="0035696A" w:rsidRDefault="007D1377" w:rsidP="00B53145">
            <w:pPr>
              <w:rPr>
                <w:rFonts w:asciiTheme="minorHAnsi" w:hAnsiTheme="minorHAnsi" w:cs="Arial"/>
                <w:sz w:val="22"/>
                <w:szCs w:val="22"/>
              </w:rPr>
            </w:pPr>
            <w:r w:rsidRPr="0035696A">
              <w:rPr>
                <w:rFonts w:asciiTheme="minorHAnsi" w:hAnsiTheme="minorHAnsi" w:cs="Arial"/>
                <w:sz w:val="22"/>
                <w:szCs w:val="22"/>
              </w:rPr>
              <w:t>The reform programme outlined for the Health Services may impact on this role and as structures change the job description may be reviewed.</w:t>
            </w:r>
          </w:p>
          <w:p w14:paraId="17141783" w14:textId="77777777" w:rsidR="007D1377" w:rsidRPr="0035696A" w:rsidRDefault="007D1377" w:rsidP="00B53145">
            <w:pPr>
              <w:rPr>
                <w:rFonts w:asciiTheme="minorHAnsi" w:hAnsiTheme="minorHAnsi" w:cs="Arial"/>
                <w:sz w:val="22"/>
                <w:szCs w:val="22"/>
              </w:rPr>
            </w:pPr>
          </w:p>
          <w:p w14:paraId="78D6ADBD" w14:textId="77777777" w:rsidR="007D1377" w:rsidRPr="0035696A" w:rsidRDefault="007D1377" w:rsidP="00B53145">
            <w:pPr>
              <w:rPr>
                <w:rFonts w:asciiTheme="minorHAnsi" w:hAnsiTheme="minorHAnsi" w:cs="Arial"/>
                <w:sz w:val="22"/>
                <w:szCs w:val="22"/>
              </w:rPr>
            </w:pPr>
            <w:r w:rsidRPr="0035696A">
              <w:rPr>
                <w:rFonts w:asciiTheme="minorHAnsi" w:hAnsiTheme="minorHAns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0D8984B0" w14:textId="27EC0257" w:rsidR="00DB041E" w:rsidRPr="0035696A" w:rsidRDefault="00DB041E" w:rsidP="00B53145">
      <w:pPr>
        <w:rPr>
          <w:rFonts w:asciiTheme="minorHAnsi" w:hAnsiTheme="minorHAnsi" w:cs="Arial"/>
          <w:b/>
          <w:sz w:val="22"/>
          <w:szCs w:val="22"/>
        </w:rPr>
        <w:sectPr w:rsidR="00DB041E" w:rsidRPr="0035696A" w:rsidSect="004917DF">
          <w:headerReference w:type="default" r:id="rId12"/>
          <w:footerReference w:type="even" r:id="rId13"/>
          <w:footerReference w:type="default" r:id="rId14"/>
          <w:pgSz w:w="11906" w:h="16838"/>
          <w:pgMar w:top="1440" w:right="1440" w:bottom="1440" w:left="1440" w:header="567" w:footer="708" w:gutter="0"/>
          <w:cols w:space="708"/>
          <w:docGrid w:linePitch="360"/>
        </w:sectPr>
      </w:pPr>
    </w:p>
    <w:p w14:paraId="652B79DA" w14:textId="3CE2D334" w:rsidR="0035696A" w:rsidRPr="00012D72" w:rsidRDefault="00012D72" w:rsidP="00012D72">
      <w:pPr>
        <w:tabs>
          <w:tab w:val="left" w:pos="720"/>
          <w:tab w:val="left" w:pos="1440"/>
          <w:tab w:val="left" w:pos="2160"/>
          <w:tab w:val="left" w:pos="2880"/>
          <w:tab w:val="left" w:pos="3600"/>
          <w:tab w:val="center" w:pos="4042"/>
          <w:tab w:val="left" w:pos="4320"/>
          <w:tab w:val="left" w:pos="5640"/>
        </w:tabs>
        <w:rPr>
          <w:rFonts w:asciiTheme="minorHAnsi" w:hAnsiTheme="minorHAnsi" w:cstheme="minorHAnsi"/>
          <w:b/>
          <w:bCs/>
          <w:iCs/>
          <w:color w:val="000000"/>
          <w:sz w:val="22"/>
          <w:szCs w:val="22"/>
        </w:rPr>
      </w:pPr>
      <w:r>
        <w:rPr>
          <w:rFonts w:asciiTheme="minorHAnsi" w:hAnsiTheme="minorHAnsi" w:cstheme="minorHAnsi"/>
          <w:b/>
          <w:bCs/>
          <w:iCs/>
          <w:color w:val="000000"/>
          <w:sz w:val="22"/>
          <w:szCs w:val="22"/>
        </w:rPr>
        <w:lastRenderedPageBreak/>
        <w:t xml:space="preserve">                          </w:t>
      </w:r>
      <w:r w:rsidRPr="00C235D8">
        <w:rPr>
          <w:rFonts w:asciiTheme="minorHAnsi" w:hAnsiTheme="minorHAnsi" w:cstheme="minorHAnsi"/>
          <w:b/>
          <w:bCs/>
          <w:iCs/>
          <w:color w:val="000000"/>
          <w:sz w:val="22"/>
          <w:szCs w:val="22"/>
        </w:rPr>
        <w:t>Pharmacy Informatics Lead, Chief II Pharmacist</w:t>
      </w:r>
      <w:r w:rsidR="00C90B2C">
        <w:rPr>
          <w:rFonts w:asciiTheme="minorHAnsi" w:hAnsiTheme="minorHAnsi" w:cs="Arial"/>
          <w:b/>
          <w:sz w:val="22"/>
          <w:szCs w:val="22"/>
        </w:rPr>
        <w:t>–</w:t>
      </w:r>
      <w:r w:rsidR="00FD259A">
        <w:rPr>
          <w:rFonts w:asciiTheme="minorHAnsi" w:hAnsiTheme="minorHAnsi" w:cs="Arial"/>
          <w:b/>
          <w:sz w:val="22"/>
          <w:szCs w:val="22"/>
        </w:rPr>
        <w:t xml:space="preserve"> </w:t>
      </w:r>
      <w:r w:rsidR="00C90B2C">
        <w:rPr>
          <w:rFonts w:asciiTheme="minorHAnsi" w:hAnsiTheme="minorHAnsi" w:cs="Arial"/>
          <w:b/>
          <w:sz w:val="22"/>
          <w:szCs w:val="22"/>
        </w:rPr>
        <w:t>Full Time, Permanent</w:t>
      </w:r>
    </w:p>
    <w:p w14:paraId="4FEE7DA1" w14:textId="77777777" w:rsidR="000343DC" w:rsidRPr="0035696A" w:rsidRDefault="000343DC" w:rsidP="000343DC">
      <w:pPr>
        <w:jc w:val="center"/>
        <w:rPr>
          <w:rFonts w:asciiTheme="minorHAnsi" w:hAnsiTheme="minorHAnsi" w:cs="Arial"/>
          <w:b/>
          <w:sz w:val="22"/>
          <w:szCs w:val="22"/>
        </w:rPr>
      </w:pPr>
      <w:r w:rsidRPr="0035696A">
        <w:rPr>
          <w:rFonts w:asciiTheme="minorHAnsi" w:hAnsiTheme="minorHAnsi" w:cs="Arial"/>
          <w:b/>
          <w:sz w:val="22"/>
          <w:szCs w:val="22"/>
        </w:rPr>
        <w:t>Terms and Conditions of Employment</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8788"/>
      </w:tblGrid>
      <w:tr w:rsidR="000343DC" w:rsidRPr="0035696A" w14:paraId="08996375" w14:textId="77777777" w:rsidTr="00821F51">
        <w:tc>
          <w:tcPr>
            <w:tcW w:w="1730" w:type="dxa"/>
          </w:tcPr>
          <w:p w14:paraId="0B5676BD" w14:textId="77777777" w:rsidR="000343DC" w:rsidRPr="0035696A" w:rsidRDefault="000343DC" w:rsidP="000343DC">
            <w:pPr>
              <w:jc w:val="both"/>
              <w:rPr>
                <w:rFonts w:asciiTheme="minorHAnsi" w:hAnsiTheme="minorHAnsi" w:cs="Arial"/>
                <w:b/>
                <w:bCs/>
                <w:sz w:val="22"/>
                <w:szCs w:val="22"/>
              </w:rPr>
            </w:pPr>
            <w:r w:rsidRPr="0035696A">
              <w:rPr>
                <w:rFonts w:asciiTheme="minorHAnsi" w:hAnsiTheme="minorHAnsi" w:cs="Arial"/>
                <w:b/>
                <w:bCs/>
                <w:sz w:val="22"/>
                <w:szCs w:val="22"/>
              </w:rPr>
              <w:t xml:space="preserve">Tenure </w:t>
            </w:r>
          </w:p>
        </w:tc>
        <w:tc>
          <w:tcPr>
            <w:tcW w:w="8788" w:type="dxa"/>
          </w:tcPr>
          <w:p w14:paraId="0F15DDB2" w14:textId="3AF68486" w:rsidR="000343DC" w:rsidRPr="00CD2FF2" w:rsidRDefault="00CF0F7C" w:rsidP="000343DC">
            <w:pPr>
              <w:tabs>
                <w:tab w:val="left" w:pos="-720"/>
                <w:tab w:val="left" w:pos="0"/>
                <w:tab w:val="left" w:pos="720"/>
              </w:tabs>
              <w:suppressAutoHyphens/>
              <w:jc w:val="both"/>
              <w:rPr>
                <w:rFonts w:asciiTheme="minorHAnsi" w:hAnsiTheme="minorHAnsi" w:cs="Arial"/>
                <w:spacing w:val="-3"/>
                <w:sz w:val="22"/>
                <w:szCs w:val="22"/>
              </w:rPr>
            </w:pPr>
            <w:r w:rsidRPr="00CD2FF2">
              <w:rPr>
                <w:rFonts w:asciiTheme="minorHAnsi" w:hAnsiTheme="minorHAnsi" w:cs="Arial"/>
                <w:spacing w:val="-3"/>
                <w:sz w:val="22"/>
                <w:szCs w:val="22"/>
              </w:rPr>
              <w:t>The current vacancy available is</w:t>
            </w:r>
            <w:r w:rsidR="000A5514" w:rsidRPr="00CD2FF2">
              <w:rPr>
                <w:rFonts w:asciiTheme="minorHAnsi" w:hAnsiTheme="minorHAnsi" w:cs="Arial"/>
                <w:spacing w:val="-3"/>
                <w:sz w:val="22"/>
                <w:szCs w:val="22"/>
              </w:rPr>
              <w:t xml:space="preserve"> </w:t>
            </w:r>
            <w:r w:rsidR="00F50351" w:rsidRPr="00CD2FF2">
              <w:rPr>
                <w:rFonts w:asciiTheme="minorHAnsi" w:hAnsiTheme="minorHAnsi" w:cs="Arial"/>
                <w:spacing w:val="-3"/>
                <w:sz w:val="22"/>
                <w:szCs w:val="22"/>
              </w:rPr>
              <w:t xml:space="preserve">permanent, full time. </w:t>
            </w:r>
          </w:p>
          <w:p w14:paraId="54E6AF82" w14:textId="77777777" w:rsidR="000343DC" w:rsidRPr="00CD2FF2" w:rsidRDefault="000343DC" w:rsidP="000343DC">
            <w:pPr>
              <w:tabs>
                <w:tab w:val="left" w:pos="-720"/>
                <w:tab w:val="left" w:pos="0"/>
                <w:tab w:val="left" w:pos="720"/>
              </w:tabs>
              <w:suppressAutoHyphens/>
              <w:jc w:val="both"/>
              <w:rPr>
                <w:rFonts w:asciiTheme="minorHAnsi" w:hAnsiTheme="minorHAnsi" w:cs="Arial"/>
                <w:spacing w:val="-3"/>
                <w:sz w:val="22"/>
                <w:szCs w:val="22"/>
              </w:rPr>
            </w:pPr>
          </w:p>
          <w:p w14:paraId="30E7F0C2" w14:textId="4CBAFACA" w:rsidR="00D819E4" w:rsidRPr="00CD2FF2" w:rsidRDefault="00FD259A" w:rsidP="000343DC">
            <w:pPr>
              <w:tabs>
                <w:tab w:val="left" w:pos="-720"/>
                <w:tab w:val="left" w:pos="0"/>
                <w:tab w:val="left" w:pos="720"/>
              </w:tabs>
              <w:suppressAutoHyphens/>
              <w:jc w:val="both"/>
              <w:rPr>
                <w:rFonts w:asciiTheme="minorHAnsi" w:hAnsiTheme="minorHAnsi" w:cs="Arial"/>
                <w:spacing w:val="-3"/>
                <w:sz w:val="22"/>
                <w:szCs w:val="22"/>
              </w:rPr>
            </w:pPr>
            <w:r w:rsidRPr="00CD2FF2">
              <w:rPr>
                <w:rFonts w:asciiTheme="minorHAnsi" w:hAnsiTheme="minorHAnsi" w:cs="Helvetica"/>
                <w:sz w:val="22"/>
                <w:szCs w:val="22"/>
              </w:rPr>
              <w:t xml:space="preserve">A panel may be created for </w:t>
            </w:r>
            <w:r w:rsidR="00012D72" w:rsidRPr="00CD2FF2">
              <w:rPr>
                <w:rFonts w:asciiTheme="minorHAnsi" w:hAnsiTheme="minorHAnsi" w:cstheme="minorHAnsi"/>
                <w:b/>
                <w:bCs/>
                <w:iCs/>
                <w:sz w:val="22"/>
                <w:szCs w:val="22"/>
              </w:rPr>
              <w:t>Pharmacy Informatics Lead, Chief II Pharmacist</w:t>
            </w:r>
            <w:r w:rsidRPr="00CD2FF2">
              <w:rPr>
                <w:rFonts w:asciiTheme="minorHAnsi" w:hAnsiTheme="minorHAnsi" w:cs="Helvetica"/>
                <w:sz w:val="22"/>
                <w:szCs w:val="22"/>
              </w:rPr>
              <w:t>, from which permanent and specified purpose vacancies of full or part time duration may be filled</w:t>
            </w:r>
            <w:r w:rsidRPr="00CD2FF2">
              <w:rPr>
                <w:rFonts w:asciiTheme="minorHAnsi" w:hAnsiTheme="minorHAnsi" w:cs="Arial"/>
                <w:spacing w:val="-3"/>
                <w:sz w:val="22"/>
                <w:szCs w:val="22"/>
              </w:rPr>
              <w:t xml:space="preserve"> </w:t>
            </w:r>
          </w:p>
          <w:p w14:paraId="4D0C16D8" w14:textId="77777777" w:rsidR="00FD259A" w:rsidRPr="00CD2FF2" w:rsidRDefault="00FD259A" w:rsidP="000343DC">
            <w:pPr>
              <w:tabs>
                <w:tab w:val="left" w:pos="-720"/>
                <w:tab w:val="left" w:pos="0"/>
                <w:tab w:val="left" w:pos="720"/>
              </w:tabs>
              <w:suppressAutoHyphens/>
              <w:jc w:val="both"/>
              <w:rPr>
                <w:rFonts w:asciiTheme="minorHAnsi" w:hAnsiTheme="minorHAnsi" w:cs="Arial"/>
                <w:spacing w:val="-3"/>
                <w:sz w:val="22"/>
                <w:szCs w:val="22"/>
              </w:rPr>
            </w:pPr>
          </w:p>
          <w:p w14:paraId="63D54A89" w14:textId="77777777" w:rsidR="000343DC" w:rsidRPr="00CD2FF2" w:rsidRDefault="000343DC" w:rsidP="000343DC">
            <w:pPr>
              <w:tabs>
                <w:tab w:val="left" w:pos="-720"/>
                <w:tab w:val="left" w:pos="0"/>
                <w:tab w:val="left" w:pos="720"/>
              </w:tabs>
              <w:suppressAutoHyphens/>
              <w:jc w:val="both"/>
              <w:rPr>
                <w:rFonts w:asciiTheme="minorHAnsi" w:hAnsiTheme="minorHAnsi" w:cs="Arial"/>
                <w:spacing w:val="-3"/>
                <w:sz w:val="22"/>
                <w:szCs w:val="22"/>
              </w:rPr>
            </w:pPr>
            <w:r w:rsidRPr="00CD2FF2">
              <w:rPr>
                <w:rFonts w:asciiTheme="minorHAnsi" w:hAnsiTheme="minorHAnsi" w:cs="Arial"/>
                <w:spacing w:val="-3"/>
                <w:sz w:val="22"/>
                <w:szCs w:val="22"/>
              </w:rPr>
              <w:t>Appointment as an employee of the Health Service Executive is governed by the Health Act 2004 and the Public Service Management (Recruitment and Appointment) Act 2004</w:t>
            </w:r>
            <w:r w:rsidR="00625F5A" w:rsidRPr="00CD2FF2">
              <w:rPr>
                <w:rFonts w:asciiTheme="minorHAnsi" w:hAnsiTheme="minorHAnsi" w:cs="Arial"/>
                <w:spacing w:val="-3"/>
                <w:sz w:val="22"/>
                <w:szCs w:val="22"/>
              </w:rPr>
              <w:t xml:space="preserve"> and Public Service Management (Recruitment and Appointments) Amendment Act 2013.</w:t>
            </w:r>
          </w:p>
        </w:tc>
      </w:tr>
      <w:tr w:rsidR="000343DC" w:rsidRPr="0035696A" w14:paraId="3233909F" w14:textId="77777777" w:rsidTr="00821F51">
        <w:tc>
          <w:tcPr>
            <w:tcW w:w="1730" w:type="dxa"/>
          </w:tcPr>
          <w:p w14:paraId="7F893260" w14:textId="77777777" w:rsidR="000343DC" w:rsidRPr="0035696A" w:rsidRDefault="000343DC" w:rsidP="000343DC">
            <w:pPr>
              <w:jc w:val="both"/>
              <w:rPr>
                <w:rFonts w:asciiTheme="minorHAnsi" w:hAnsiTheme="minorHAnsi" w:cs="Arial"/>
                <w:b/>
                <w:bCs/>
                <w:sz w:val="22"/>
                <w:szCs w:val="22"/>
              </w:rPr>
            </w:pPr>
            <w:r w:rsidRPr="0035696A">
              <w:rPr>
                <w:rFonts w:asciiTheme="minorHAnsi" w:hAnsiTheme="minorHAnsi" w:cs="Arial"/>
                <w:b/>
                <w:bCs/>
                <w:sz w:val="22"/>
                <w:szCs w:val="22"/>
              </w:rPr>
              <w:t xml:space="preserve">Remuneration </w:t>
            </w:r>
          </w:p>
        </w:tc>
        <w:tc>
          <w:tcPr>
            <w:tcW w:w="8788" w:type="dxa"/>
          </w:tcPr>
          <w:p w14:paraId="59DD1A7D" w14:textId="4F3520EF" w:rsidR="00012D72" w:rsidRPr="00CD2FF2" w:rsidRDefault="00BD06A5" w:rsidP="00E57428">
            <w:pPr>
              <w:jc w:val="both"/>
              <w:rPr>
                <w:rFonts w:asciiTheme="minorHAnsi" w:hAnsiTheme="minorHAnsi" w:cs="Arial"/>
                <w:b/>
                <w:sz w:val="22"/>
                <w:szCs w:val="22"/>
                <w:u w:val="single"/>
              </w:rPr>
            </w:pPr>
            <w:r w:rsidRPr="00CD2FF2">
              <w:rPr>
                <w:rFonts w:asciiTheme="minorHAnsi" w:hAnsiTheme="minorHAnsi" w:cs="Arial"/>
                <w:b/>
                <w:sz w:val="22"/>
                <w:szCs w:val="22"/>
                <w:u w:val="single"/>
              </w:rPr>
              <w:t>T</w:t>
            </w:r>
            <w:r w:rsidR="0035696A" w:rsidRPr="00CD2FF2">
              <w:rPr>
                <w:rFonts w:asciiTheme="minorHAnsi" w:hAnsiTheme="minorHAnsi" w:cs="Arial"/>
                <w:b/>
                <w:sz w:val="22"/>
                <w:szCs w:val="22"/>
                <w:u w:val="single"/>
              </w:rPr>
              <w:t>he Salary scale for the post is</w:t>
            </w:r>
            <w:r w:rsidRPr="00CD2FF2">
              <w:rPr>
                <w:rFonts w:asciiTheme="minorHAnsi" w:hAnsiTheme="minorHAnsi" w:cs="Arial"/>
                <w:b/>
                <w:sz w:val="22"/>
                <w:szCs w:val="22"/>
                <w:u w:val="single"/>
              </w:rPr>
              <w:t>:</w:t>
            </w:r>
            <w:r w:rsidR="004B036F" w:rsidRPr="00CD2FF2">
              <w:rPr>
                <w:rFonts w:asciiTheme="minorHAnsi" w:hAnsiTheme="minorHAnsi" w:cs="Arial"/>
                <w:b/>
                <w:sz w:val="22"/>
                <w:szCs w:val="22"/>
              </w:rPr>
              <w:t xml:space="preserve">   </w:t>
            </w:r>
            <w:r w:rsidR="00710951" w:rsidRPr="00CD2FF2">
              <w:rPr>
                <w:rFonts w:asciiTheme="minorHAnsi" w:hAnsiTheme="minorHAnsi" w:cstheme="minorHAnsi"/>
                <w:b/>
                <w:bCs/>
                <w:iCs/>
                <w:sz w:val="22"/>
                <w:szCs w:val="22"/>
              </w:rPr>
              <w:t>Pharmacy Informatics Lead, Chief II Pharmacist</w:t>
            </w:r>
          </w:p>
          <w:p w14:paraId="015571F9" w14:textId="77777777" w:rsidR="00012D72" w:rsidRPr="00CD2FF2" w:rsidRDefault="00012D72" w:rsidP="00E57428">
            <w:pPr>
              <w:jc w:val="both"/>
              <w:rPr>
                <w:rFonts w:asciiTheme="minorHAnsi" w:hAnsiTheme="minorHAnsi" w:cs="Arial"/>
                <w:sz w:val="22"/>
                <w:szCs w:val="22"/>
              </w:rPr>
            </w:pPr>
          </w:p>
          <w:p w14:paraId="4D5E99E4" w14:textId="1C54EEB9" w:rsidR="00612084" w:rsidRPr="00CD2FF2" w:rsidRDefault="00E81955" w:rsidP="00E57428">
            <w:pPr>
              <w:jc w:val="both"/>
              <w:rPr>
                <w:rFonts w:ascii="Arial" w:hAnsi="Arial" w:cs="Arial"/>
                <w:sz w:val="22"/>
                <w:szCs w:val="22"/>
              </w:rPr>
            </w:pPr>
            <w:r w:rsidRPr="00CD2FF2">
              <w:rPr>
                <w:rStyle w:val="ui-provider"/>
                <w:rFonts w:ascii="Arial" w:hAnsi="Arial" w:cs="Arial"/>
                <w:sz w:val="22"/>
                <w:szCs w:val="22"/>
              </w:rPr>
              <w:t>€81,168</w:t>
            </w:r>
            <w:r w:rsidRPr="00CD2FF2">
              <w:rPr>
                <w:rFonts w:ascii="Arial" w:hAnsi="Arial" w:cs="Arial"/>
                <w:sz w:val="22"/>
                <w:szCs w:val="22"/>
              </w:rPr>
              <w:t>, €</w:t>
            </w:r>
            <w:r w:rsidRPr="00CD2FF2">
              <w:rPr>
                <w:rStyle w:val="ui-provider"/>
                <w:rFonts w:ascii="Arial" w:hAnsi="Arial" w:cs="Arial"/>
                <w:sz w:val="22"/>
                <w:szCs w:val="22"/>
              </w:rPr>
              <w:t>86,657</w:t>
            </w:r>
            <w:r w:rsidRPr="00CD2FF2">
              <w:rPr>
                <w:rFonts w:ascii="Arial" w:hAnsi="Arial" w:cs="Arial"/>
                <w:sz w:val="22"/>
                <w:szCs w:val="22"/>
              </w:rPr>
              <w:t>, €</w:t>
            </w:r>
            <w:r w:rsidRPr="00CD2FF2">
              <w:rPr>
                <w:rStyle w:val="ui-provider"/>
                <w:rFonts w:ascii="Arial" w:hAnsi="Arial" w:cs="Arial"/>
                <w:sz w:val="22"/>
                <w:szCs w:val="22"/>
              </w:rPr>
              <w:t>89,864</w:t>
            </w:r>
            <w:r w:rsidRPr="00CD2FF2">
              <w:rPr>
                <w:rFonts w:ascii="Arial" w:hAnsi="Arial" w:cs="Arial"/>
                <w:sz w:val="22"/>
                <w:szCs w:val="22"/>
              </w:rPr>
              <w:t>, €</w:t>
            </w:r>
            <w:r w:rsidRPr="00CD2FF2">
              <w:rPr>
                <w:rStyle w:val="ui-provider"/>
                <w:rFonts w:ascii="Arial" w:hAnsi="Arial" w:cs="Arial"/>
                <w:sz w:val="22"/>
                <w:szCs w:val="22"/>
              </w:rPr>
              <w:t>93,829</w:t>
            </w:r>
            <w:r w:rsidRPr="00CD2FF2">
              <w:rPr>
                <w:rFonts w:ascii="Arial" w:hAnsi="Arial" w:cs="Arial"/>
                <w:sz w:val="22"/>
                <w:szCs w:val="22"/>
              </w:rPr>
              <w:t>, €</w:t>
            </w:r>
            <w:r w:rsidRPr="00CD2FF2">
              <w:rPr>
                <w:rStyle w:val="ui-provider"/>
                <w:rFonts w:ascii="Arial" w:hAnsi="Arial" w:cs="Arial"/>
                <w:sz w:val="22"/>
                <w:szCs w:val="22"/>
              </w:rPr>
              <w:t>98,064</w:t>
            </w:r>
            <w:r w:rsidRPr="00CD2FF2">
              <w:rPr>
                <w:rFonts w:ascii="Arial" w:hAnsi="Arial" w:cs="Arial"/>
                <w:sz w:val="22"/>
                <w:szCs w:val="22"/>
              </w:rPr>
              <w:t>, €</w:t>
            </w:r>
            <w:r w:rsidRPr="00CD2FF2">
              <w:rPr>
                <w:rStyle w:val="ui-provider"/>
                <w:rFonts w:ascii="Arial" w:hAnsi="Arial" w:cs="Arial"/>
                <w:sz w:val="22"/>
                <w:szCs w:val="22"/>
              </w:rPr>
              <w:t>102,447</w:t>
            </w:r>
            <w:r w:rsidRPr="00CD2FF2">
              <w:rPr>
                <w:rFonts w:ascii="Arial" w:hAnsi="Arial" w:cs="Arial"/>
                <w:sz w:val="22"/>
                <w:szCs w:val="22"/>
              </w:rPr>
              <w:t xml:space="preserve">  (01.10.24)</w:t>
            </w:r>
          </w:p>
          <w:p w14:paraId="4D7EE890" w14:textId="160A6A73" w:rsidR="00012D72" w:rsidRPr="00CD2FF2" w:rsidRDefault="00012D72" w:rsidP="00E57428">
            <w:pPr>
              <w:jc w:val="both"/>
              <w:rPr>
                <w:rFonts w:asciiTheme="minorHAnsi" w:hAnsiTheme="minorHAnsi" w:cs="Arial"/>
                <w:sz w:val="22"/>
                <w:szCs w:val="22"/>
              </w:rPr>
            </w:pPr>
          </w:p>
          <w:p w14:paraId="28A27A19" w14:textId="0BF6E896" w:rsidR="00012D72" w:rsidRPr="00CD2FF2" w:rsidRDefault="00012D72" w:rsidP="00E57428">
            <w:pPr>
              <w:jc w:val="both"/>
              <w:rPr>
                <w:rFonts w:asciiTheme="minorHAnsi" w:hAnsiTheme="minorHAnsi" w:cs="Arial"/>
                <w:sz w:val="22"/>
                <w:szCs w:val="22"/>
              </w:rPr>
            </w:pPr>
            <w:r w:rsidRPr="00CD2F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14293F9" w14:textId="77777777" w:rsidR="00961D99" w:rsidRPr="00CD2FF2" w:rsidRDefault="00961D99" w:rsidP="000343DC">
            <w:pPr>
              <w:jc w:val="both"/>
              <w:rPr>
                <w:rFonts w:asciiTheme="minorHAnsi" w:hAnsiTheme="minorHAnsi" w:cs="Arial"/>
                <w:sz w:val="22"/>
                <w:szCs w:val="22"/>
              </w:rPr>
            </w:pPr>
          </w:p>
        </w:tc>
      </w:tr>
      <w:tr w:rsidR="000343DC" w:rsidRPr="0035696A" w14:paraId="31AB3747" w14:textId="77777777" w:rsidTr="00821F51">
        <w:tc>
          <w:tcPr>
            <w:tcW w:w="1730" w:type="dxa"/>
          </w:tcPr>
          <w:p w14:paraId="7F400371" w14:textId="77777777" w:rsidR="000343DC" w:rsidRPr="0035696A" w:rsidRDefault="000343DC" w:rsidP="000343DC">
            <w:pPr>
              <w:jc w:val="both"/>
              <w:rPr>
                <w:rFonts w:asciiTheme="minorHAnsi" w:hAnsiTheme="minorHAnsi" w:cs="Arial"/>
                <w:b/>
                <w:bCs/>
                <w:sz w:val="22"/>
                <w:szCs w:val="22"/>
              </w:rPr>
            </w:pPr>
            <w:r w:rsidRPr="0035696A">
              <w:rPr>
                <w:rFonts w:asciiTheme="minorHAnsi" w:hAnsiTheme="minorHAnsi" w:cs="Arial"/>
                <w:b/>
                <w:bCs/>
                <w:sz w:val="22"/>
                <w:szCs w:val="22"/>
              </w:rPr>
              <w:t>Working Week</w:t>
            </w:r>
          </w:p>
          <w:p w14:paraId="55D10487" w14:textId="77777777" w:rsidR="000343DC" w:rsidRPr="0035696A" w:rsidRDefault="000343DC" w:rsidP="000343DC">
            <w:pPr>
              <w:jc w:val="both"/>
              <w:rPr>
                <w:rFonts w:asciiTheme="minorHAnsi" w:hAnsiTheme="minorHAnsi" w:cs="Arial"/>
                <w:b/>
                <w:bCs/>
                <w:sz w:val="22"/>
                <w:szCs w:val="22"/>
              </w:rPr>
            </w:pPr>
          </w:p>
        </w:tc>
        <w:tc>
          <w:tcPr>
            <w:tcW w:w="8788" w:type="dxa"/>
          </w:tcPr>
          <w:p w14:paraId="4EA7A042" w14:textId="705CC923" w:rsidR="000343DC" w:rsidRPr="0035696A" w:rsidRDefault="000343DC" w:rsidP="000343DC">
            <w:pPr>
              <w:jc w:val="both"/>
              <w:rPr>
                <w:rFonts w:asciiTheme="minorHAnsi" w:hAnsiTheme="minorHAnsi" w:cs="Arial"/>
                <w:sz w:val="22"/>
                <w:szCs w:val="22"/>
              </w:rPr>
            </w:pPr>
            <w:r w:rsidRPr="0035696A">
              <w:rPr>
                <w:rFonts w:asciiTheme="minorHAnsi" w:hAnsiTheme="minorHAnsi" w:cs="Arial"/>
                <w:sz w:val="22"/>
                <w:szCs w:val="22"/>
              </w:rPr>
              <w:t xml:space="preserve">The standard working week applying to the post is </w:t>
            </w:r>
            <w:r w:rsidR="00012D72">
              <w:rPr>
                <w:rFonts w:asciiTheme="minorHAnsi" w:hAnsiTheme="minorHAnsi" w:cs="Arial"/>
                <w:sz w:val="22"/>
                <w:szCs w:val="22"/>
              </w:rPr>
              <w:t xml:space="preserve">35 </w:t>
            </w:r>
            <w:r w:rsidRPr="0035696A">
              <w:rPr>
                <w:rFonts w:asciiTheme="minorHAnsi" w:hAnsiTheme="minorHAnsi" w:cs="Arial"/>
                <w:sz w:val="22"/>
                <w:szCs w:val="22"/>
              </w:rPr>
              <w:t xml:space="preserve">hours </w:t>
            </w:r>
          </w:p>
          <w:p w14:paraId="0FBBEF6D" w14:textId="77777777" w:rsidR="000343DC" w:rsidRPr="0035696A" w:rsidRDefault="000343DC" w:rsidP="000343DC">
            <w:pPr>
              <w:jc w:val="both"/>
              <w:rPr>
                <w:rFonts w:asciiTheme="minorHAnsi" w:hAnsiTheme="minorHAnsi" w:cs="Arial"/>
                <w:sz w:val="22"/>
                <w:szCs w:val="22"/>
              </w:rPr>
            </w:pPr>
          </w:p>
          <w:p w14:paraId="37DCEE35" w14:textId="77777777" w:rsidR="000343DC" w:rsidRPr="0035696A" w:rsidRDefault="000343DC" w:rsidP="000343DC">
            <w:pPr>
              <w:jc w:val="both"/>
              <w:rPr>
                <w:rFonts w:asciiTheme="minorHAnsi" w:hAnsiTheme="minorHAnsi" w:cs="Arial"/>
                <w:sz w:val="22"/>
                <w:szCs w:val="22"/>
              </w:rPr>
            </w:pPr>
            <w:smartTag w:uri="urn:schemas-microsoft-com:office:smarttags" w:element="stockticker">
              <w:r w:rsidRPr="0035696A">
                <w:rPr>
                  <w:rFonts w:asciiTheme="minorHAnsi" w:hAnsiTheme="minorHAnsi" w:cs="Arial"/>
                  <w:sz w:val="22"/>
                  <w:szCs w:val="22"/>
                </w:rPr>
                <w:t>HSE</w:t>
              </w:r>
            </w:smartTag>
            <w:r w:rsidRPr="0035696A">
              <w:rPr>
                <w:rFonts w:asciiTheme="minorHAnsi" w:hAnsiTheme="minorHAns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35696A">
              <w:rPr>
                <w:rFonts w:asciiTheme="minorHAnsi" w:hAnsiTheme="minorHAnsi" w:cs="Arial"/>
                <w:sz w:val="22"/>
                <w:szCs w:val="22"/>
                <w:vertAlign w:val="superscript"/>
              </w:rPr>
              <w:t>th</w:t>
            </w:r>
            <w:r w:rsidRPr="0035696A">
              <w:rPr>
                <w:rFonts w:asciiTheme="minorHAnsi" w:hAnsiTheme="minorHAns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35696A" w14:paraId="301B3682" w14:textId="77777777" w:rsidTr="00821F51">
        <w:tc>
          <w:tcPr>
            <w:tcW w:w="1730" w:type="dxa"/>
          </w:tcPr>
          <w:p w14:paraId="10747856" w14:textId="77777777" w:rsidR="000343DC" w:rsidRPr="0035696A" w:rsidRDefault="000343DC" w:rsidP="000343DC">
            <w:pPr>
              <w:jc w:val="both"/>
              <w:rPr>
                <w:rFonts w:asciiTheme="minorHAnsi" w:hAnsiTheme="minorHAnsi" w:cs="Arial"/>
                <w:b/>
                <w:bCs/>
                <w:sz w:val="22"/>
                <w:szCs w:val="22"/>
              </w:rPr>
            </w:pPr>
            <w:r w:rsidRPr="0035696A">
              <w:rPr>
                <w:rFonts w:asciiTheme="minorHAnsi" w:hAnsiTheme="minorHAnsi" w:cs="Arial"/>
                <w:b/>
                <w:bCs/>
                <w:sz w:val="22"/>
                <w:szCs w:val="22"/>
              </w:rPr>
              <w:t>Annual Leave</w:t>
            </w:r>
          </w:p>
        </w:tc>
        <w:tc>
          <w:tcPr>
            <w:tcW w:w="8788" w:type="dxa"/>
          </w:tcPr>
          <w:p w14:paraId="5F39310A" w14:textId="77777777" w:rsidR="000343DC" w:rsidRPr="0035696A" w:rsidRDefault="000343DC" w:rsidP="009B223A">
            <w:pPr>
              <w:rPr>
                <w:rFonts w:asciiTheme="minorHAnsi" w:hAnsiTheme="minorHAnsi" w:cs="Arial"/>
                <w:sz w:val="22"/>
                <w:szCs w:val="22"/>
              </w:rPr>
            </w:pPr>
            <w:r w:rsidRPr="0035696A">
              <w:rPr>
                <w:rFonts w:asciiTheme="minorHAnsi" w:hAnsiTheme="minorHAnsi" w:cs="Arial"/>
                <w:sz w:val="22"/>
                <w:szCs w:val="22"/>
              </w:rPr>
              <w:t>The annual leave associated with the post will be confirmed at job offer stage</w:t>
            </w:r>
          </w:p>
        </w:tc>
      </w:tr>
      <w:tr w:rsidR="000343DC" w:rsidRPr="0035696A" w14:paraId="39F1BB1E" w14:textId="77777777" w:rsidTr="00821F51">
        <w:tc>
          <w:tcPr>
            <w:tcW w:w="1730" w:type="dxa"/>
          </w:tcPr>
          <w:p w14:paraId="1F06E5F5" w14:textId="77777777" w:rsidR="000343DC" w:rsidRPr="0035696A" w:rsidRDefault="000343DC" w:rsidP="000343DC">
            <w:pPr>
              <w:jc w:val="both"/>
              <w:rPr>
                <w:rFonts w:asciiTheme="minorHAnsi" w:hAnsiTheme="minorHAnsi" w:cs="Arial"/>
                <w:b/>
                <w:bCs/>
                <w:sz w:val="22"/>
                <w:szCs w:val="22"/>
              </w:rPr>
            </w:pPr>
            <w:r w:rsidRPr="0035696A">
              <w:rPr>
                <w:rFonts w:asciiTheme="minorHAnsi" w:hAnsiTheme="minorHAnsi" w:cs="Arial"/>
                <w:b/>
                <w:bCs/>
                <w:sz w:val="22"/>
                <w:szCs w:val="22"/>
              </w:rPr>
              <w:t>Superannuation</w:t>
            </w:r>
          </w:p>
          <w:p w14:paraId="66B09B7A" w14:textId="77777777" w:rsidR="000343DC" w:rsidRPr="0035696A" w:rsidRDefault="000343DC" w:rsidP="000343DC">
            <w:pPr>
              <w:jc w:val="both"/>
              <w:rPr>
                <w:rFonts w:asciiTheme="minorHAnsi" w:hAnsiTheme="minorHAnsi" w:cs="Arial"/>
                <w:b/>
                <w:bCs/>
                <w:sz w:val="22"/>
                <w:szCs w:val="22"/>
              </w:rPr>
            </w:pPr>
          </w:p>
          <w:p w14:paraId="20498F5C" w14:textId="77777777" w:rsidR="000343DC" w:rsidRPr="0035696A" w:rsidRDefault="000343DC" w:rsidP="000343DC">
            <w:pPr>
              <w:jc w:val="both"/>
              <w:rPr>
                <w:rFonts w:asciiTheme="minorHAnsi" w:hAnsiTheme="minorHAnsi" w:cs="Arial"/>
                <w:b/>
                <w:bCs/>
                <w:sz w:val="22"/>
                <w:szCs w:val="22"/>
              </w:rPr>
            </w:pPr>
          </w:p>
        </w:tc>
        <w:tc>
          <w:tcPr>
            <w:tcW w:w="8788" w:type="dxa"/>
          </w:tcPr>
          <w:p w14:paraId="410D6F73" w14:textId="77777777" w:rsidR="00625F5A" w:rsidRPr="0035696A" w:rsidRDefault="00625F5A" w:rsidP="00625F5A">
            <w:pPr>
              <w:jc w:val="both"/>
              <w:rPr>
                <w:rFonts w:asciiTheme="minorHAnsi" w:hAnsiTheme="minorHAnsi" w:cs="Arial"/>
                <w:sz w:val="22"/>
                <w:szCs w:val="22"/>
              </w:rPr>
            </w:pPr>
            <w:r w:rsidRPr="0035696A">
              <w:rPr>
                <w:rFonts w:asciiTheme="minorHAnsi" w:hAnsiTheme="minorHAns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35696A">
              <w:rPr>
                <w:rFonts w:asciiTheme="minorHAnsi" w:hAnsiTheme="minorHAnsi" w:cs="Arial"/>
                <w:sz w:val="22"/>
                <w:szCs w:val="22"/>
                <w:vertAlign w:val="superscript"/>
              </w:rPr>
              <w:t>st</w:t>
            </w:r>
            <w:r w:rsidRPr="0035696A">
              <w:rPr>
                <w:rFonts w:asciiTheme="minorHAnsi" w:hAnsiTheme="minorHAnsi" w:cs="Arial"/>
                <w:sz w:val="22"/>
                <w:szCs w:val="22"/>
              </w:rPr>
              <w:t xml:space="preserve"> January 2005 pursuant to Section 60 of the Health Act 2004 are entitled to superannuation benefit terms under the HSE Scheme which are no less favourable to those which they were entitled to at 31</w:t>
            </w:r>
            <w:r w:rsidRPr="0035696A">
              <w:rPr>
                <w:rFonts w:asciiTheme="minorHAnsi" w:hAnsiTheme="minorHAnsi" w:cs="Arial"/>
                <w:sz w:val="22"/>
                <w:szCs w:val="22"/>
                <w:vertAlign w:val="superscript"/>
              </w:rPr>
              <w:t>st</w:t>
            </w:r>
            <w:r w:rsidRPr="0035696A">
              <w:rPr>
                <w:rFonts w:asciiTheme="minorHAnsi" w:hAnsiTheme="minorHAnsi" w:cs="Arial"/>
                <w:sz w:val="22"/>
                <w:szCs w:val="22"/>
              </w:rPr>
              <w:t xml:space="preserve"> December 2004.</w:t>
            </w:r>
          </w:p>
          <w:p w14:paraId="3B795D01" w14:textId="77777777" w:rsidR="000343DC" w:rsidRPr="0035696A" w:rsidRDefault="000343DC" w:rsidP="000343DC">
            <w:pPr>
              <w:jc w:val="both"/>
              <w:rPr>
                <w:rFonts w:asciiTheme="minorHAnsi" w:hAnsiTheme="minorHAnsi" w:cs="Arial"/>
                <w:bCs/>
                <w:iCs/>
                <w:sz w:val="22"/>
                <w:szCs w:val="22"/>
              </w:rPr>
            </w:pPr>
          </w:p>
        </w:tc>
      </w:tr>
      <w:tr w:rsidR="00961D99" w:rsidRPr="0035696A" w14:paraId="18463FEB" w14:textId="77777777" w:rsidTr="00821F51">
        <w:tc>
          <w:tcPr>
            <w:tcW w:w="1730" w:type="dxa"/>
          </w:tcPr>
          <w:p w14:paraId="09A439E1" w14:textId="77777777" w:rsidR="00961D99" w:rsidRPr="00B41581" w:rsidRDefault="00961D99" w:rsidP="00543437">
            <w:pPr>
              <w:jc w:val="both"/>
              <w:rPr>
                <w:rFonts w:ascii="Calibri" w:hAnsi="Calibri" w:cs="Arial"/>
                <w:b/>
                <w:bCs/>
                <w:sz w:val="22"/>
                <w:szCs w:val="22"/>
              </w:rPr>
            </w:pPr>
            <w:r w:rsidRPr="00B41581">
              <w:rPr>
                <w:rFonts w:ascii="Calibri" w:hAnsi="Calibri" w:cs="Arial"/>
                <w:b/>
                <w:bCs/>
                <w:sz w:val="22"/>
                <w:szCs w:val="22"/>
              </w:rPr>
              <w:t>Age</w:t>
            </w:r>
          </w:p>
        </w:tc>
        <w:tc>
          <w:tcPr>
            <w:tcW w:w="8788" w:type="dxa"/>
          </w:tcPr>
          <w:p w14:paraId="7C4D2741" w14:textId="77777777" w:rsidR="00961D99" w:rsidRPr="00B41581" w:rsidRDefault="00961D99" w:rsidP="00543437">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36E7E37F" w14:textId="77777777" w:rsidR="00961D99" w:rsidRPr="00B41581" w:rsidRDefault="00961D99" w:rsidP="00543437">
            <w:pPr>
              <w:autoSpaceDE w:val="0"/>
              <w:autoSpaceDN w:val="0"/>
              <w:spacing w:line="276" w:lineRule="auto"/>
              <w:rPr>
                <w:rFonts w:ascii="Calibri" w:hAnsi="Calibri" w:cs="Arial"/>
                <w:i/>
                <w:iCs/>
                <w:color w:val="000000"/>
                <w:sz w:val="22"/>
                <w:szCs w:val="22"/>
              </w:rPr>
            </w:pPr>
          </w:p>
          <w:p w14:paraId="790F54C7" w14:textId="77777777" w:rsidR="00961D99" w:rsidRPr="00B41581" w:rsidRDefault="00961D99" w:rsidP="00543437">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5C3447BC" w14:textId="77777777" w:rsidR="00961D99" w:rsidRPr="00B41581" w:rsidRDefault="00961D99" w:rsidP="00543437">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5CB0D16F" w14:textId="77777777" w:rsidR="00961D99" w:rsidRPr="00B41581" w:rsidRDefault="00961D99" w:rsidP="00543437">
            <w:pPr>
              <w:autoSpaceDE w:val="0"/>
              <w:autoSpaceDN w:val="0"/>
              <w:spacing w:line="276" w:lineRule="auto"/>
              <w:rPr>
                <w:rFonts w:ascii="Calibri" w:hAnsi="Calibri" w:cs="Arial"/>
                <w:color w:val="000000"/>
                <w:sz w:val="22"/>
                <w:szCs w:val="22"/>
              </w:rPr>
            </w:pPr>
          </w:p>
          <w:p w14:paraId="065F7CE0" w14:textId="77777777" w:rsidR="00961D99" w:rsidRPr="00961D99" w:rsidRDefault="00961D99" w:rsidP="00961D99">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tc>
      </w:tr>
      <w:tr w:rsidR="000343DC" w:rsidRPr="0035696A" w14:paraId="31065209" w14:textId="77777777" w:rsidTr="00821F51">
        <w:tc>
          <w:tcPr>
            <w:tcW w:w="1730" w:type="dxa"/>
          </w:tcPr>
          <w:p w14:paraId="5A0EEA18" w14:textId="77777777" w:rsidR="000343DC" w:rsidRPr="0035696A" w:rsidRDefault="000343DC" w:rsidP="000343DC">
            <w:pPr>
              <w:jc w:val="both"/>
              <w:rPr>
                <w:rFonts w:asciiTheme="minorHAnsi" w:hAnsiTheme="minorHAnsi" w:cs="Arial"/>
                <w:b/>
                <w:bCs/>
                <w:sz w:val="22"/>
                <w:szCs w:val="22"/>
              </w:rPr>
            </w:pPr>
            <w:r w:rsidRPr="0035696A">
              <w:rPr>
                <w:rFonts w:asciiTheme="minorHAnsi" w:hAnsiTheme="minorHAnsi" w:cs="Arial"/>
                <w:b/>
                <w:bCs/>
                <w:sz w:val="22"/>
                <w:szCs w:val="22"/>
              </w:rPr>
              <w:t>Probation</w:t>
            </w:r>
          </w:p>
        </w:tc>
        <w:tc>
          <w:tcPr>
            <w:tcW w:w="8788" w:type="dxa"/>
          </w:tcPr>
          <w:p w14:paraId="09377EC0" w14:textId="77777777" w:rsidR="000343DC" w:rsidRPr="0035696A" w:rsidRDefault="000343DC" w:rsidP="000343DC">
            <w:pPr>
              <w:pStyle w:val="Heading7"/>
              <w:rPr>
                <w:rFonts w:asciiTheme="minorHAnsi" w:hAnsiTheme="minorHAnsi" w:cs="Arial"/>
                <w:b w:val="0"/>
                <w:sz w:val="22"/>
                <w:szCs w:val="22"/>
              </w:rPr>
            </w:pPr>
            <w:r w:rsidRPr="0035696A">
              <w:rPr>
                <w:rFonts w:asciiTheme="minorHAnsi" w:hAnsiTheme="minorHAnsi" w:cs="Arial"/>
                <w:b w:val="0"/>
                <w:sz w:val="22"/>
                <w:szCs w:val="22"/>
              </w:rPr>
              <w:t xml:space="preserve">Every appointment of a person who is not already a permanent officer of the </w:t>
            </w:r>
            <w:r w:rsidRPr="0035696A">
              <w:rPr>
                <w:rFonts w:asciiTheme="minorHAnsi" w:hAnsiTheme="minorHAnsi" w:cs="Arial"/>
                <w:b w:val="0"/>
                <w:sz w:val="22"/>
                <w:szCs w:val="22"/>
                <w:shd w:val="clear" w:color="auto" w:fill="FFFFFF"/>
              </w:rPr>
              <w:t>Health Service Executive or of a Local Authority</w:t>
            </w:r>
            <w:r w:rsidRPr="0035696A">
              <w:rPr>
                <w:rFonts w:asciiTheme="minorHAnsi" w:hAnsiTheme="minorHAnsi" w:cs="Arial"/>
                <w:b w:val="0"/>
                <w:sz w:val="22"/>
                <w:szCs w:val="22"/>
              </w:rPr>
              <w:t xml:space="preserve"> shall be subject to a probationary period of 12 months as stipulated in the Department of Health Circular No.10/71.</w:t>
            </w:r>
          </w:p>
        </w:tc>
      </w:tr>
      <w:tr w:rsidR="00E92849" w:rsidRPr="0035696A" w14:paraId="3D526AA1" w14:textId="77777777" w:rsidTr="00821F51">
        <w:trPr>
          <w:trHeight w:val="1138"/>
        </w:trPr>
        <w:tc>
          <w:tcPr>
            <w:tcW w:w="1730" w:type="dxa"/>
            <w:tcBorders>
              <w:top w:val="single" w:sz="4" w:space="0" w:color="auto"/>
              <w:left w:val="single" w:sz="4" w:space="0" w:color="auto"/>
              <w:bottom w:val="single" w:sz="4" w:space="0" w:color="auto"/>
              <w:right w:val="single" w:sz="4" w:space="0" w:color="auto"/>
            </w:tcBorders>
          </w:tcPr>
          <w:p w14:paraId="5A85E548" w14:textId="77777777" w:rsidR="00E92849" w:rsidRPr="00A20F98" w:rsidRDefault="00E92849" w:rsidP="002E2F35">
            <w:pPr>
              <w:rPr>
                <w:rFonts w:asciiTheme="minorHAnsi" w:hAnsiTheme="minorHAnsi" w:cs="Arial"/>
                <w:b/>
                <w:bCs/>
                <w:sz w:val="22"/>
                <w:szCs w:val="22"/>
              </w:rPr>
            </w:pPr>
            <w:r w:rsidRPr="00A20F98">
              <w:rPr>
                <w:rFonts w:asciiTheme="minorHAnsi" w:hAnsiTheme="minorHAnsi" w:cs="Arial"/>
                <w:b/>
                <w:bCs/>
                <w:sz w:val="22"/>
                <w:szCs w:val="22"/>
              </w:rPr>
              <w:lastRenderedPageBreak/>
              <w:t>Protection of Persons Reporting Child Abuse Act 1998</w:t>
            </w:r>
          </w:p>
        </w:tc>
        <w:tc>
          <w:tcPr>
            <w:tcW w:w="8788" w:type="dxa"/>
            <w:tcBorders>
              <w:top w:val="single" w:sz="4" w:space="0" w:color="auto"/>
              <w:left w:val="single" w:sz="4" w:space="0" w:color="auto"/>
              <w:bottom w:val="single" w:sz="4" w:space="0" w:color="auto"/>
              <w:right w:val="single" w:sz="4" w:space="0" w:color="auto"/>
            </w:tcBorders>
          </w:tcPr>
          <w:p w14:paraId="5DB9D5F8" w14:textId="77777777" w:rsidR="00E92849" w:rsidRPr="00A20F98" w:rsidRDefault="00E92849" w:rsidP="002E2F35">
            <w:pPr>
              <w:jc w:val="both"/>
              <w:rPr>
                <w:rFonts w:asciiTheme="minorHAnsi" w:hAnsiTheme="minorHAnsi" w:cs="Arial"/>
                <w:b/>
                <w:bCs/>
                <w:sz w:val="22"/>
                <w:szCs w:val="22"/>
              </w:rPr>
            </w:pPr>
            <w:r w:rsidRPr="00A20F98">
              <w:rPr>
                <w:rFonts w:asciiTheme="minorHAnsi" w:hAnsiTheme="minorHAnsi" w:cs="Arial"/>
                <w:sz w:val="22"/>
                <w:szCs w:val="22"/>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CF0F7C" w:rsidRPr="0035696A" w14:paraId="4C54CEDD" w14:textId="77777777" w:rsidTr="00821F51">
        <w:trPr>
          <w:trHeight w:val="1138"/>
        </w:trPr>
        <w:tc>
          <w:tcPr>
            <w:tcW w:w="1730" w:type="dxa"/>
            <w:tcBorders>
              <w:top w:val="single" w:sz="4" w:space="0" w:color="auto"/>
              <w:left w:val="single" w:sz="4" w:space="0" w:color="auto"/>
              <w:bottom w:val="single" w:sz="4" w:space="0" w:color="auto"/>
              <w:right w:val="single" w:sz="4" w:space="0" w:color="auto"/>
            </w:tcBorders>
          </w:tcPr>
          <w:p w14:paraId="1DD16CAB" w14:textId="77777777" w:rsidR="00CF0F7C" w:rsidRPr="0035696A" w:rsidRDefault="00CF0F7C" w:rsidP="00E35A34">
            <w:pPr>
              <w:jc w:val="both"/>
              <w:rPr>
                <w:rFonts w:asciiTheme="minorHAnsi" w:hAnsiTheme="minorHAnsi" w:cs="Arial"/>
                <w:b/>
                <w:bCs/>
                <w:sz w:val="22"/>
                <w:szCs w:val="22"/>
              </w:rPr>
            </w:pPr>
            <w:r w:rsidRPr="0035696A">
              <w:rPr>
                <w:rFonts w:asciiTheme="minorHAnsi" w:hAnsiTheme="minorHAnsi" w:cs="Arial"/>
                <w:b/>
                <w:bCs/>
                <w:sz w:val="22"/>
                <w:szCs w:val="22"/>
              </w:rPr>
              <w:t>Infection Control</w:t>
            </w:r>
          </w:p>
        </w:tc>
        <w:tc>
          <w:tcPr>
            <w:tcW w:w="8788" w:type="dxa"/>
            <w:tcBorders>
              <w:top w:val="single" w:sz="4" w:space="0" w:color="auto"/>
              <w:left w:val="single" w:sz="4" w:space="0" w:color="auto"/>
              <w:bottom w:val="single" w:sz="4" w:space="0" w:color="auto"/>
              <w:right w:val="single" w:sz="4" w:space="0" w:color="auto"/>
            </w:tcBorders>
          </w:tcPr>
          <w:p w14:paraId="0642AF38" w14:textId="77777777" w:rsidR="00CF0F7C" w:rsidRPr="0035696A" w:rsidRDefault="00CF0F7C" w:rsidP="00E35A34">
            <w:pPr>
              <w:jc w:val="both"/>
              <w:rPr>
                <w:rFonts w:asciiTheme="minorHAnsi" w:hAnsiTheme="minorHAnsi" w:cs="Arial"/>
                <w:sz w:val="22"/>
                <w:szCs w:val="22"/>
              </w:rPr>
            </w:pPr>
            <w:r w:rsidRPr="0035696A">
              <w:rPr>
                <w:rFonts w:asciiTheme="minorHAnsi" w:hAnsiTheme="minorHAnsi" w:cs="Arial"/>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w:t>
            </w:r>
          </w:p>
          <w:p w14:paraId="4748BBAE" w14:textId="77777777" w:rsidR="00CF0F7C" w:rsidRPr="0035696A" w:rsidRDefault="00CF0F7C" w:rsidP="00E35A34">
            <w:pPr>
              <w:jc w:val="both"/>
              <w:rPr>
                <w:rFonts w:asciiTheme="minorHAnsi" w:hAnsiTheme="minorHAnsi" w:cs="Arial"/>
                <w:sz w:val="22"/>
                <w:szCs w:val="22"/>
              </w:rPr>
            </w:pPr>
          </w:p>
        </w:tc>
      </w:tr>
      <w:tr w:rsidR="00CF0F7C" w:rsidRPr="0035696A" w14:paraId="46FC80B2" w14:textId="77777777" w:rsidTr="00821F51">
        <w:trPr>
          <w:trHeight w:val="1138"/>
        </w:trPr>
        <w:tc>
          <w:tcPr>
            <w:tcW w:w="1730" w:type="dxa"/>
            <w:tcBorders>
              <w:top w:val="single" w:sz="4" w:space="0" w:color="auto"/>
              <w:left w:val="single" w:sz="4" w:space="0" w:color="auto"/>
              <w:bottom w:val="single" w:sz="4" w:space="0" w:color="auto"/>
              <w:right w:val="single" w:sz="4" w:space="0" w:color="auto"/>
            </w:tcBorders>
            <w:hideMark/>
          </w:tcPr>
          <w:p w14:paraId="6C90C727" w14:textId="77777777" w:rsidR="00CF0F7C" w:rsidRPr="0035696A" w:rsidRDefault="00CF0F7C" w:rsidP="00B3376B">
            <w:pPr>
              <w:jc w:val="both"/>
              <w:rPr>
                <w:rFonts w:asciiTheme="minorHAnsi" w:hAnsiTheme="minorHAnsi" w:cs="Arial"/>
                <w:b/>
                <w:bCs/>
                <w:sz w:val="22"/>
                <w:szCs w:val="22"/>
              </w:rPr>
            </w:pPr>
            <w:r w:rsidRPr="0035696A">
              <w:rPr>
                <w:rFonts w:asciiTheme="minorHAnsi" w:hAnsiTheme="minorHAnsi" w:cs="Arial"/>
                <w:b/>
                <w:bCs/>
                <w:sz w:val="22"/>
                <w:szCs w:val="22"/>
              </w:rPr>
              <w:t>Health &amp; Safety</w:t>
            </w:r>
          </w:p>
        </w:tc>
        <w:tc>
          <w:tcPr>
            <w:tcW w:w="8788" w:type="dxa"/>
            <w:tcBorders>
              <w:top w:val="single" w:sz="4" w:space="0" w:color="auto"/>
              <w:left w:val="single" w:sz="4" w:space="0" w:color="auto"/>
              <w:bottom w:val="single" w:sz="4" w:space="0" w:color="auto"/>
              <w:right w:val="single" w:sz="4" w:space="0" w:color="auto"/>
            </w:tcBorders>
          </w:tcPr>
          <w:p w14:paraId="09351F54" w14:textId="77777777" w:rsidR="00CF0F7C" w:rsidRPr="0035696A" w:rsidRDefault="00CF0F7C" w:rsidP="00B3376B">
            <w:pPr>
              <w:jc w:val="both"/>
              <w:rPr>
                <w:rFonts w:asciiTheme="minorHAnsi" w:hAnsiTheme="minorHAnsi" w:cs="Arial"/>
                <w:sz w:val="22"/>
                <w:szCs w:val="22"/>
              </w:rPr>
            </w:pPr>
            <w:r w:rsidRPr="0035696A">
              <w:rPr>
                <w:rFonts w:asciiTheme="minorHAnsi" w:hAnsiTheme="minorHAnsi" w:cs="Arial"/>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5FF8C3E" w14:textId="77777777" w:rsidR="00CF0F7C" w:rsidRPr="0035696A" w:rsidRDefault="00CF0F7C" w:rsidP="00B3376B">
            <w:pPr>
              <w:jc w:val="both"/>
              <w:rPr>
                <w:rFonts w:asciiTheme="minorHAnsi" w:hAnsiTheme="minorHAnsi" w:cs="Arial"/>
                <w:sz w:val="22"/>
                <w:szCs w:val="22"/>
              </w:rPr>
            </w:pPr>
          </w:p>
          <w:p w14:paraId="47B3FF3D" w14:textId="77777777" w:rsidR="00CF0F7C" w:rsidRPr="0035696A" w:rsidRDefault="00CF0F7C" w:rsidP="00B3376B">
            <w:pPr>
              <w:jc w:val="both"/>
              <w:rPr>
                <w:rFonts w:asciiTheme="minorHAnsi" w:hAnsiTheme="minorHAnsi" w:cs="Arial"/>
                <w:sz w:val="22"/>
                <w:szCs w:val="22"/>
              </w:rPr>
            </w:pPr>
            <w:r w:rsidRPr="0035696A">
              <w:rPr>
                <w:rFonts w:asciiTheme="minorHAnsi" w:hAnsiTheme="minorHAnsi" w:cs="Arial"/>
                <w:sz w:val="22"/>
                <w:szCs w:val="22"/>
              </w:rPr>
              <w:t>Key responsibilities include:</w:t>
            </w:r>
          </w:p>
          <w:p w14:paraId="5F53A365" w14:textId="77777777" w:rsidR="00CF0F7C" w:rsidRPr="0035696A" w:rsidRDefault="00CF0F7C" w:rsidP="00B3376B">
            <w:pPr>
              <w:jc w:val="both"/>
              <w:rPr>
                <w:rFonts w:asciiTheme="minorHAnsi" w:hAnsiTheme="minorHAnsi" w:cs="Arial"/>
                <w:sz w:val="22"/>
                <w:szCs w:val="22"/>
              </w:rPr>
            </w:pPr>
          </w:p>
          <w:p w14:paraId="26B04A89" w14:textId="77777777" w:rsidR="00CF0F7C" w:rsidRPr="0035696A" w:rsidRDefault="00CF0F7C" w:rsidP="00633F0F">
            <w:pPr>
              <w:pStyle w:val="ListParagraph"/>
              <w:numPr>
                <w:ilvl w:val="0"/>
                <w:numId w:val="7"/>
              </w:numPr>
              <w:ind w:left="714" w:hanging="357"/>
              <w:jc w:val="both"/>
              <w:rPr>
                <w:rFonts w:asciiTheme="minorHAnsi" w:hAnsiTheme="minorHAnsi" w:cs="Arial"/>
                <w:sz w:val="22"/>
                <w:szCs w:val="22"/>
              </w:rPr>
            </w:pPr>
            <w:r w:rsidRPr="0035696A">
              <w:rPr>
                <w:rFonts w:asciiTheme="minorHAnsi" w:hAnsiTheme="minorHAnsi" w:cs="Arial"/>
                <w:sz w:val="22"/>
                <w:szCs w:val="22"/>
              </w:rPr>
              <w:t>Developing a SSSS for the department/service</w:t>
            </w:r>
            <w:r w:rsidRPr="0035696A">
              <w:rPr>
                <w:rStyle w:val="FootnoteReference"/>
                <w:rFonts w:asciiTheme="minorHAnsi" w:eastAsia="Calibri" w:hAnsiTheme="minorHAnsi" w:cs="Arial"/>
                <w:sz w:val="22"/>
                <w:szCs w:val="22"/>
              </w:rPr>
              <w:footnoteReference w:id="1"/>
            </w:r>
            <w:r w:rsidRPr="0035696A">
              <w:rPr>
                <w:rFonts w:asciiTheme="minorHAnsi" w:hAnsiTheme="minorHAnsi" w:cs="Arial"/>
                <w:sz w:val="22"/>
                <w:szCs w:val="22"/>
              </w:rPr>
              <w:t>, as applicable, based on the identification of hazards and the assessment of risks, and reviewing/updating same on a regular basis (at least annually) and in the event of any significant change in the work activity or place of work.</w:t>
            </w:r>
          </w:p>
          <w:p w14:paraId="54283260" w14:textId="77777777" w:rsidR="00CF0F7C" w:rsidRPr="0035696A" w:rsidRDefault="00CF0F7C" w:rsidP="00633F0F">
            <w:pPr>
              <w:pStyle w:val="ListParagraph"/>
              <w:numPr>
                <w:ilvl w:val="0"/>
                <w:numId w:val="7"/>
              </w:numPr>
              <w:ind w:left="714" w:hanging="357"/>
              <w:jc w:val="both"/>
              <w:rPr>
                <w:rFonts w:asciiTheme="minorHAnsi" w:hAnsiTheme="minorHAnsi" w:cs="Arial"/>
                <w:sz w:val="22"/>
                <w:szCs w:val="22"/>
              </w:rPr>
            </w:pPr>
            <w:r w:rsidRPr="0035696A">
              <w:rPr>
                <w:rFonts w:asciiTheme="minorHAnsi" w:hAnsiTheme="minorHAnsi" w:cs="Arial"/>
                <w:sz w:val="22"/>
                <w:szCs w:val="22"/>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25216717" w14:textId="77777777" w:rsidR="00CF0F7C" w:rsidRPr="0035696A" w:rsidRDefault="00CF0F7C" w:rsidP="00633F0F">
            <w:pPr>
              <w:pStyle w:val="ListParagraph"/>
              <w:numPr>
                <w:ilvl w:val="0"/>
                <w:numId w:val="7"/>
              </w:numPr>
              <w:ind w:left="714" w:hanging="357"/>
              <w:jc w:val="both"/>
              <w:rPr>
                <w:rFonts w:asciiTheme="minorHAnsi" w:hAnsiTheme="minorHAnsi" w:cs="Arial"/>
                <w:sz w:val="22"/>
                <w:szCs w:val="22"/>
              </w:rPr>
            </w:pPr>
            <w:r w:rsidRPr="0035696A">
              <w:rPr>
                <w:rFonts w:asciiTheme="minorHAnsi" w:hAnsiTheme="minorHAnsi" w:cs="Arial"/>
                <w:sz w:val="22"/>
                <w:szCs w:val="22"/>
              </w:rPr>
              <w:t>Consulting and communicating with staff and safety representatives on OSH matters.</w:t>
            </w:r>
          </w:p>
          <w:p w14:paraId="0D7CAB82" w14:textId="77777777" w:rsidR="00CF0F7C" w:rsidRPr="0035696A" w:rsidRDefault="00CF0F7C" w:rsidP="00633F0F">
            <w:pPr>
              <w:pStyle w:val="ListParagraph"/>
              <w:numPr>
                <w:ilvl w:val="0"/>
                <w:numId w:val="7"/>
              </w:numPr>
              <w:ind w:left="714" w:hanging="357"/>
              <w:jc w:val="both"/>
              <w:rPr>
                <w:rFonts w:asciiTheme="minorHAnsi" w:hAnsiTheme="minorHAnsi" w:cs="Arial"/>
                <w:sz w:val="22"/>
                <w:szCs w:val="22"/>
              </w:rPr>
            </w:pPr>
            <w:r w:rsidRPr="0035696A">
              <w:rPr>
                <w:rFonts w:asciiTheme="minorHAnsi" w:hAnsiTheme="minorHAnsi" w:cs="Arial"/>
                <w:sz w:val="22"/>
                <w:szCs w:val="22"/>
              </w:rPr>
              <w:t>Ensuring a training needs assessment (TNA) is undertaken for employees, facilitating their attendance at statutory OSH training, and ensuring records are maintained for each employee.</w:t>
            </w:r>
          </w:p>
          <w:p w14:paraId="02CC5F04" w14:textId="77777777" w:rsidR="00CF0F7C" w:rsidRPr="0035696A" w:rsidRDefault="00CF0F7C" w:rsidP="00633F0F">
            <w:pPr>
              <w:pStyle w:val="ListParagraph"/>
              <w:numPr>
                <w:ilvl w:val="0"/>
                <w:numId w:val="7"/>
              </w:numPr>
              <w:ind w:left="714" w:hanging="357"/>
              <w:jc w:val="both"/>
              <w:rPr>
                <w:rFonts w:asciiTheme="minorHAnsi" w:hAnsiTheme="minorHAnsi" w:cs="Arial"/>
                <w:sz w:val="22"/>
                <w:szCs w:val="22"/>
              </w:rPr>
            </w:pPr>
            <w:r w:rsidRPr="0035696A">
              <w:rPr>
                <w:rFonts w:asciiTheme="minorHAnsi" w:hAnsiTheme="minorHAnsi" w:cs="Arial"/>
                <w:sz w:val="22"/>
                <w:szCs w:val="22"/>
              </w:rPr>
              <w:t>Ensuring that all incidents occurring within the relevant department/service are appropriately managed and investigated in accordance with HSE procedures</w:t>
            </w:r>
            <w:r w:rsidRPr="0035696A">
              <w:rPr>
                <w:rStyle w:val="FootnoteReference"/>
                <w:rFonts w:asciiTheme="minorHAnsi" w:eastAsia="Calibri" w:hAnsiTheme="minorHAnsi" w:cs="Arial"/>
                <w:sz w:val="22"/>
                <w:szCs w:val="22"/>
              </w:rPr>
              <w:footnoteReference w:id="2"/>
            </w:r>
            <w:r w:rsidRPr="0035696A">
              <w:rPr>
                <w:rFonts w:asciiTheme="minorHAnsi" w:hAnsiTheme="minorHAnsi" w:cs="Arial"/>
                <w:sz w:val="22"/>
                <w:szCs w:val="22"/>
              </w:rPr>
              <w:t>.</w:t>
            </w:r>
          </w:p>
          <w:p w14:paraId="7565C62F" w14:textId="77777777" w:rsidR="00CF0F7C" w:rsidRPr="0035696A" w:rsidRDefault="00CF0F7C" w:rsidP="00633F0F">
            <w:pPr>
              <w:pStyle w:val="ListParagraph"/>
              <w:numPr>
                <w:ilvl w:val="0"/>
                <w:numId w:val="7"/>
              </w:numPr>
              <w:ind w:left="714" w:hanging="357"/>
              <w:jc w:val="both"/>
              <w:rPr>
                <w:rFonts w:asciiTheme="minorHAnsi" w:hAnsiTheme="minorHAnsi" w:cs="Arial"/>
                <w:sz w:val="22"/>
                <w:szCs w:val="22"/>
              </w:rPr>
            </w:pPr>
            <w:r w:rsidRPr="0035696A">
              <w:rPr>
                <w:rFonts w:asciiTheme="minorHAnsi" w:hAnsiTheme="minorHAnsi" w:cs="Arial"/>
                <w:sz w:val="22"/>
                <w:szCs w:val="22"/>
              </w:rPr>
              <w:t>Seeking advice from health and safety professionals through the National Health and Safety Function Helpdesk as appropriate.</w:t>
            </w:r>
          </w:p>
          <w:p w14:paraId="5C70FFF2" w14:textId="77777777" w:rsidR="00CF0F7C" w:rsidRPr="0035696A" w:rsidRDefault="00CF0F7C" w:rsidP="00633F0F">
            <w:pPr>
              <w:pStyle w:val="ListParagraph"/>
              <w:numPr>
                <w:ilvl w:val="0"/>
                <w:numId w:val="7"/>
              </w:numPr>
              <w:ind w:left="714" w:hanging="357"/>
              <w:jc w:val="both"/>
              <w:rPr>
                <w:rFonts w:asciiTheme="minorHAnsi" w:hAnsiTheme="minorHAnsi" w:cs="Arial"/>
                <w:sz w:val="22"/>
                <w:szCs w:val="22"/>
              </w:rPr>
            </w:pPr>
            <w:r w:rsidRPr="0035696A">
              <w:rPr>
                <w:rFonts w:asciiTheme="minorHAnsi" w:hAnsiTheme="minorHAnsi" w:cs="Arial"/>
                <w:sz w:val="22"/>
                <w:szCs w:val="22"/>
              </w:rPr>
              <w:t>Reviewing the health and safety performance of the ward/department/service and staff through, respectively, local audit and performance achievement meetings for example.</w:t>
            </w:r>
          </w:p>
          <w:p w14:paraId="7617D608" w14:textId="77777777" w:rsidR="00CF0F7C" w:rsidRPr="0035696A" w:rsidRDefault="00CF0F7C" w:rsidP="00B3376B">
            <w:pPr>
              <w:jc w:val="both"/>
              <w:rPr>
                <w:rFonts w:asciiTheme="minorHAnsi" w:hAnsiTheme="minorHAnsi" w:cs="Arial"/>
                <w:sz w:val="22"/>
                <w:szCs w:val="22"/>
              </w:rPr>
            </w:pPr>
          </w:p>
          <w:p w14:paraId="0B7AD90F" w14:textId="77777777" w:rsidR="00CF0F7C" w:rsidRPr="0035696A" w:rsidRDefault="00CF0F7C" w:rsidP="00B3376B">
            <w:pPr>
              <w:jc w:val="both"/>
              <w:rPr>
                <w:rFonts w:asciiTheme="minorHAnsi" w:hAnsiTheme="minorHAnsi" w:cs="Arial"/>
                <w:sz w:val="22"/>
                <w:szCs w:val="22"/>
              </w:rPr>
            </w:pPr>
            <w:r w:rsidRPr="0035696A">
              <w:rPr>
                <w:rFonts w:asciiTheme="minorHAnsi" w:hAnsiTheme="minorHAnsi" w:cs="Arial"/>
                <w:sz w:val="22"/>
                <w:szCs w:val="22"/>
              </w:rPr>
              <w:t xml:space="preserve">Note: Detailed roles and responsibilities of Line Managers are outlined in local SSSS. </w:t>
            </w:r>
          </w:p>
          <w:p w14:paraId="02E5DA83" w14:textId="77777777" w:rsidR="00CF0F7C" w:rsidRPr="0035696A" w:rsidRDefault="00CF0F7C" w:rsidP="00B3376B">
            <w:pPr>
              <w:jc w:val="both"/>
              <w:rPr>
                <w:rFonts w:asciiTheme="minorHAnsi" w:hAnsiTheme="minorHAnsi" w:cs="Arial"/>
                <w:sz w:val="22"/>
                <w:szCs w:val="22"/>
              </w:rPr>
            </w:pPr>
          </w:p>
        </w:tc>
      </w:tr>
    </w:tbl>
    <w:p w14:paraId="5FE213D7" w14:textId="77777777" w:rsidR="00545953" w:rsidRPr="0035696A" w:rsidRDefault="00545953" w:rsidP="00545953">
      <w:pPr>
        <w:jc w:val="both"/>
        <w:rPr>
          <w:rFonts w:asciiTheme="minorHAnsi" w:hAnsiTheme="minorHAnsi" w:cs="Arial"/>
          <w:sz w:val="22"/>
          <w:szCs w:val="22"/>
        </w:rPr>
      </w:pPr>
    </w:p>
    <w:p w14:paraId="7F201484" w14:textId="77777777" w:rsidR="00545953" w:rsidRPr="0035696A" w:rsidRDefault="00545953" w:rsidP="00545953">
      <w:pPr>
        <w:tabs>
          <w:tab w:val="left" w:pos="8364"/>
        </w:tabs>
        <w:rPr>
          <w:rFonts w:asciiTheme="minorHAnsi" w:hAnsiTheme="minorHAnsi" w:cs="Arial"/>
          <w:sz w:val="22"/>
          <w:szCs w:val="22"/>
        </w:rPr>
      </w:pPr>
    </w:p>
    <w:sectPr w:rsidR="00545953" w:rsidRPr="0035696A"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AFE4B" w14:textId="77777777" w:rsidR="00B163DF" w:rsidRDefault="00B163DF">
      <w:r>
        <w:separator/>
      </w:r>
    </w:p>
  </w:endnote>
  <w:endnote w:type="continuationSeparator" w:id="0">
    <w:p w14:paraId="5D3CE3C4" w14:textId="77777777" w:rsidR="00B163DF" w:rsidRDefault="00B1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7152" w14:textId="77777777" w:rsidR="002E2F35" w:rsidRDefault="007060F9">
    <w:pPr>
      <w:pStyle w:val="Footer"/>
      <w:framePr w:wrap="around" w:vAnchor="text" w:hAnchor="margin" w:xAlign="center" w:y="1"/>
      <w:rPr>
        <w:rStyle w:val="PageNumber"/>
      </w:rPr>
    </w:pPr>
    <w:r>
      <w:rPr>
        <w:rStyle w:val="PageNumber"/>
      </w:rPr>
      <w:fldChar w:fldCharType="begin"/>
    </w:r>
    <w:r w:rsidR="002E2F35">
      <w:rPr>
        <w:rStyle w:val="PageNumber"/>
      </w:rPr>
      <w:instrText xml:space="preserve">PAGE  </w:instrText>
    </w:r>
    <w:r>
      <w:rPr>
        <w:rStyle w:val="PageNumber"/>
      </w:rPr>
      <w:fldChar w:fldCharType="end"/>
    </w:r>
  </w:p>
  <w:p w14:paraId="6B58FF19" w14:textId="77777777" w:rsidR="002E2F35" w:rsidRDefault="002E2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2EA2" w14:textId="3B27F98C" w:rsidR="002E2F35" w:rsidRDefault="007060F9">
    <w:pPr>
      <w:pStyle w:val="Footer"/>
      <w:framePr w:wrap="around" w:vAnchor="text" w:hAnchor="margin" w:xAlign="center" w:y="1"/>
      <w:rPr>
        <w:rStyle w:val="PageNumber"/>
      </w:rPr>
    </w:pPr>
    <w:r>
      <w:rPr>
        <w:rStyle w:val="PageNumber"/>
      </w:rPr>
      <w:fldChar w:fldCharType="begin"/>
    </w:r>
    <w:r w:rsidR="002E2F35">
      <w:rPr>
        <w:rStyle w:val="PageNumber"/>
      </w:rPr>
      <w:instrText xml:space="preserve">PAGE  </w:instrText>
    </w:r>
    <w:r>
      <w:rPr>
        <w:rStyle w:val="PageNumber"/>
      </w:rPr>
      <w:fldChar w:fldCharType="separate"/>
    </w:r>
    <w:r w:rsidR="004B036F">
      <w:rPr>
        <w:rStyle w:val="PageNumber"/>
        <w:noProof/>
      </w:rPr>
      <w:t>12</w:t>
    </w:r>
    <w:r>
      <w:rPr>
        <w:rStyle w:val="PageNumber"/>
      </w:rPr>
      <w:fldChar w:fldCharType="end"/>
    </w:r>
  </w:p>
  <w:p w14:paraId="3993C096" w14:textId="77777777" w:rsidR="002E2F35" w:rsidRDefault="002E2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6C99" w14:textId="77777777" w:rsidR="00B163DF" w:rsidRDefault="00B163DF">
      <w:r>
        <w:separator/>
      </w:r>
    </w:p>
  </w:footnote>
  <w:footnote w:type="continuationSeparator" w:id="0">
    <w:p w14:paraId="7B77B564" w14:textId="77777777" w:rsidR="00B163DF" w:rsidRDefault="00B163DF">
      <w:r>
        <w:continuationSeparator/>
      </w:r>
    </w:p>
  </w:footnote>
  <w:footnote w:id="1">
    <w:p w14:paraId="68BD4964" w14:textId="77777777" w:rsidR="002E2F35" w:rsidRDefault="002E2F35" w:rsidP="00545953">
      <w:pPr>
        <w:pStyle w:val="FootnoteText"/>
      </w:pPr>
      <w:r>
        <w:rPr>
          <w:rStyle w:val="FootnoteReference"/>
        </w:rPr>
        <w:footnoteRef/>
      </w:r>
      <w:r>
        <w:t xml:space="preserve"> A template SSSS and guidelines are available on the National Health and Safety Function/H&amp;S web-pages</w:t>
      </w:r>
    </w:p>
  </w:footnote>
  <w:footnote w:id="2">
    <w:p w14:paraId="40B55E17" w14:textId="77777777" w:rsidR="002E2F35" w:rsidRDefault="002E2F35" w:rsidP="00545953">
      <w:pPr>
        <w:pStyle w:val="FootnoteText"/>
      </w:pPr>
      <w:r>
        <w:rPr>
          <w:rStyle w:val="FootnoteReference"/>
        </w:rPr>
        <w:footnoteRef/>
      </w:r>
      <w:r>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60"/>
    </w:tblGrid>
    <w:tr w:rsidR="006B26C0" w:rsidRPr="00507D84" w14:paraId="6354677E" w14:textId="77777777" w:rsidTr="006B26C0">
      <w:tc>
        <w:tcPr>
          <w:tcW w:w="4675" w:type="dxa"/>
        </w:tcPr>
        <w:p w14:paraId="5A8608FE" w14:textId="012A72E8" w:rsidR="006B26C0" w:rsidRDefault="006B26C0" w:rsidP="006B26C0">
          <w:pPr>
            <w:pStyle w:val="Header"/>
          </w:pPr>
        </w:p>
      </w:tc>
      <w:tc>
        <w:tcPr>
          <w:tcW w:w="4960" w:type="dxa"/>
        </w:tcPr>
        <w:p w14:paraId="6313D58F" w14:textId="77777777" w:rsidR="006B26C0" w:rsidRPr="00507D84" w:rsidRDefault="006B26C0" w:rsidP="006B26C0">
          <w:pPr>
            <w:spacing w:after="120"/>
            <w:ind w:left="33"/>
            <w:jc w:val="right"/>
            <w:rPr>
              <w:rFonts w:cs="Arial"/>
              <w:b/>
            </w:rPr>
          </w:pPr>
        </w:p>
        <w:p w14:paraId="67CDF59D" w14:textId="5E3FD1C0" w:rsidR="006B26C0" w:rsidRPr="00507D84" w:rsidRDefault="006B26C0" w:rsidP="006B26C0">
          <w:pPr>
            <w:pStyle w:val="Header"/>
            <w:ind w:left="33"/>
            <w:jc w:val="right"/>
            <w:rPr>
              <w:rFonts w:cs="Arial"/>
              <w:b/>
            </w:rPr>
          </w:pPr>
        </w:p>
      </w:tc>
    </w:tr>
  </w:tbl>
  <w:p w14:paraId="21BA68C5" w14:textId="77777777" w:rsidR="006B26C0" w:rsidRDefault="006B2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4"/>
    <w:lvl w:ilvl="0">
      <w:start w:val="1"/>
      <w:numFmt w:val="bullet"/>
      <w:lvlText w:val="·"/>
      <w:lvlJc w:val="left"/>
      <w:pPr>
        <w:tabs>
          <w:tab w:val="num" w:pos="-1387"/>
        </w:tabs>
        <w:ind w:left="-1387" w:hanging="283"/>
      </w:pPr>
      <w:rPr>
        <w:rFonts w:ascii="Symbol" w:hAnsi="Symbol" w:cs="StarSymbol"/>
        <w:sz w:val="18"/>
        <w:szCs w:val="18"/>
      </w:rPr>
    </w:lvl>
    <w:lvl w:ilvl="1">
      <w:start w:val="1"/>
      <w:numFmt w:val="bullet"/>
      <w:lvlText w:val="·"/>
      <w:lvlJc w:val="left"/>
      <w:pPr>
        <w:tabs>
          <w:tab w:val="num" w:pos="-1103"/>
        </w:tabs>
        <w:ind w:left="-1103" w:hanging="283"/>
      </w:pPr>
      <w:rPr>
        <w:rFonts w:ascii="Symbol" w:hAnsi="Symbol" w:cs="StarSymbol"/>
        <w:sz w:val="18"/>
        <w:szCs w:val="18"/>
      </w:rPr>
    </w:lvl>
    <w:lvl w:ilvl="2">
      <w:start w:val="1"/>
      <w:numFmt w:val="bullet"/>
      <w:lvlText w:val="·"/>
      <w:lvlJc w:val="left"/>
      <w:pPr>
        <w:tabs>
          <w:tab w:val="num" w:pos="-820"/>
        </w:tabs>
        <w:ind w:left="-820" w:hanging="283"/>
      </w:pPr>
      <w:rPr>
        <w:rFonts w:ascii="Symbol" w:hAnsi="Symbol" w:cs="StarSymbol"/>
        <w:sz w:val="18"/>
        <w:szCs w:val="18"/>
      </w:rPr>
    </w:lvl>
    <w:lvl w:ilvl="3">
      <w:start w:val="1"/>
      <w:numFmt w:val="bullet"/>
      <w:lvlText w:val="·"/>
      <w:lvlJc w:val="left"/>
      <w:pPr>
        <w:tabs>
          <w:tab w:val="num" w:pos="-536"/>
        </w:tabs>
        <w:ind w:left="-536" w:hanging="283"/>
      </w:pPr>
      <w:rPr>
        <w:rFonts w:ascii="Symbol" w:hAnsi="Symbol" w:cs="StarSymbol"/>
        <w:sz w:val="18"/>
        <w:szCs w:val="18"/>
      </w:rPr>
    </w:lvl>
    <w:lvl w:ilvl="4">
      <w:start w:val="1"/>
      <w:numFmt w:val="bullet"/>
      <w:lvlText w:val="·"/>
      <w:lvlJc w:val="left"/>
      <w:pPr>
        <w:tabs>
          <w:tab w:val="num" w:pos="-253"/>
        </w:tabs>
        <w:ind w:left="-253" w:hanging="283"/>
      </w:pPr>
      <w:rPr>
        <w:rFonts w:ascii="Symbol" w:hAnsi="Symbol" w:cs="StarSymbol"/>
        <w:sz w:val="18"/>
        <w:szCs w:val="18"/>
      </w:rPr>
    </w:lvl>
    <w:lvl w:ilvl="5">
      <w:start w:val="1"/>
      <w:numFmt w:val="bullet"/>
      <w:lvlText w:val="·"/>
      <w:lvlJc w:val="left"/>
      <w:pPr>
        <w:tabs>
          <w:tab w:val="num" w:pos="31"/>
        </w:tabs>
        <w:ind w:left="31" w:hanging="283"/>
      </w:pPr>
      <w:rPr>
        <w:rFonts w:ascii="Symbol" w:hAnsi="Symbol" w:cs="StarSymbol"/>
        <w:sz w:val="18"/>
        <w:szCs w:val="18"/>
      </w:rPr>
    </w:lvl>
    <w:lvl w:ilvl="6">
      <w:start w:val="1"/>
      <w:numFmt w:val="bullet"/>
      <w:lvlText w:val="·"/>
      <w:lvlJc w:val="left"/>
      <w:pPr>
        <w:tabs>
          <w:tab w:val="num" w:pos="314"/>
        </w:tabs>
        <w:ind w:left="314" w:hanging="283"/>
      </w:pPr>
      <w:rPr>
        <w:rFonts w:ascii="Symbol" w:hAnsi="Symbol" w:cs="StarSymbol"/>
        <w:sz w:val="18"/>
        <w:szCs w:val="18"/>
      </w:rPr>
    </w:lvl>
    <w:lvl w:ilvl="7">
      <w:start w:val="1"/>
      <w:numFmt w:val="bullet"/>
      <w:lvlText w:val="·"/>
      <w:lvlJc w:val="left"/>
      <w:pPr>
        <w:tabs>
          <w:tab w:val="num" w:pos="598"/>
        </w:tabs>
        <w:ind w:left="598" w:hanging="283"/>
      </w:pPr>
      <w:rPr>
        <w:rFonts w:ascii="Symbol" w:hAnsi="Symbol" w:cs="StarSymbol"/>
        <w:sz w:val="18"/>
        <w:szCs w:val="18"/>
      </w:rPr>
    </w:lvl>
    <w:lvl w:ilvl="8">
      <w:start w:val="1"/>
      <w:numFmt w:val="bullet"/>
      <w:lvlText w:val="·"/>
      <w:lvlJc w:val="left"/>
      <w:pPr>
        <w:tabs>
          <w:tab w:val="num" w:pos="881"/>
        </w:tabs>
        <w:ind w:left="88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41A7CEA"/>
    <w:multiLevelType w:val="hybridMultilevel"/>
    <w:tmpl w:val="CAF22C8A"/>
    <w:lvl w:ilvl="0" w:tplc="18090003">
      <w:start w:val="1"/>
      <w:numFmt w:val="bullet"/>
      <w:lvlText w:val="o"/>
      <w:lvlJc w:val="left"/>
      <w:pPr>
        <w:ind w:left="1133" w:hanging="360"/>
      </w:pPr>
      <w:rPr>
        <w:rFonts w:ascii="Courier New" w:hAnsi="Courier New" w:cs="Courier New" w:hint="default"/>
      </w:rPr>
    </w:lvl>
    <w:lvl w:ilvl="1" w:tplc="18090003" w:tentative="1">
      <w:start w:val="1"/>
      <w:numFmt w:val="bullet"/>
      <w:lvlText w:val="o"/>
      <w:lvlJc w:val="left"/>
      <w:pPr>
        <w:ind w:left="1853" w:hanging="360"/>
      </w:pPr>
      <w:rPr>
        <w:rFonts w:ascii="Courier New" w:hAnsi="Courier New" w:cs="Courier New" w:hint="default"/>
      </w:rPr>
    </w:lvl>
    <w:lvl w:ilvl="2" w:tplc="18090005" w:tentative="1">
      <w:start w:val="1"/>
      <w:numFmt w:val="bullet"/>
      <w:lvlText w:val=""/>
      <w:lvlJc w:val="left"/>
      <w:pPr>
        <w:ind w:left="2573" w:hanging="360"/>
      </w:pPr>
      <w:rPr>
        <w:rFonts w:ascii="Wingdings" w:hAnsi="Wingdings" w:hint="default"/>
      </w:rPr>
    </w:lvl>
    <w:lvl w:ilvl="3" w:tplc="18090001" w:tentative="1">
      <w:start w:val="1"/>
      <w:numFmt w:val="bullet"/>
      <w:lvlText w:val=""/>
      <w:lvlJc w:val="left"/>
      <w:pPr>
        <w:ind w:left="3293" w:hanging="360"/>
      </w:pPr>
      <w:rPr>
        <w:rFonts w:ascii="Symbol" w:hAnsi="Symbol" w:hint="default"/>
      </w:rPr>
    </w:lvl>
    <w:lvl w:ilvl="4" w:tplc="18090003" w:tentative="1">
      <w:start w:val="1"/>
      <w:numFmt w:val="bullet"/>
      <w:lvlText w:val="o"/>
      <w:lvlJc w:val="left"/>
      <w:pPr>
        <w:ind w:left="4013" w:hanging="360"/>
      </w:pPr>
      <w:rPr>
        <w:rFonts w:ascii="Courier New" w:hAnsi="Courier New" w:cs="Courier New" w:hint="default"/>
      </w:rPr>
    </w:lvl>
    <w:lvl w:ilvl="5" w:tplc="18090005" w:tentative="1">
      <w:start w:val="1"/>
      <w:numFmt w:val="bullet"/>
      <w:lvlText w:val=""/>
      <w:lvlJc w:val="left"/>
      <w:pPr>
        <w:ind w:left="4733" w:hanging="360"/>
      </w:pPr>
      <w:rPr>
        <w:rFonts w:ascii="Wingdings" w:hAnsi="Wingdings" w:hint="default"/>
      </w:rPr>
    </w:lvl>
    <w:lvl w:ilvl="6" w:tplc="18090001" w:tentative="1">
      <w:start w:val="1"/>
      <w:numFmt w:val="bullet"/>
      <w:lvlText w:val=""/>
      <w:lvlJc w:val="left"/>
      <w:pPr>
        <w:ind w:left="5453" w:hanging="360"/>
      </w:pPr>
      <w:rPr>
        <w:rFonts w:ascii="Symbol" w:hAnsi="Symbol" w:hint="default"/>
      </w:rPr>
    </w:lvl>
    <w:lvl w:ilvl="7" w:tplc="18090003" w:tentative="1">
      <w:start w:val="1"/>
      <w:numFmt w:val="bullet"/>
      <w:lvlText w:val="o"/>
      <w:lvlJc w:val="left"/>
      <w:pPr>
        <w:ind w:left="6173" w:hanging="360"/>
      </w:pPr>
      <w:rPr>
        <w:rFonts w:ascii="Courier New" w:hAnsi="Courier New" w:cs="Courier New" w:hint="default"/>
      </w:rPr>
    </w:lvl>
    <w:lvl w:ilvl="8" w:tplc="18090005" w:tentative="1">
      <w:start w:val="1"/>
      <w:numFmt w:val="bullet"/>
      <w:lvlText w:val=""/>
      <w:lvlJc w:val="left"/>
      <w:pPr>
        <w:ind w:left="6893" w:hanging="360"/>
      </w:pPr>
      <w:rPr>
        <w:rFonts w:ascii="Wingdings" w:hAnsi="Wingdings" w:hint="default"/>
      </w:rPr>
    </w:lvl>
  </w:abstractNum>
  <w:abstractNum w:abstractNumId="4" w15:restartNumberingAfterBreak="0">
    <w:nsid w:val="05926778"/>
    <w:multiLevelType w:val="hybridMultilevel"/>
    <w:tmpl w:val="895067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7FF7269"/>
    <w:multiLevelType w:val="hybridMultilevel"/>
    <w:tmpl w:val="20B2AF5C"/>
    <w:lvl w:ilvl="0" w:tplc="E5160B42">
      <w:start w:val="1"/>
      <w:numFmt w:val="lowerRoman"/>
      <w:lvlText w:val="%1)"/>
      <w:lvlJc w:val="righ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0A493934"/>
    <w:multiLevelType w:val="hybridMultilevel"/>
    <w:tmpl w:val="FD66ED96"/>
    <w:lvl w:ilvl="0" w:tplc="249254C2">
      <w:start w:val="1"/>
      <w:numFmt w:val="lowerRoman"/>
      <w:lvlText w:val="%1)"/>
      <w:lvlJc w:val="left"/>
      <w:pPr>
        <w:ind w:left="1080" w:hanging="720"/>
      </w:pPr>
      <w:rPr>
        <w:rFonts w:asciiTheme="minorHAnsi" w:eastAsia="Times New Roman" w:hAnsiTheme="minorHAnsi"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33C67"/>
    <w:multiLevelType w:val="multilevel"/>
    <w:tmpl w:val="169E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EB58EC"/>
    <w:multiLevelType w:val="hybridMultilevel"/>
    <w:tmpl w:val="237827D0"/>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FF5C4B"/>
    <w:multiLevelType w:val="hybridMultilevel"/>
    <w:tmpl w:val="CB086F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8144E9"/>
    <w:multiLevelType w:val="multilevel"/>
    <w:tmpl w:val="BC4E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F0CDC"/>
    <w:multiLevelType w:val="hybridMultilevel"/>
    <w:tmpl w:val="7BA49E5A"/>
    <w:lvl w:ilvl="0" w:tplc="B24CAE4E">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8B7FB8"/>
    <w:multiLevelType w:val="hybridMultilevel"/>
    <w:tmpl w:val="071AD72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581" w:hanging="360"/>
      </w:pPr>
      <w:rPr>
        <w:rFonts w:ascii="Courier New" w:hAnsi="Courier New" w:cs="Courier New" w:hint="default"/>
      </w:rPr>
    </w:lvl>
    <w:lvl w:ilvl="2" w:tplc="18090005" w:tentative="1">
      <w:start w:val="1"/>
      <w:numFmt w:val="bullet"/>
      <w:lvlText w:val=""/>
      <w:lvlJc w:val="left"/>
      <w:pPr>
        <w:ind w:left="2301" w:hanging="360"/>
      </w:pPr>
      <w:rPr>
        <w:rFonts w:ascii="Wingdings" w:hAnsi="Wingdings" w:hint="default"/>
      </w:rPr>
    </w:lvl>
    <w:lvl w:ilvl="3" w:tplc="18090001" w:tentative="1">
      <w:start w:val="1"/>
      <w:numFmt w:val="bullet"/>
      <w:lvlText w:val=""/>
      <w:lvlJc w:val="left"/>
      <w:pPr>
        <w:ind w:left="3021" w:hanging="360"/>
      </w:pPr>
      <w:rPr>
        <w:rFonts w:ascii="Symbol" w:hAnsi="Symbol" w:hint="default"/>
      </w:rPr>
    </w:lvl>
    <w:lvl w:ilvl="4" w:tplc="18090003" w:tentative="1">
      <w:start w:val="1"/>
      <w:numFmt w:val="bullet"/>
      <w:lvlText w:val="o"/>
      <w:lvlJc w:val="left"/>
      <w:pPr>
        <w:ind w:left="3741" w:hanging="360"/>
      </w:pPr>
      <w:rPr>
        <w:rFonts w:ascii="Courier New" w:hAnsi="Courier New" w:cs="Courier New" w:hint="default"/>
      </w:rPr>
    </w:lvl>
    <w:lvl w:ilvl="5" w:tplc="18090005" w:tentative="1">
      <w:start w:val="1"/>
      <w:numFmt w:val="bullet"/>
      <w:lvlText w:val=""/>
      <w:lvlJc w:val="left"/>
      <w:pPr>
        <w:ind w:left="4461" w:hanging="360"/>
      </w:pPr>
      <w:rPr>
        <w:rFonts w:ascii="Wingdings" w:hAnsi="Wingdings" w:hint="default"/>
      </w:rPr>
    </w:lvl>
    <w:lvl w:ilvl="6" w:tplc="18090001" w:tentative="1">
      <w:start w:val="1"/>
      <w:numFmt w:val="bullet"/>
      <w:lvlText w:val=""/>
      <w:lvlJc w:val="left"/>
      <w:pPr>
        <w:ind w:left="5181" w:hanging="360"/>
      </w:pPr>
      <w:rPr>
        <w:rFonts w:ascii="Symbol" w:hAnsi="Symbol" w:hint="default"/>
      </w:rPr>
    </w:lvl>
    <w:lvl w:ilvl="7" w:tplc="18090003" w:tentative="1">
      <w:start w:val="1"/>
      <w:numFmt w:val="bullet"/>
      <w:lvlText w:val="o"/>
      <w:lvlJc w:val="left"/>
      <w:pPr>
        <w:ind w:left="5901" w:hanging="360"/>
      </w:pPr>
      <w:rPr>
        <w:rFonts w:ascii="Courier New" w:hAnsi="Courier New" w:cs="Courier New" w:hint="default"/>
      </w:rPr>
    </w:lvl>
    <w:lvl w:ilvl="8" w:tplc="18090005" w:tentative="1">
      <w:start w:val="1"/>
      <w:numFmt w:val="bullet"/>
      <w:lvlText w:val=""/>
      <w:lvlJc w:val="left"/>
      <w:pPr>
        <w:ind w:left="6621" w:hanging="360"/>
      </w:pPr>
      <w:rPr>
        <w:rFonts w:ascii="Wingdings" w:hAnsi="Wingdings" w:hint="default"/>
      </w:r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DF6764A"/>
    <w:multiLevelType w:val="multilevel"/>
    <w:tmpl w:val="ABE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CDA42F1"/>
    <w:multiLevelType w:val="hybridMultilevel"/>
    <w:tmpl w:val="9C3632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B27080"/>
    <w:multiLevelType w:val="hybridMultilevel"/>
    <w:tmpl w:val="35F202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200754"/>
    <w:multiLevelType w:val="hybridMultilevel"/>
    <w:tmpl w:val="804ED1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AD038DB"/>
    <w:multiLevelType w:val="hybridMultilevel"/>
    <w:tmpl w:val="E6A87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383A08"/>
    <w:multiLevelType w:val="hybridMultilevel"/>
    <w:tmpl w:val="AF3ABA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0EA0271"/>
    <w:multiLevelType w:val="multilevel"/>
    <w:tmpl w:val="B9F43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121319"/>
    <w:multiLevelType w:val="hybridMultilevel"/>
    <w:tmpl w:val="335CB17E"/>
    <w:lvl w:ilvl="0" w:tplc="11E84324">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A51449E"/>
    <w:multiLevelType w:val="hybridMultilevel"/>
    <w:tmpl w:val="56A8D46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30" w15:restartNumberingAfterBreak="0">
    <w:nsid w:val="7B140BEF"/>
    <w:multiLevelType w:val="hybridMultilevel"/>
    <w:tmpl w:val="04FA426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48522111">
    <w:abstractNumId w:val="21"/>
  </w:num>
  <w:num w:numId="2" w16cid:durableId="30420276">
    <w:abstractNumId w:val="19"/>
  </w:num>
  <w:num w:numId="3" w16cid:durableId="478881252">
    <w:abstractNumId w:val="24"/>
  </w:num>
  <w:num w:numId="4" w16cid:durableId="1896313749">
    <w:abstractNumId w:val="7"/>
  </w:num>
  <w:num w:numId="5" w16cid:durableId="201983732">
    <w:abstractNumId w:val="27"/>
  </w:num>
  <w:num w:numId="6" w16cid:durableId="1355183834">
    <w:abstractNumId w:val="30"/>
  </w:num>
  <w:num w:numId="7" w16cid:durableId="11948057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1865632">
    <w:abstractNumId w:val="29"/>
  </w:num>
  <w:num w:numId="9" w16cid:durableId="91902661">
    <w:abstractNumId w:val="17"/>
  </w:num>
  <w:num w:numId="10" w16cid:durableId="903446018">
    <w:abstractNumId w:val="5"/>
  </w:num>
  <w:num w:numId="11" w16cid:durableId="901596337">
    <w:abstractNumId w:val="25"/>
  </w:num>
  <w:num w:numId="12" w16cid:durableId="1191915415">
    <w:abstractNumId w:val="20"/>
  </w:num>
  <w:num w:numId="13" w16cid:durableId="801575382">
    <w:abstractNumId w:val="11"/>
  </w:num>
  <w:num w:numId="14" w16cid:durableId="1809929064">
    <w:abstractNumId w:val="10"/>
  </w:num>
  <w:num w:numId="15" w16cid:durableId="1426028854">
    <w:abstractNumId w:val="26"/>
  </w:num>
  <w:num w:numId="16" w16cid:durableId="1847012380">
    <w:abstractNumId w:val="22"/>
  </w:num>
  <w:num w:numId="17" w16cid:durableId="740254563">
    <w:abstractNumId w:val="9"/>
  </w:num>
  <w:num w:numId="18" w16cid:durableId="1356812176">
    <w:abstractNumId w:val="12"/>
  </w:num>
  <w:num w:numId="19" w16cid:durableId="267540423">
    <w:abstractNumId w:val="3"/>
  </w:num>
  <w:num w:numId="20" w16cid:durableId="1074594311">
    <w:abstractNumId w:val="14"/>
  </w:num>
  <w:num w:numId="21" w16cid:durableId="612632282">
    <w:abstractNumId w:val="4"/>
  </w:num>
  <w:num w:numId="22" w16cid:durableId="837038919">
    <w:abstractNumId w:val="8"/>
  </w:num>
  <w:num w:numId="23" w16cid:durableId="1742561354">
    <w:abstractNumId w:val="28"/>
  </w:num>
  <w:num w:numId="24" w16cid:durableId="1920826503">
    <w:abstractNumId w:val="6"/>
  </w:num>
  <w:num w:numId="25" w16cid:durableId="117069783">
    <w:abstractNumId w:val="18"/>
  </w:num>
  <w:num w:numId="26" w16cid:durableId="1565212655">
    <w:abstractNumId w:val="16"/>
  </w:num>
  <w:num w:numId="27" w16cid:durableId="156578187">
    <w:abstractNumId w:val="23"/>
  </w:num>
  <w:num w:numId="28" w16cid:durableId="121886059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Q0NzM2MjY3t7RQ0lEKTi0uzszPAykwrAUAEalBAywAAAA="/>
  </w:docVars>
  <w:rsids>
    <w:rsidRoot w:val="00E520CB"/>
    <w:rsid w:val="0000034F"/>
    <w:rsid w:val="00010EFB"/>
    <w:rsid w:val="00012D72"/>
    <w:rsid w:val="000132C0"/>
    <w:rsid w:val="000258DE"/>
    <w:rsid w:val="00030ADE"/>
    <w:rsid w:val="000343DC"/>
    <w:rsid w:val="00041C65"/>
    <w:rsid w:val="000506F5"/>
    <w:rsid w:val="0008234B"/>
    <w:rsid w:val="00084562"/>
    <w:rsid w:val="00087538"/>
    <w:rsid w:val="00092C15"/>
    <w:rsid w:val="000A23F9"/>
    <w:rsid w:val="000A5514"/>
    <w:rsid w:val="000B2DD3"/>
    <w:rsid w:val="000C2BAF"/>
    <w:rsid w:val="000C604D"/>
    <w:rsid w:val="000E4C1D"/>
    <w:rsid w:val="000E512B"/>
    <w:rsid w:val="000F048B"/>
    <w:rsid w:val="001044FD"/>
    <w:rsid w:val="00104A87"/>
    <w:rsid w:val="00105E18"/>
    <w:rsid w:val="0011082C"/>
    <w:rsid w:val="00111734"/>
    <w:rsid w:val="00121DD1"/>
    <w:rsid w:val="00125A09"/>
    <w:rsid w:val="00126C83"/>
    <w:rsid w:val="00126F49"/>
    <w:rsid w:val="00133B54"/>
    <w:rsid w:val="00135D51"/>
    <w:rsid w:val="0014041D"/>
    <w:rsid w:val="00140D27"/>
    <w:rsid w:val="00140E88"/>
    <w:rsid w:val="0015328B"/>
    <w:rsid w:val="00170D11"/>
    <w:rsid w:val="00175238"/>
    <w:rsid w:val="00190FBE"/>
    <w:rsid w:val="0019117D"/>
    <w:rsid w:val="0019213A"/>
    <w:rsid w:val="00193E6D"/>
    <w:rsid w:val="001970D5"/>
    <w:rsid w:val="001B0006"/>
    <w:rsid w:val="001B500A"/>
    <w:rsid w:val="001C5422"/>
    <w:rsid w:val="001C686C"/>
    <w:rsid w:val="001D0A3B"/>
    <w:rsid w:val="001E06D9"/>
    <w:rsid w:val="001E2B14"/>
    <w:rsid w:val="001F2FA9"/>
    <w:rsid w:val="001F64A3"/>
    <w:rsid w:val="0020147F"/>
    <w:rsid w:val="00205284"/>
    <w:rsid w:val="00213BFA"/>
    <w:rsid w:val="00243D2B"/>
    <w:rsid w:val="0024763B"/>
    <w:rsid w:val="0024778D"/>
    <w:rsid w:val="0025064F"/>
    <w:rsid w:val="00252016"/>
    <w:rsid w:val="00263C2E"/>
    <w:rsid w:val="002656EE"/>
    <w:rsid w:val="00265EBD"/>
    <w:rsid w:val="00266B87"/>
    <w:rsid w:val="002A2877"/>
    <w:rsid w:val="002C5D83"/>
    <w:rsid w:val="002C769E"/>
    <w:rsid w:val="002D5D1F"/>
    <w:rsid w:val="002E2F35"/>
    <w:rsid w:val="002E6159"/>
    <w:rsid w:val="00301E98"/>
    <w:rsid w:val="00311D7C"/>
    <w:rsid w:val="00315A33"/>
    <w:rsid w:val="00320752"/>
    <w:rsid w:val="00324823"/>
    <w:rsid w:val="003268B1"/>
    <w:rsid w:val="00331B46"/>
    <w:rsid w:val="00336B0C"/>
    <w:rsid w:val="0034039D"/>
    <w:rsid w:val="00342F86"/>
    <w:rsid w:val="003434B8"/>
    <w:rsid w:val="00345603"/>
    <w:rsid w:val="0034685D"/>
    <w:rsid w:val="0035696A"/>
    <w:rsid w:val="00363F42"/>
    <w:rsid w:val="00366A03"/>
    <w:rsid w:val="003745D5"/>
    <w:rsid w:val="00381A4D"/>
    <w:rsid w:val="00385CA8"/>
    <w:rsid w:val="00393F57"/>
    <w:rsid w:val="003C058E"/>
    <w:rsid w:val="003C179E"/>
    <w:rsid w:val="003C344F"/>
    <w:rsid w:val="003C3F00"/>
    <w:rsid w:val="003D32A6"/>
    <w:rsid w:val="003E145E"/>
    <w:rsid w:val="003E3195"/>
    <w:rsid w:val="003E4E72"/>
    <w:rsid w:val="003E58E6"/>
    <w:rsid w:val="003F5F7D"/>
    <w:rsid w:val="003F6B3B"/>
    <w:rsid w:val="00403706"/>
    <w:rsid w:val="004041F5"/>
    <w:rsid w:val="004105D6"/>
    <w:rsid w:val="0041620B"/>
    <w:rsid w:val="004174C2"/>
    <w:rsid w:val="004228BB"/>
    <w:rsid w:val="00424B6D"/>
    <w:rsid w:val="004260B8"/>
    <w:rsid w:val="004269FE"/>
    <w:rsid w:val="0043181F"/>
    <w:rsid w:val="00431EDD"/>
    <w:rsid w:val="00435F45"/>
    <w:rsid w:val="004552DC"/>
    <w:rsid w:val="00467CD8"/>
    <w:rsid w:val="00477496"/>
    <w:rsid w:val="0048129F"/>
    <w:rsid w:val="004917DF"/>
    <w:rsid w:val="00492C50"/>
    <w:rsid w:val="00493248"/>
    <w:rsid w:val="004A134C"/>
    <w:rsid w:val="004A216E"/>
    <w:rsid w:val="004A2301"/>
    <w:rsid w:val="004A2F29"/>
    <w:rsid w:val="004A336E"/>
    <w:rsid w:val="004A4A67"/>
    <w:rsid w:val="004A6CE9"/>
    <w:rsid w:val="004B034A"/>
    <w:rsid w:val="004B036F"/>
    <w:rsid w:val="004B1576"/>
    <w:rsid w:val="004B183F"/>
    <w:rsid w:val="004B5676"/>
    <w:rsid w:val="004C709B"/>
    <w:rsid w:val="004D47F8"/>
    <w:rsid w:val="004D7E86"/>
    <w:rsid w:val="004F14FD"/>
    <w:rsid w:val="004F31C3"/>
    <w:rsid w:val="0050435D"/>
    <w:rsid w:val="0050583B"/>
    <w:rsid w:val="00507D84"/>
    <w:rsid w:val="00514546"/>
    <w:rsid w:val="005153FD"/>
    <w:rsid w:val="00523771"/>
    <w:rsid w:val="0052591B"/>
    <w:rsid w:val="005266E0"/>
    <w:rsid w:val="00526DA7"/>
    <w:rsid w:val="00527241"/>
    <w:rsid w:val="00534809"/>
    <w:rsid w:val="0053644D"/>
    <w:rsid w:val="005407A6"/>
    <w:rsid w:val="005423A4"/>
    <w:rsid w:val="00545953"/>
    <w:rsid w:val="0054790C"/>
    <w:rsid w:val="00556120"/>
    <w:rsid w:val="00556300"/>
    <w:rsid w:val="005620B0"/>
    <w:rsid w:val="00562E90"/>
    <w:rsid w:val="00571F26"/>
    <w:rsid w:val="00573F37"/>
    <w:rsid w:val="00577917"/>
    <w:rsid w:val="00580076"/>
    <w:rsid w:val="00582C55"/>
    <w:rsid w:val="005860E6"/>
    <w:rsid w:val="00586F5C"/>
    <w:rsid w:val="00593009"/>
    <w:rsid w:val="005B1134"/>
    <w:rsid w:val="005C1710"/>
    <w:rsid w:val="005C25F5"/>
    <w:rsid w:val="005D178C"/>
    <w:rsid w:val="005D2AA7"/>
    <w:rsid w:val="005D720B"/>
    <w:rsid w:val="005F710A"/>
    <w:rsid w:val="00612084"/>
    <w:rsid w:val="00620E7E"/>
    <w:rsid w:val="00625F5A"/>
    <w:rsid w:val="0062623C"/>
    <w:rsid w:val="00633F0F"/>
    <w:rsid w:val="00634303"/>
    <w:rsid w:val="00641533"/>
    <w:rsid w:val="00647175"/>
    <w:rsid w:val="00652681"/>
    <w:rsid w:val="00654150"/>
    <w:rsid w:val="00661828"/>
    <w:rsid w:val="00664553"/>
    <w:rsid w:val="00670C4A"/>
    <w:rsid w:val="006717C4"/>
    <w:rsid w:val="00697E3A"/>
    <w:rsid w:val="006A4C50"/>
    <w:rsid w:val="006A52B1"/>
    <w:rsid w:val="006A6785"/>
    <w:rsid w:val="006B26C0"/>
    <w:rsid w:val="006C1A19"/>
    <w:rsid w:val="006C5C6C"/>
    <w:rsid w:val="006C5D57"/>
    <w:rsid w:val="006C7C36"/>
    <w:rsid w:val="006F21B6"/>
    <w:rsid w:val="007003EB"/>
    <w:rsid w:val="0070584A"/>
    <w:rsid w:val="007060F9"/>
    <w:rsid w:val="00710951"/>
    <w:rsid w:val="00721D6D"/>
    <w:rsid w:val="00725909"/>
    <w:rsid w:val="00727DFA"/>
    <w:rsid w:val="00731456"/>
    <w:rsid w:val="00736C2D"/>
    <w:rsid w:val="00745D02"/>
    <w:rsid w:val="00746659"/>
    <w:rsid w:val="00754417"/>
    <w:rsid w:val="00756D60"/>
    <w:rsid w:val="00770FD6"/>
    <w:rsid w:val="00775A8E"/>
    <w:rsid w:val="0077697A"/>
    <w:rsid w:val="007769CF"/>
    <w:rsid w:val="007856F1"/>
    <w:rsid w:val="007870E6"/>
    <w:rsid w:val="00790F8F"/>
    <w:rsid w:val="00791BE2"/>
    <w:rsid w:val="00794213"/>
    <w:rsid w:val="007A3333"/>
    <w:rsid w:val="007A58F5"/>
    <w:rsid w:val="007A6C69"/>
    <w:rsid w:val="007B194B"/>
    <w:rsid w:val="007B399A"/>
    <w:rsid w:val="007C7EDE"/>
    <w:rsid w:val="007D0906"/>
    <w:rsid w:val="007D11D5"/>
    <w:rsid w:val="007D1377"/>
    <w:rsid w:val="007D3D74"/>
    <w:rsid w:val="007E5B2E"/>
    <w:rsid w:val="007E6D42"/>
    <w:rsid w:val="007E79D1"/>
    <w:rsid w:val="00804238"/>
    <w:rsid w:val="00806F8B"/>
    <w:rsid w:val="00821C32"/>
    <w:rsid w:val="00821F51"/>
    <w:rsid w:val="00850B8D"/>
    <w:rsid w:val="008540FC"/>
    <w:rsid w:val="008547AB"/>
    <w:rsid w:val="00854E73"/>
    <w:rsid w:val="00861AC7"/>
    <w:rsid w:val="0086265E"/>
    <w:rsid w:val="008630BA"/>
    <w:rsid w:val="008803E5"/>
    <w:rsid w:val="008832D5"/>
    <w:rsid w:val="008878E7"/>
    <w:rsid w:val="008908EC"/>
    <w:rsid w:val="008948C0"/>
    <w:rsid w:val="008A51B7"/>
    <w:rsid w:val="008B35C4"/>
    <w:rsid w:val="008B59EF"/>
    <w:rsid w:val="008B5D57"/>
    <w:rsid w:val="008B74ED"/>
    <w:rsid w:val="008D1B1D"/>
    <w:rsid w:val="008D6E67"/>
    <w:rsid w:val="008E0E95"/>
    <w:rsid w:val="008E6892"/>
    <w:rsid w:val="008F68C3"/>
    <w:rsid w:val="009147E1"/>
    <w:rsid w:val="00916A4C"/>
    <w:rsid w:val="009179FA"/>
    <w:rsid w:val="009241CE"/>
    <w:rsid w:val="009358B2"/>
    <w:rsid w:val="00941A68"/>
    <w:rsid w:val="00941CCE"/>
    <w:rsid w:val="009420D1"/>
    <w:rsid w:val="00945C60"/>
    <w:rsid w:val="00946371"/>
    <w:rsid w:val="00952CA6"/>
    <w:rsid w:val="009571B1"/>
    <w:rsid w:val="00957666"/>
    <w:rsid w:val="00961D99"/>
    <w:rsid w:val="0096487F"/>
    <w:rsid w:val="00971285"/>
    <w:rsid w:val="009732A7"/>
    <w:rsid w:val="00975B4D"/>
    <w:rsid w:val="00985F33"/>
    <w:rsid w:val="009863C2"/>
    <w:rsid w:val="00992798"/>
    <w:rsid w:val="009A2C1C"/>
    <w:rsid w:val="009B223A"/>
    <w:rsid w:val="009C19DA"/>
    <w:rsid w:val="009C4ECA"/>
    <w:rsid w:val="009C6660"/>
    <w:rsid w:val="009C704A"/>
    <w:rsid w:val="009D0C49"/>
    <w:rsid w:val="009D4252"/>
    <w:rsid w:val="009E1DC2"/>
    <w:rsid w:val="009E47C4"/>
    <w:rsid w:val="009E5756"/>
    <w:rsid w:val="009F045D"/>
    <w:rsid w:val="00A035ED"/>
    <w:rsid w:val="00A11675"/>
    <w:rsid w:val="00A14B87"/>
    <w:rsid w:val="00A27CB0"/>
    <w:rsid w:val="00A35173"/>
    <w:rsid w:val="00A5096D"/>
    <w:rsid w:val="00A64EDC"/>
    <w:rsid w:val="00A654A5"/>
    <w:rsid w:val="00A725F7"/>
    <w:rsid w:val="00A727E6"/>
    <w:rsid w:val="00A74A2D"/>
    <w:rsid w:val="00A75D98"/>
    <w:rsid w:val="00A907E5"/>
    <w:rsid w:val="00A92FFC"/>
    <w:rsid w:val="00A93C25"/>
    <w:rsid w:val="00A95635"/>
    <w:rsid w:val="00AA025C"/>
    <w:rsid w:val="00AA546F"/>
    <w:rsid w:val="00AA6D48"/>
    <w:rsid w:val="00AC619B"/>
    <w:rsid w:val="00AD3E2F"/>
    <w:rsid w:val="00AE16DB"/>
    <w:rsid w:val="00AF093B"/>
    <w:rsid w:val="00AF3363"/>
    <w:rsid w:val="00B0591B"/>
    <w:rsid w:val="00B06985"/>
    <w:rsid w:val="00B06F7B"/>
    <w:rsid w:val="00B163DF"/>
    <w:rsid w:val="00B16FDC"/>
    <w:rsid w:val="00B1734A"/>
    <w:rsid w:val="00B204A9"/>
    <w:rsid w:val="00B267AE"/>
    <w:rsid w:val="00B3376B"/>
    <w:rsid w:val="00B37547"/>
    <w:rsid w:val="00B53145"/>
    <w:rsid w:val="00B71FCB"/>
    <w:rsid w:val="00B82D6A"/>
    <w:rsid w:val="00B86624"/>
    <w:rsid w:val="00BA1572"/>
    <w:rsid w:val="00BA1D85"/>
    <w:rsid w:val="00BB004F"/>
    <w:rsid w:val="00BB15F7"/>
    <w:rsid w:val="00BB3BD1"/>
    <w:rsid w:val="00BC3148"/>
    <w:rsid w:val="00BC489C"/>
    <w:rsid w:val="00BC4B3A"/>
    <w:rsid w:val="00BC5A28"/>
    <w:rsid w:val="00BC6686"/>
    <w:rsid w:val="00BD06A5"/>
    <w:rsid w:val="00BE1055"/>
    <w:rsid w:val="00BE2D5F"/>
    <w:rsid w:val="00BF0C99"/>
    <w:rsid w:val="00C059F3"/>
    <w:rsid w:val="00C078FB"/>
    <w:rsid w:val="00C110BC"/>
    <w:rsid w:val="00C14D52"/>
    <w:rsid w:val="00C235D8"/>
    <w:rsid w:val="00C541CA"/>
    <w:rsid w:val="00C557F9"/>
    <w:rsid w:val="00C60911"/>
    <w:rsid w:val="00C67A92"/>
    <w:rsid w:val="00C707BD"/>
    <w:rsid w:val="00C778BC"/>
    <w:rsid w:val="00C80783"/>
    <w:rsid w:val="00C850E5"/>
    <w:rsid w:val="00C90B2C"/>
    <w:rsid w:val="00C95B3A"/>
    <w:rsid w:val="00CB5C33"/>
    <w:rsid w:val="00CB5E71"/>
    <w:rsid w:val="00CD0E2E"/>
    <w:rsid w:val="00CD2FF2"/>
    <w:rsid w:val="00CF049C"/>
    <w:rsid w:val="00CF0F7C"/>
    <w:rsid w:val="00CF5C47"/>
    <w:rsid w:val="00CF6419"/>
    <w:rsid w:val="00D0023E"/>
    <w:rsid w:val="00D071F0"/>
    <w:rsid w:val="00D113C3"/>
    <w:rsid w:val="00D1602C"/>
    <w:rsid w:val="00D2427F"/>
    <w:rsid w:val="00D25109"/>
    <w:rsid w:val="00D26FA1"/>
    <w:rsid w:val="00D34A41"/>
    <w:rsid w:val="00D450AE"/>
    <w:rsid w:val="00D4529C"/>
    <w:rsid w:val="00D46269"/>
    <w:rsid w:val="00D462C7"/>
    <w:rsid w:val="00D50A67"/>
    <w:rsid w:val="00D555D9"/>
    <w:rsid w:val="00D55A54"/>
    <w:rsid w:val="00D819E4"/>
    <w:rsid w:val="00D86E41"/>
    <w:rsid w:val="00D90ACF"/>
    <w:rsid w:val="00DA3892"/>
    <w:rsid w:val="00DB041E"/>
    <w:rsid w:val="00DC59C9"/>
    <w:rsid w:val="00DC6975"/>
    <w:rsid w:val="00DE54BA"/>
    <w:rsid w:val="00E00589"/>
    <w:rsid w:val="00E040B4"/>
    <w:rsid w:val="00E30ABA"/>
    <w:rsid w:val="00E30FF1"/>
    <w:rsid w:val="00E311BA"/>
    <w:rsid w:val="00E34EAC"/>
    <w:rsid w:val="00E35A34"/>
    <w:rsid w:val="00E520CB"/>
    <w:rsid w:val="00E53E3E"/>
    <w:rsid w:val="00E53F87"/>
    <w:rsid w:val="00E57428"/>
    <w:rsid w:val="00E6194B"/>
    <w:rsid w:val="00E64317"/>
    <w:rsid w:val="00E64ACD"/>
    <w:rsid w:val="00E71333"/>
    <w:rsid w:val="00E731BF"/>
    <w:rsid w:val="00E81955"/>
    <w:rsid w:val="00E835A6"/>
    <w:rsid w:val="00E83C5E"/>
    <w:rsid w:val="00E87FE5"/>
    <w:rsid w:val="00E92849"/>
    <w:rsid w:val="00E92B85"/>
    <w:rsid w:val="00E93305"/>
    <w:rsid w:val="00E9429F"/>
    <w:rsid w:val="00E96C2A"/>
    <w:rsid w:val="00EA0B7E"/>
    <w:rsid w:val="00EA4D2F"/>
    <w:rsid w:val="00EC0220"/>
    <w:rsid w:val="00EC513D"/>
    <w:rsid w:val="00EC5B3B"/>
    <w:rsid w:val="00EC6A93"/>
    <w:rsid w:val="00ED0051"/>
    <w:rsid w:val="00EE280A"/>
    <w:rsid w:val="00EE3488"/>
    <w:rsid w:val="00EE4E6D"/>
    <w:rsid w:val="00EE61F7"/>
    <w:rsid w:val="00EF118C"/>
    <w:rsid w:val="00EF7B87"/>
    <w:rsid w:val="00F00C0F"/>
    <w:rsid w:val="00F11281"/>
    <w:rsid w:val="00F272AB"/>
    <w:rsid w:val="00F30043"/>
    <w:rsid w:val="00F30130"/>
    <w:rsid w:val="00F3258E"/>
    <w:rsid w:val="00F4260D"/>
    <w:rsid w:val="00F42AA7"/>
    <w:rsid w:val="00F4759C"/>
    <w:rsid w:val="00F50084"/>
    <w:rsid w:val="00F50351"/>
    <w:rsid w:val="00F5789E"/>
    <w:rsid w:val="00F60B8D"/>
    <w:rsid w:val="00F6709A"/>
    <w:rsid w:val="00F74C49"/>
    <w:rsid w:val="00F85A40"/>
    <w:rsid w:val="00F86AF3"/>
    <w:rsid w:val="00FA62DE"/>
    <w:rsid w:val="00FB706F"/>
    <w:rsid w:val="00FC183F"/>
    <w:rsid w:val="00FD0620"/>
    <w:rsid w:val="00FD0B32"/>
    <w:rsid w:val="00FD200F"/>
    <w:rsid w:val="00FD259A"/>
    <w:rsid w:val="00FD5A1B"/>
    <w:rsid w:val="00FE01FF"/>
    <w:rsid w:val="00FE36D2"/>
    <w:rsid w:val="00FE426B"/>
    <w:rsid w:val="00FF6837"/>
    <w:rsid w:val="00FF7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202D358"/>
  <w15:docId w15:val="{8562C102-6167-4F0B-BF75-4C367B90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unhideWhenUsed/>
    <w:qFormat/>
    <w:rsid w:val="00E8195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link w:val="HeaderChar"/>
    <w:uiPriority w:val="99"/>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uiPriority w:val="22"/>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uiPriority w:val="99"/>
    <w:semiHidden/>
    <w:rsid w:val="001970D5"/>
    <w:rPr>
      <w:sz w:val="16"/>
      <w:szCs w:val="16"/>
    </w:rPr>
  </w:style>
  <w:style w:type="paragraph" w:styleId="CommentText">
    <w:name w:val="annotation text"/>
    <w:basedOn w:val="Normal"/>
    <w:link w:val="CommentTextChar"/>
    <w:uiPriority w:val="99"/>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Use Case List Paragraph,List Paragraph1,Heading2,Body Bullet,List bullet,List Paragraph 1,Ref,List Bullet1,B1,bu1,bu1 + Before:  0 pt,After:  6 pt,List Paragraph Char Char,lp1,Bulleted Text,Figure_name"/>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semiHidden/>
    <w:unhideWhenUsed/>
    <w:rsid w:val="00545953"/>
    <w:rPr>
      <w:rFonts w:ascii="Calibri" w:eastAsia="Calibri" w:hAnsi="Calibri"/>
      <w:lang w:eastAsia="en-US"/>
    </w:rPr>
  </w:style>
  <w:style w:type="character" w:customStyle="1" w:styleId="FootnoteTextChar">
    <w:name w:val="Footnote Text Char"/>
    <w:link w:val="FootnoteText"/>
    <w:uiPriority w:val="99"/>
    <w:semiHidden/>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styleId="LineNumber">
    <w:name w:val="line number"/>
    <w:uiPriority w:val="99"/>
    <w:semiHidden/>
    <w:unhideWhenUsed/>
    <w:rsid w:val="00F4260D"/>
  </w:style>
  <w:style w:type="character" w:customStyle="1" w:styleId="e24kjd">
    <w:name w:val="e24kjd"/>
    <w:basedOn w:val="DefaultParagraphFont"/>
    <w:rsid w:val="000B2DD3"/>
  </w:style>
  <w:style w:type="character" w:customStyle="1" w:styleId="ListParagraphChar">
    <w:name w:val="List Paragraph Char"/>
    <w:aliases w:val="List Paragraph4 Char,List Paragraph3 Char,Use Case List Paragraph Char,List Paragraph1 Char,Heading2 Char,Body Bullet Char,List bullet Char,List Paragraph 1 Char,Ref Char,List Bullet1 Char,B1 Char,bu1 Char,bu1 + Before:  0 pt Char"/>
    <w:link w:val="ListParagraph"/>
    <w:uiPriority w:val="34"/>
    <w:qFormat/>
    <w:locked/>
    <w:rsid w:val="00791BE2"/>
    <w:rPr>
      <w:lang w:val="en-GB" w:eastAsia="en-GB"/>
    </w:rPr>
  </w:style>
  <w:style w:type="paragraph" w:styleId="NoSpacing">
    <w:name w:val="No Spacing"/>
    <w:uiPriority w:val="1"/>
    <w:qFormat/>
    <w:rsid w:val="00961D99"/>
    <w:rPr>
      <w:rFonts w:ascii="Calibri" w:eastAsia="Calibri" w:hAnsi="Calibri"/>
      <w:sz w:val="22"/>
      <w:szCs w:val="22"/>
      <w:lang w:eastAsia="en-US"/>
    </w:rPr>
  </w:style>
  <w:style w:type="paragraph" w:styleId="Revision">
    <w:name w:val="Revision"/>
    <w:hidden/>
    <w:uiPriority w:val="99"/>
    <w:semiHidden/>
    <w:rsid w:val="00111734"/>
    <w:rPr>
      <w:lang w:val="en-GB" w:eastAsia="en-GB"/>
    </w:rPr>
  </w:style>
  <w:style w:type="character" w:customStyle="1" w:styleId="CommentTextChar">
    <w:name w:val="Comment Text Char"/>
    <w:basedOn w:val="DefaultParagraphFont"/>
    <w:link w:val="CommentText"/>
    <w:uiPriority w:val="99"/>
    <w:semiHidden/>
    <w:rsid w:val="00DC59C9"/>
    <w:rPr>
      <w:lang w:val="en-GB" w:eastAsia="en-GB"/>
    </w:rPr>
  </w:style>
  <w:style w:type="paragraph" w:customStyle="1" w:styleId="elementtoproof">
    <w:name w:val="elementtoproof"/>
    <w:basedOn w:val="Normal"/>
    <w:uiPriority w:val="99"/>
    <w:semiHidden/>
    <w:rsid w:val="00DC59C9"/>
    <w:rPr>
      <w:rFonts w:ascii="Calibri" w:eastAsiaTheme="minorHAnsi" w:hAnsi="Calibri" w:cs="Calibri"/>
      <w:sz w:val="22"/>
      <w:szCs w:val="22"/>
      <w:lang w:val="en-IE" w:eastAsia="en-IE"/>
    </w:rPr>
  </w:style>
  <w:style w:type="character" w:customStyle="1" w:styleId="FooterChar">
    <w:name w:val="Footer Char"/>
    <w:basedOn w:val="DefaultParagraphFont"/>
    <w:link w:val="Footer"/>
    <w:uiPriority w:val="99"/>
    <w:rsid w:val="00B1734A"/>
    <w:rPr>
      <w:lang w:val="en-GB" w:eastAsia="en-GB"/>
    </w:rPr>
  </w:style>
  <w:style w:type="character" w:customStyle="1" w:styleId="ui-provider">
    <w:name w:val="ui-provider"/>
    <w:basedOn w:val="DefaultParagraphFont"/>
    <w:rsid w:val="008D1B1D"/>
  </w:style>
  <w:style w:type="character" w:customStyle="1" w:styleId="HeaderChar">
    <w:name w:val="Header Char"/>
    <w:basedOn w:val="DefaultParagraphFont"/>
    <w:link w:val="Header"/>
    <w:uiPriority w:val="99"/>
    <w:rsid w:val="006B26C0"/>
    <w:rPr>
      <w:lang w:val="en-GB" w:eastAsia="en-GB"/>
    </w:rPr>
  </w:style>
  <w:style w:type="table" w:styleId="TableGrid">
    <w:name w:val="Table Grid"/>
    <w:basedOn w:val="TableNormal"/>
    <w:uiPriority w:val="59"/>
    <w:rsid w:val="006B26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12D72"/>
    <w:rPr>
      <w:rFonts w:ascii="Consolas" w:hAnsi="Consolas"/>
    </w:rPr>
  </w:style>
  <w:style w:type="character" w:customStyle="1" w:styleId="HTMLPreformattedChar">
    <w:name w:val="HTML Preformatted Char"/>
    <w:basedOn w:val="DefaultParagraphFont"/>
    <w:link w:val="HTMLPreformatted"/>
    <w:uiPriority w:val="99"/>
    <w:semiHidden/>
    <w:rsid w:val="00012D72"/>
    <w:rPr>
      <w:rFonts w:ascii="Consolas" w:hAnsi="Consolas"/>
      <w:lang w:val="en-GB" w:eastAsia="en-GB"/>
    </w:rPr>
  </w:style>
  <w:style w:type="paragraph" w:customStyle="1" w:styleId="Contacts10">
    <w:name w:val="Contacts 10"/>
    <w:basedOn w:val="Normal"/>
    <w:uiPriority w:val="99"/>
    <w:qFormat/>
    <w:rsid w:val="00012D72"/>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012D72"/>
    <w:pPr>
      <w:spacing w:after="100"/>
    </w:pPr>
    <w:rPr>
      <w:b/>
      <w:color w:val="016857"/>
    </w:rPr>
  </w:style>
  <w:style w:type="character" w:customStyle="1" w:styleId="Heading3Char">
    <w:name w:val="Heading 3 Char"/>
    <w:basedOn w:val="DefaultParagraphFont"/>
    <w:link w:val="Heading3"/>
    <w:uiPriority w:val="9"/>
    <w:rsid w:val="00E81955"/>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40872021">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7221033">
      <w:bodyDiv w:val="1"/>
      <w:marLeft w:val="0"/>
      <w:marRight w:val="0"/>
      <w:marTop w:val="0"/>
      <w:marBottom w:val="0"/>
      <w:divBdr>
        <w:top w:val="none" w:sz="0" w:space="0" w:color="auto"/>
        <w:left w:val="none" w:sz="0" w:space="0" w:color="auto"/>
        <w:bottom w:val="none" w:sz="0" w:space="0" w:color="auto"/>
        <w:right w:val="none" w:sz="0" w:space="0" w:color="auto"/>
      </w:divBdr>
    </w:div>
    <w:div w:id="1528519120">
      <w:bodyDiv w:val="1"/>
      <w:marLeft w:val="0"/>
      <w:marRight w:val="0"/>
      <w:marTop w:val="0"/>
      <w:marBottom w:val="0"/>
      <w:divBdr>
        <w:top w:val="none" w:sz="0" w:space="0" w:color="auto"/>
        <w:left w:val="none" w:sz="0" w:space="0" w:color="auto"/>
        <w:bottom w:val="none" w:sz="0" w:space="0" w:color="auto"/>
        <w:right w:val="none" w:sz="0" w:space="0" w:color="auto"/>
      </w:divBdr>
    </w:div>
    <w:div w:id="184978604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laire.trenchmorris@hse.ie" TargetMode="External"/><Relationship Id="rId4" Type="http://schemas.openxmlformats.org/officeDocument/2006/relationships/settings" Target="settings.xml"/><Relationship Id="rId9" Type="http://schemas.openxmlformats.org/officeDocument/2006/relationships/hyperlink" Target="mailto:Derek.Cribbin@hse.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60957-2935-45E1-A24D-135B5D6D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4451</Words>
  <Characters>26529</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30919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6488077</vt:i4>
      </vt:variant>
      <vt:variant>
        <vt:i4>0</vt:i4>
      </vt:variant>
      <vt:variant>
        <vt:i4>0</vt:i4>
      </vt:variant>
      <vt:variant>
        <vt:i4>5</vt:i4>
      </vt:variant>
      <vt:variant>
        <vt:lpwstr>mailto:Peter.kidd@hse.ie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Naomi Wright</cp:lastModifiedBy>
  <cp:revision>11</cp:revision>
  <cp:lastPrinted>2020-05-12T09:36:00Z</cp:lastPrinted>
  <dcterms:created xsi:type="dcterms:W3CDTF">2024-10-15T11:32:00Z</dcterms:created>
  <dcterms:modified xsi:type="dcterms:W3CDTF">2024-10-21T13:39:00Z</dcterms:modified>
</cp:coreProperties>
</file>