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F18E2" w:rsidRPr="00D83A72" w:rsidRDefault="00067F3F" w:rsidP="00067F3F">
      <w:pPr>
        <w:ind w:left="-1260"/>
        <w:rPr>
          <w:rFonts w:ascii="Arial" w:hAnsi="Arial" w:cs="Arial"/>
          <w:b/>
          <w:sz w:val="22"/>
          <w:szCs w:val="22"/>
        </w:rPr>
      </w:pPr>
      <w:r w:rsidRPr="00324FEE">
        <w:rPr>
          <w:noProof/>
          <w:color w:val="000099"/>
          <w:lang w:val="en-IE" w:eastAsia="en-IE"/>
        </w:rPr>
        <w:drawing>
          <wp:inline distT="0" distB="0" distL="0" distR="0" wp14:anchorId="083C7079" wp14:editId="11B37B65">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p>
    <w:p w14:paraId="031B5C99" w14:textId="5CB84B47" w:rsidR="00484EA1" w:rsidRPr="00D83A72" w:rsidRDefault="00AD62BE">
      <w:pPr>
        <w:ind w:left="-1260"/>
        <w:jc w:val="right"/>
        <w:rPr>
          <w:rFonts w:ascii="Arial" w:hAnsi="Arial" w:cs="Arial"/>
          <w:b/>
          <w:sz w:val="22"/>
          <w:szCs w:val="22"/>
        </w:rPr>
      </w:pPr>
      <w:r w:rsidRPr="00D83A72">
        <w:rPr>
          <w:rFonts w:ascii="Arial" w:hAnsi="Arial" w:cs="Arial"/>
          <w:b/>
          <w:noProof/>
          <w:sz w:val="22"/>
          <w:szCs w:val="22"/>
          <w:lang w:val="en-IE" w:eastAsia="en-IE"/>
        </w:rPr>
        <w:t xml:space="preserve"> </w:t>
      </w:r>
      <w:r w:rsidR="00D51586" w:rsidRPr="00D83A72">
        <w:rPr>
          <w:rFonts w:ascii="Arial" w:hAnsi="Arial" w:cs="Arial"/>
          <w:b/>
          <w:noProof/>
          <w:sz w:val="22"/>
          <w:szCs w:val="22"/>
          <w:lang w:val="en-IE" w:eastAsia="en-IE"/>
        </w:rPr>
        <w:t xml:space="preserve">Health &amp; Social Care Professions </w:t>
      </w:r>
      <w:r w:rsidR="00180D49">
        <w:rPr>
          <w:rFonts w:ascii="Arial" w:hAnsi="Arial" w:cs="Arial"/>
          <w:b/>
          <w:noProof/>
          <w:sz w:val="22"/>
          <w:szCs w:val="22"/>
          <w:lang w:val="en-IE" w:eastAsia="en-IE"/>
        </w:rPr>
        <w:t xml:space="preserve">(HSCP) </w:t>
      </w:r>
      <w:r w:rsidR="00D51586" w:rsidRPr="00D83A72">
        <w:rPr>
          <w:rFonts w:ascii="Arial" w:hAnsi="Arial" w:cs="Arial"/>
          <w:b/>
          <w:noProof/>
          <w:sz w:val="22"/>
          <w:szCs w:val="22"/>
          <w:lang w:val="en-IE" w:eastAsia="en-IE"/>
        </w:rPr>
        <w:t>Assistant National Lead</w:t>
      </w:r>
      <w:r w:rsidR="00761CFA" w:rsidRPr="00D83A72">
        <w:rPr>
          <w:rFonts w:ascii="Arial" w:hAnsi="Arial" w:cs="Arial"/>
          <w:b/>
          <w:noProof/>
          <w:sz w:val="22"/>
          <w:szCs w:val="22"/>
          <w:lang w:val="en-IE" w:eastAsia="en-IE"/>
        </w:rPr>
        <w:br/>
      </w:r>
      <w:r w:rsidR="00484EA1" w:rsidRPr="00D83A72">
        <w:rPr>
          <w:rFonts w:ascii="Arial" w:hAnsi="Arial" w:cs="Arial"/>
          <w:b/>
          <w:sz w:val="22"/>
          <w:szCs w:val="22"/>
        </w:rPr>
        <w:t>Job Specification &amp; Terms and Conditions</w:t>
      </w:r>
    </w:p>
    <w:p w14:paraId="0A37501D" w14:textId="77777777" w:rsidR="00484EA1" w:rsidRPr="00D83A72" w:rsidRDefault="00484EA1">
      <w:pPr>
        <w:jc w:val="both"/>
        <w:rPr>
          <w:rFonts w:ascii="Arial" w:hAnsi="Arial" w:cs="Arial"/>
          <w:b/>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8252"/>
      </w:tblGrid>
      <w:tr w:rsidR="005514B7" w:rsidRPr="00D83A72" w14:paraId="61F9EF68" w14:textId="77777777" w:rsidTr="00180D49">
        <w:tc>
          <w:tcPr>
            <w:tcW w:w="2368" w:type="dxa"/>
          </w:tcPr>
          <w:p w14:paraId="4C174D76" w14:textId="1E92598E" w:rsidR="00484EA1" w:rsidRPr="00593DA4" w:rsidRDefault="00484EA1" w:rsidP="00593DA4">
            <w:pPr>
              <w:rPr>
                <w:rFonts w:ascii="Arial" w:eastAsia="Arial" w:hAnsi="Arial" w:cs="Arial"/>
                <w:b/>
                <w:bCs/>
              </w:rPr>
            </w:pPr>
            <w:r w:rsidRPr="00593DA4">
              <w:rPr>
                <w:rFonts w:ascii="Arial" w:eastAsia="Arial" w:hAnsi="Arial" w:cs="Arial"/>
                <w:b/>
                <w:bCs/>
              </w:rPr>
              <w:t>Job Title</w:t>
            </w:r>
            <w:r w:rsidR="007D3C7B" w:rsidRPr="00593DA4">
              <w:rPr>
                <w:rFonts w:ascii="Arial" w:eastAsia="Arial" w:hAnsi="Arial" w:cs="Arial"/>
                <w:b/>
                <w:bCs/>
              </w:rPr>
              <w:t>,</w:t>
            </w:r>
            <w:r w:rsidRPr="00593DA4">
              <w:rPr>
                <w:rFonts w:ascii="Arial" w:eastAsia="Arial" w:hAnsi="Arial" w:cs="Arial"/>
                <w:b/>
                <w:bCs/>
              </w:rPr>
              <w:t xml:space="preserve"> Grade</w:t>
            </w:r>
            <w:r w:rsidR="007D3C7B" w:rsidRPr="00593DA4">
              <w:rPr>
                <w:rFonts w:ascii="Arial" w:eastAsia="Arial" w:hAnsi="Arial" w:cs="Arial"/>
                <w:b/>
                <w:bCs/>
              </w:rPr>
              <w:t xml:space="preserve"> Code</w:t>
            </w:r>
          </w:p>
        </w:tc>
        <w:tc>
          <w:tcPr>
            <w:tcW w:w="8252" w:type="dxa"/>
          </w:tcPr>
          <w:p w14:paraId="5319DAC6" w14:textId="453B4BC0" w:rsidR="00A86180" w:rsidRPr="00593DA4" w:rsidRDefault="00D51586" w:rsidP="04031EC2">
            <w:pPr>
              <w:tabs>
                <w:tab w:val="left" w:pos="283"/>
              </w:tabs>
              <w:jc w:val="both"/>
              <w:rPr>
                <w:rFonts w:ascii="Arial" w:eastAsia="Arial" w:hAnsi="Arial" w:cs="Arial"/>
                <w:b/>
                <w:bCs/>
                <w:noProof/>
                <w:lang w:val="en-IE" w:eastAsia="en-IE"/>
              </w:rPr>
            </w:pPr>
            <w:r w:rsidRPr="00593DA4">
              <w:rPr>
                <w:rFonts w:ascii="Arial" w:eastAsia="Arial" w:hAnsi="Arial" w:cs="Arial"/>
                <w:b/>
                <w:bCs/>
                <w:noProof/>
                <w:lang w:val="en-IE" w:eastAsia="en-IE"/>
              </w:rPr>
              <w:t>Health &amp; Social Care Professions Assistant National Lead</w:t>
            </w:r>
            <w:r w:rsidR="008224C7" w:rsidRPr="00593DA4">
              <w:rPr>
                <w:rFonts w:ascii="Arial" w:eastAsia="Arial" w:hAnsi="Arial" w:cs="Arial"/>
                <w:b/>
                <w:bCs/>
                <w:noProof/>
                <w:lang w:val="en-IE" w:eastAsia="en-IE"/>
              </w:rPr>
              <w:t xml:space="preserve"> </w:t>
            </w:r>
          </w:p>
          <w:p w14:paraId="0C1A32A2" w14:textId="147B402D" w:rsidR="5482504E" w:rsidRPr="00593DA4" w:rsidRDefault="5482504E" w:rsidP="04031EC2">
            <w:pPr>
              <w:shd w:val="clear" w:color="auto" w:fill="FFFFFF" w:themeFill="background1"/>
              <w:tabs>
                <w:tab w:val="left" w:pos="283"/>
              </w:tabs>
              <w:jc w:val="both"/>
              <w:rPr>
                <w:rFonts w:ascii="Arial" w:eastAsia="Arial" w:hAnsi="Arial" w:cs="Arial"/>
                <w:color w:val="000000" w:themeColor="text1"/>
              </w:rPr>
            </w:pPr>
          </w:p>
          <w:p w14:paraId="641D8145" w14:textId="19244516" w:rsidR="5482504E" w:rsidRPr="00593DA4" w:rsidRDefault="00180D49" w:rsidP="04031EC2">
            <w:pPr>
              <w:shd w:val="clear" w:color="auto" w:fill="FFFFFF" w:themeFill="background1"/>
              <w:tabs>
                <w:tab w:val="left" w:pos="283"/>
              </w:tabs>
              <w:jc w:val="both"/>
              <w:rPr>
                <w:rFonts w:ascii="Arial" w:eastAsia="Arial" w:hAnsi="Arial" w:cs="Arial"/>
                <w:i/>
                <w:iCs/>
                <w:color w:val="000000" w:themeColor="text1"/>
              </w:rPr>
            </w:pPr>
            <w:r w:rsidRPr="00593DA4">
              <w:rPr>
                <w:rFonts w:ascii="Arial" w:eastAsia="Arial" w:hAnsi="Arial" w:cs="Arial"/>
                <w:i/>
                <w:iCs/>
                <w:color w:val="000000" w:themeColor="text1"/>
              </w:rPr>
              <w:t>(</w:t>
            </w:r>
            <w:r w:rsidR="5482504E" w:rsidRPr="00593DA4">
              <w:rPr>
                <w:rFonts w:ascii="Arial" w:eastAsia="Arial" w:hAnsi="Arial" w:cs="Arial"/>
                <w:i/>
                <w:iCs/>
                <w:color w:val="000000" w:themeColor="text1"/>
              </w:rPr>
              <w:t>HSCP Assistant National Lead – Workforce Planning</w:t>
            </w:r>
            <w:r w:rsidRPr="00593DA4">
              <w:rPr>
                <w:rFonts w:ascii="Arial" w:eastAsia="Arial" w:hAnsi="Arial" w:cs="Arial"/>
                <w:i/>
                <w:iCs/>
                <w:color w:val="000000" w:themeColor="text1"/>
              </w:rPr>
              <w:t xml:space="preserve"> Grade Code: 3145)</w:t>
            </w:r>
          </w:p>
          <w:p w14:paraId="70799191" w14:textId="53892B58" w:rsidR="00180D49" w:rsidRPr="00593DA4" w:rsidRDefault="00180D49" w:rsidP="00180D49">
            <w:pPr>
              <w:shd w:val="clear" w:color="auto" w:fill="FFFFFF" w:themeFill="background1"/>
              <w:tabs>
                <w:tab w:val="left" w:pos="283"/>
              </w:tabs>
              <w:jc w:val="both"/>
              <w:rPr>
                <w:rFonts w:ascii="Arial" w:eastAsia="Arial" w:hAnsi="Arial" w:cs="Arial"/>
                <w:color w:val="000000" w:themeColor="text1"/>
              </w:rPr>
            </w:pPr>
            <w:r w:rsidRPr="00593DA4">
              <w:rPr>
                <w:rFonts w:ascii="Arial" w:eastAsia="Arial" w:hAnsi="Arial" w:cs="Arial"/>
                <w:i/>
                <w:iCs/>
                <w:color w:val="000000" w:themeColor="text1"/>
              </w:rPr>
              <w:t>(HSCP Assistant National Lead – Education Grade Code: 3143)</w:t>
            </w:r>
          </w:p>
          <w:p w14:paraId="5DAB6C7B" w14:textId="77777777" w:rsidR="00826FB0" w:rsidRPr="00593DA4" w:rsidRDefault="00826FB0" w:rsidP="04031EC2">
            <w:pPr>
              <w:tabs>
                <w:tab w:val="left" w:pos="283"/>
              </w:tabs>
              <w:ind w:left="720"/>
              <w:jc w:val="both"/>
              <w:rPr>
                <w:rFonts w:ascii="Arial" w:eastAsia="Arial" w:hAnsi="Arial" w:cs="Arial"/>
              </w:rPr>
            </w:pPr>
          </w:p>
        </w:tc>
      </w:tr>
      <w:tr w:rsidR="005514B7" w:rsidRPr="00D83A72" w14:paraId="0FD31F2F" w14:textId="77777777" w:rsidTr="00180D49">
        <w:tc>
          <w:tcPr>
            <w:tcW w:w="2368" w:type="dxa"/>
          </w:tcPr>
          <w:p w14:paraId="210EDB4D" w14:textId="77777777" w:rsidR="00464C86" w:rsidRPr="00593DA4" w:rsidRDefault="00464C86" w:rsidP="04031EC2">
            <w:pPr>
              <w:rPr>
                <w:rFonts w:ascii="Arial" w:eastAsia="Arial" w:hAnsi="Arial" w:cs="Arial"/>
                <w:b/>
                <w:bCs/>
              </w:rPr>
            </w:pPr>
            <w:r w:rsidRPr="00593DA4">
              <w:rPr>
                <w:rFonts w:ascii="Arial" w:eastAsia="Arial" w:hAnsi="Arial" w:cs="Arial"/>
                <w:b/>
                <w:bCs/>
              </w:rPr>
              <w:t>Campaign Reference</w:t>
            </w:r>
          </w:p>
        </w:tc>
        <w:tc>
          <w:tcPr>
            <w:tcW w:w="8252" w:type="dxa"/>
          </w:tcPr>
          <w:p w14:paraId="165B01FB" w14:textId="77777777" w:rsidR="00464C86" w:rsidRDefault="00180D49" w:rsidP="04031EC2">
            <w:pPr>
              <w:rPr>
                <w:rFonts w:ascii="Arial" w:eastAsia="Arial" w:hAnsi="Arial" w:cs="Arial"/>
              </w:rPr>
            </w:pPr>
            <w:r w:rsidRPr="00593DA4">
              <w:rPr>
                <w:rFonts w:ascii="Arial" w:eastAsia="Arial" w:hAnsi="Arial" w:cs="Arial"/>
              </w:rPr>
              <w:t>NRS14366</w:t>
            </w:r>
          </w:p>
          <w:p w14:paraId="6A05A809" w14:textId="0D5F26AA" w:rsidR="008E7802" w:rsidRPr="00593DA4" w:rsidRDefault="008E7802" w:rsidP="04031EC2">
            <w:pPr>
              <w:rPr>
                <w:rFonts w:ascii="Arial" w:eastAsia="Arial" w:hAnsi="Arial" w:cs="Arial"/>
              </w:rPr>
            </w:pPr>
          </w:p>
        </w:tc>
      </w:tr>
      <w:tr w:rsidR="005514B7" w:rsidRPr="00D83A72" w14:paraId="51E87497" w14:textId="77777777" w:rsidTr="00180D49">
        <w:tc>
          <w:tcPr>
            <w:tcW w:w="2368" w:type="dxa"/>
          </w:tcPr>
          <w:p w14:paraId="3E01D320" w14:textId="77777777" w:rsidR="00464C86" w:rsidRPr="00593DA4" w:rsidRDefault="00464C86" w:rsidP="04031EC2">
            <w:pPr>
              <w:rPr>
                <w:rFonts w:ascii="Arial" w:eastAsia="Arial" w:hAnsi="Arial" w:cs="Arial"/>
                <w:b/>
                <w:bCs/>
              </w:rPr>
            </w:pPr>
            <w:r w:rsidRPr="00593DA4">
              <w:rPr>
                <w:rFonts w:ascii="Arial" w:eastAsia="Arial" w:hAnsi="Arial" w:cs="Arial"/>
                <w:b/>
                <w:bCs/>
              </w:rPr>
              <w:t>Closing Date</w:t>
            </w:r>
          </w:p>
        </w:tc>
        <w:tc>
          <w:tcPr>
            <w:tcW w:w="8252" w:type="dxa"/>
          </w:tcPr>
          <w:p w14:paraId="3D8B13B4" w14:textId="3DEBEA79" w:rsidR="00464C86" w:rsidRPr="00593DA4" w:rsidRDefault="009A4F71" w:rsidP="04031EC2">
            <w:pPr>
              <w:rPr>
                <w:rFonts w:ascii="Arial" w:eastAsia="Arial" w:hAnsi="Arial" w:cs="Arial"/>
              </w:rPr>
            </w:pPr>
            <w:r>
              <w:rPr>
                <w:rFonts w:ascii="Arial" w:eastAsia="Arial" w:hAnsi="Arial" w:cs="Arial"/>
              </w:rPr>
              <w:t>Monday 1</w:t>
            </w:r>
            <w:r w:rsidRPr="009A4F71">
              <w:rPr>
                <w:rFonts w:ascii="Arial" w:eastAsia="Arial" w:hAnsi="Arial" w:cs="Arial"/>
                <w:vertAlign w:val="superscript"/>
              </w:rPr>
              <w:t>st</w:t>
            </w:r>
            <w:r>
              <w:rPr>
                <w:rFonts w:ascii="Arial" w:eastAsia="Arial" w:hAnsi="Arial" w:cs="Arial"/>
              </w:rPr>
              <w:t xml:space="preserve"> July</w:t>
            </w:r>
            <w:r w:rsidR="00376408">
              <w:rPr>
                <w:rFonts w:ascii="Arial" w:eastAsia="Arial" w:hAnsi="Arial" w:cs="Arial"/>
              </w:rPr>
              <w:t xml:space="preserve"> 2024 at 12noon</w:t>
            </w:r>
          </w:p>
          <w:p w14:paraId="5A39BBE3" w14:textId="69780CAC" w:rsidR="00593DA4" w:rsidRPr="00593DA4" w:rsidRDefault="00593DA4" w:rsidP="04031EC2">
            <w:pPr>
              <w:rPr>
                <w:rFonts w:ascii="Arial" w:eastAsia="Arial" w:hAnsi="Arial" w:cs="Arial"/>
              </w:rPr>
            </w:pPr>
          </w:p>
        </w:tc>
      </w:tr>
      <w:tr w:rsidR="005514B7" w:rsidRPr="00D83A72" w14:paraId="2E1A1A6B" w14:textId="77777777" w:rsidTr="00180D49">
        <w:tc>
          <w:tcPr>
            <w:tcW w:w="2368" w:type="dxa"/>
          </w:tcPr>
          <w:p w14:paraId="5C4D3576" w14:textId="77777777" w:rsidR="00464C86" w:rsidRPr="00593DA4" w:rsidRDefault="00464C86" w:rsidP="04031EC2">
            <w:pPr>
              <w:rPr>
                <w:rFonts w:ascii="Arial" w:eastAsia="Arial" w:hAnsi="Arial" w:cs="Arial"/>
                <w:b/>
                <w:bCs/>
              </w:rPr>
            </w:pPr>
            <w:r w:rsidRPr="00593DA4">
              <w:rPr>
                <w:rFonts w:ascii="Arial" w:eastAsia="Arial" w:hAnsi="Arial" w:cs="Arial"/>
                <w:b/>
                <w:bCs/>
              </w:rPr>
              <w:t>Proposed Interview Date (s)</w:t>
            </w:r>
          </w:p>
        </w:tc>
        <w:tc>
          <w:tcPr>
            <w:tcW w:w="8252" w:type="dxa"/>
          </w:tcPr>
          <w:p w14:paraId="41C8F396" w14:textId="19FFAA35" w:rsidR="00464C86" w:rsidRPr="00593DA4" w:rsidRDefault="00180D49" w:rsidP="04031EC2">
            <w:pPr>
              <w:rPr>
                <w:rFonts w:ascii="Arial" w:eastAsia="Arial" w:hAnsi="Arial" w:cs="Arial"/>
              </w:rPr>
            </w:pPr>
            <w:r w:rsidRPr="00593DA4">
              <w:rPr>
                <w:rFonts w:ascii="Arial" w:eastAsia="Arial" w:hAnsi="Arial" w:cs="Arial"/>
              </w:rPr>
              <w:t>To be completed by Recruiter</w:t>
            </w:r>
            <w:r w:rsidR="00866F7C" w:rsidRPr="00593DA4">
              <w:rPr>
                <w:rFonts w:ascii="Arial" w:eastAsia="Arial" w:hAnsi="Arial" w:cs="Arial"/>
              </w:rPr>
              <w:t xml:space="preserve">. </w:t>
            </w:r>
            <w:r w:rsidR="00866F7C" w:rsidRPr="00593DA4">
              <w:rPr>
                <w:rFonts w:ascii="Arial" w:hAnsi="Arial" w:cs="Arial"/>
              </w:rPr>
              <w:t>Candidates will normally be given at least two weeks' notice of interview. The timescale may be reduced in exceptional circumstances</w:t>
            </w:r>
            <w:r w:rsidR="00866F7C" w:rsidRPr="00593DA4">
              <w:rPr>
                <w:rFonts w:ascii="Arial" w:hAnsi="Arial" w:cs="Arial"/>
                <w:color w:val="000099"/>
              </w:rPr>
              <w:t>.</w:t>
            </w:r>
          </w:p>
        </w:tc>
      </w:tr>
      <w:tr w:rsidR="005514B7" w:rsidRPr="00D83A72" w14:paraId="13005DF7" w14:textId="77777777" w:rsidTr="00180D49">
        <w:tc>
          <w:tcPr>
            <w:tcW w:w="2368" w:type="dxa"/>
          </w:tcPr>
          <w:p w14:paraId="575EBFBA" w14:textId="77777777" w:rsidR="00464C86" w:rsidRPr="00593DA4" w:rsidRDefault="00464C86" w:rsidP="04031EC2">
            <w:pPr>
              <w:rPr>
                <w:rFonts w:ascii="Arial" w:eastAsia="Arial" w:hAnsi="Arial" w:cs="Arial"/>
                <w:b/>
                <w:bCs/>
              </w:rPr>
            </w:pPr>
            <w:r w:rsidRPr="00593DA4">
              <w:rPr>
                <w:rFonts w:ascii="Arial" w:eastAsia="Arial" w:hAnsi="Arial" w:cs="Arial"/>
                <w:b/>
                <w:bCs/>
              </w:rPr>
              <w:t>Taking up Appointment</w:t>
            </w:r>
          </w:p>
        </w:tc>
        <w:tc>
          <w:tcPr>
            <w:tcW w:w="8252" w:type="dxa"/>
          </w:tcPr>
          <w:p w14:paraId="2E1CA626" w14:textId="77777777" w:rsidR="00464C86" w:rsidRPr="00593DA4" w:rsidRDefault="00464C86" w:rsidP="04031EC2">
            <w:pPr>
              <w:rPr>
                <w:rFonts w:ascii="Arial" w:eastAsia="Arial" w:hAnsi="Arial" w:cs="Arial"/>
              </w:rPr>
            </w:pPr>
            <w:r w:rsidRPr="00593DA4">
              <w:rPr>
                <w:rFonts w:ascii="Arial" w:eastAsia="Arial" w:hAnsi="Arial" w:cs="Arial"/>
              </w:rPr>
              <w:t>A start date will be indicated at job offer stage.</w:t>
            </w:r>
          </w:p>
        </w:tc>
        <w:bookmarkStart w:id="0" w:name="_GoBack"/>
        <w:bookmarkEnd w:id="0"/>
      </w:tr>
      <w:tr w:rsidR="005514B7" w:rsidRPr="00D83A72" w14:paraId="628943D7" w14:textId="77777777" w:rsidTr="00180D49">
        <w:tc>
          <w:tcPr>
            <w:tcW w:w="2368" w:type="dxa"/>
          </w:tcPr>
          <w:p w14:paraId="0584F339" w14:textId="77777777" w:rsidR="00464C86" w:rsidRPr="00593DA4" w:rsidRDefault="00464C86" w:rsidP="04031EC2">
            <w:pPr>
              <w:rPr>
                <w:rFonts w:ascii="Arial" w:eastAsia="Arial" w:hAnsi="Arial" w:cs="Arial"/>
                <w:b/>
                <w:bCs/>
              </w:rPr>
            </w:pPr>
            <w:r w:rsidRPr="00593DA4">
              <w:rPr>
                <w:rFonts w:ascii="Arial" w:eastAsia="Arial" w:hAnsi="Arial" w:cs="Arial"/>
                <w:b/>
                <w:bCs/>
              </w:rPr>
              <w:t>Location of Post</w:t>
            </w:r>
          </w:p>
        </w:tc>
        <w:tc>
          <w:tcPr>
            <w:tcW w:w="8252" w:type="dxa"/>
          </w:tcPr>
          <w:p w14:paraId="779AB69E" w14:textId="59A6C505" w:rsidR="00180D49" w:rsidRPr="00593DA4" w:rsidRDefault="00180D49" w:rsidP="00180D49">
            <w:pPr>
              <w:spacing w:line="276" w:lineRule="auto"/>
              <w:jc w:val="both"/>
              <w:rPr>
                <w:rFonts w:ascii="Arial" w:eastAsia="Arial" w:hAnsi="Arial" w:cs="Arial"/>
              </w:rPr>
            </w:pPr>
            <w:r w:rsidRPr="00593DA4">
              <w:rPr>
                <w:rFonts w:ascii="Arial" w:eastAsia="Arial" w:hAnsi="Arial" w:cs="Arial"/>
              </w:rPr>
              <w:t>There are currently</w:t>
            </w:r>
            <w:r w:rsidRPr="00593DA4">
              <w:rPr>
                <w:rFonts w:ascii="Arial" w:eastAsia="Arial" w:hAnsi="Arial" w:cs="Arial"/>
                <w:b/>
                <w:bCs/>
              </w:rPr>
              <w:t xml:space="preserve"> 2 permanent and whole time </w:t>
            </w:r>
            <w:r w:rsidRPr="00593DA4">
              <w:rPr>
                <w:rFonts w:ascii="Arial" w:eastAsia="Arial" w:hAnsi="Arial" w:cs="Arial"/>
              </w:rPr>
              <w:t>HSCP Assistant National Lead vacancies as follows:</w:t>
            </w:r>
          </w:p>
          <w:p w14:paraId="6DE13B70" w14:textId="77777777" w:rsidR="00180D49" w:rsidRPr="00593DA4" w:rsidRDefault="00180D49" w:rsidP="00180D49">
            <w:pPr>
              <w:spacing w:line="276" w:lineRule="auto"/>
              <w:jc w:val="both"/>
              <w:rPr>
                <w:rFonts w:ascii="Arial" w:eastAsia="Arial" w:hAnsi="Arial" w:cs="Arial"/>
              </w:rPr>
            </w:pPr>
          </w:p>
          <w:p w14:paraId="055CB678" w14:textId="77777777" w:rsidR="00180D49" w:rsidRPr="00593DA4" w:rsidRDefault="00180D49" w:rsidP="00180D49">
            <w:pPr>
              <w:pStyle w:val="ListParagraph"/>
              <w:numPr>
                <w:ilvl w:val="0"/>
                <w:numId w:val="20"/>
              </w:numPr>
              <w:spacing w:line="276" w:lineRule="auto"/>
              <w:jc w:val="both"/>
              <w:rPr>
                <w:rFonts w:ascii="Arial" w:eastAsia="Arial" w:hAnsi="Arial" w:cs="Arial"/>
              </w:rPr>
            </w:pPr>
            <w:r w:rsidRPr="00593DA4">
              <w:rPr>
                <w:rFonts w:ascii="Arial" w:eastAsia="Arial" w:hAnsi="Arial" w:cs="Arial"/>
              </w:rPr>
              <w:t>HSCP Assistant National Lead – Education</w:t>
            </w:r>
          </w:p>
          <w:p w14:paraId="50D0CF9E" w14:textId="77777777" w:rsidR="00180D49" w:rsidRPr="00593DA4" w:rsidRDefault="00180D49" w:rsidP="00180D49">
            <w:pPr>
              <w:pStyle w:val="ListParagraph"/>
              <w:numPr>
                <w:ilvl w:val="0"/>
                <w:numId w:val="20"/>
              </w:numPr>
              <w:spacing w:line="276" w:lineRule="auto"/>
              <w:jc w:val="both"/>
              <w:rPr>
                <w:rFonts w:ascii="Arial" w:eastAsia="Arial" w:hAnsi="Arial" w:cs="Arial"/>
              </w:rPr>
            </w:pPr>
            <w:r w:rsidRPr="00593DA4">
              <w:rPr>
                <w:rFonts w:ascii="Arial" w:eastAsia="Arial" w:hAnsi="Arial" w:cs="Arial"/>
              </w:rPr>
              <w:t>HSCP Assistant National Lead – Workforce Planning</w:t>
            </w:r>
          </w:p>
          <w:p w14:paraId="70F3EA49" w14:textId="77777777" w:rsidR="00180D49" w:rsidRPr="00593DA4" w:rsidRDefault="00180D49" w:rsidP="04031EC2">
            <w:pPr>
              <w:jc w:val="both"/>
              <w:rPr>
                <w:rFonts w:ascii="Arial" w:eastAsia="Arial" w:hAnsi="Arial" w:cs="Arial"/>
              </w:rPr>
            </w:pPr>
          </w:p>
          <w:p w14:paraId="41D817AA" w14:textId="27A7BFDB" w:rsidR="00FC5B62" w:rsidRPr="00593DA4" w:rsidRDefault="006014E4" w:rsidP="04031EC2">
            <w:pPr>
              <w:jc w:val="both"/>
              <w:rPr>
                <w:rFonts w:ascii="Arial" w:eastAsia="Arial" w:hAnsi="Arial" w:cs="Arial"/>
                <w:lang w:val="en-US"/>
              </w:rPr>
            </w:pPr>
            <w:r w:rsidRPr="00593DA4">
              <w:rPr>
                <w:rFonts w:ascii="Arial" w:eastAsia="Arial" w:hAnsi="Arial" w:cs="Arial"/>
              </w:rPr>
              <w:t>The</w:t>
            </w:r>
            <w:r w:rsidR="00593DA4" w:rsidRPr="00593DA4">
              <w:rPr>
                <w:rFonts w:ascii="Arial" w:eastAsia="Arial" w:hAnsi="Arial" w:cs="Arial"/>
              </w:rPr>
              <w:t>se</w:t>
            </w:r>
            <w:r w:rsidRPr="00593DA4">
              <w:rPr>
                <w:rFonts w:ascii="Arial" w:eastAsia="Arial" w:hAnsi="Arial" w:cs="Arial"/>
              </w:rPr>
              <w:t xml:space="preserve"> post</w:t>
            </w:r>
            <w:r w:rsidR="00180D49" w:rsidRPr="00593DA4">
              <w:rPr>
                <w:rFonts w:ascii="Arial" w:eastAsia="Arial" w:hAnsi="Arial" w:cs="Arial"/>
              </w:rPr>
              <w:t>s will be</w:t>
            </w:r>
            <w:r w:rsidR="00FC5B62" w:rsidRPr="00593DA4">
              <w:rPr>
                <w:rFonts w:ascii="Arial" w:eastAsia="Arial" w:hAnsi="Arial" w:cs="Arial"/>
              </w:rPr>
              <w:t xml:space="preserve"> based at the National HSCP Office, </w:t>
            </w:r>
            <w:r w:rsidR="00FC5B62" w:rsidRPr="00593DA4">
              <w:rPr>
                <w:rFonts w:ascii="Arial" w:eastAsia="Arial" w:hAnsi="Arial" w:cs="Arial"/>
                <w:lang w:val="en-US"/>
              </w:rPr>
              <w:t>Clinical &amp; Administration Block A (2</w:t>
            </w:r>
            <w:r w:rsidR="00FC5B62" w:rsidRPr="00593DA4">
              <w:rPr>
                <w:rFonts w:ascii="Arial" w:eastAsia="Arial" w:hAnsi="Arial" w:cs="Arial"/>
                <w:vertAlign w:val="superscript"/>
                <w:lang w:val="en-US"/>
              </w:rPr>
              <w:t>nd</w:t>
            </w:r>
            <w:r w:rsidR="00FC5B62" w:rsidRPr="00593DA4">
              <w:rPr>
                <w:rFonts w:ascii="Arial" w:eastAsia="Arial" w:hAnsi="Arial" w:cs="Arial"/>
                <w:lang w:val="en-US"/>
              </w:rPr>
              <w:t xml:space="preserve"> Floor, Green Corridor), HSE, Merlin Park, Galway, </w:t>
            </w:r>
            <w:r w:rsidR="00FC5B62" w:rsidRPr="00593DA4">
              <w:rPr>
                <w:rFonts w:ascii="Arial" w:eastAsia="Arial" w:hAnsi="Arial" w:cs="Arial"/>
              </w:rPr>
              <w:t xml:space="preserve">H91 N973 </w:t>
            </w:r>
            <w:r w:rsidR="00FC5B62" w:rsidRPr="00593DA4">
              <w:rPr>
                <w:rFonts w:ascii="Arial" w:eastAsia="Arial" w:hAnsi="Arial" w:cs="Arial"/>
                <w:u w:val="single"/>
              </w:rPr>
              <w:t>or</w:t>
            </w:r>
            <w:r w:rsidR="00FC5B62" w:rsidRPr="00593DA4">
              <w:rPr>
                <w:rFonts w:ascii="Arial" w:eastAsia="Arial" w:hAnsi="Arial" w:cs="Arial"/>
              </w:rPr>
              <w:t xml:space="preserve"> Dublin base: Phoenix Hall, </w:t>
            </w:r>
            <w:r w:rsidR="00FC5B62" w:rsidRPr="00593DA4">
              <w:rPr>
                <w:rFonts w:ascii="Arial" w:eastAsia="Arial" w:hAnsi="Arial" w:cs="Arial"/>
                <w:lang w:val="en-US"/>
              </w:rPr>
              <w:t>St Mary’s Campus, Phoenix Park, Dublin 20. D20 CK33</w:t>
            </w:r>
          </w:p>
          <w:p w14:paraId="72A3D3EC" w14:textId="77777777" w:rsidR="00FC5B62" w:rsidRPr="00593DA4" w:rsidRDefault="00FC5B62" w:rsidP="04031EC2">
            <w:pPr>
              <w:jc w:val="both"/>
              <w:rPr>
                <w:rFonts w:ascii="Arial" w:eastAsia="Arial" w:hAnsi="Arial" w:cs="Arial"/>
                <w:lang w:val="en-US"/>
              </w:rPr>
            </w:pPr>
          </w:p>
          <w:p w14:paraId="64C1416F" w14:textId="77777777" w:rsidR="00FC5B62" w:rsidRPr="00593DA4" w:rsidRDefault="00717131" w:rsidP="04031EC2">
            <w:pPr>
              <w:jc w:val="both"/>
              <w:rPr>
                <w:rFonts w:ascii="Arial" w:eastAsia="Arial" w:hAnsi="Arial" w:cs="Arial"/>
              </w:rPr>
            </w:pPr>
            <w:r w:rsidRPr="00593DA4">
              <w:rPr>
                <w:rFonts w:ascii="Arial" w:eastAsia="Arial" w:hAnsi="Arial" w:cs="Arial"/>
              </w:rPr>
              <w:t>The line manager may be open to engagement in respect of flexibility around remote working, subject to reaching agreement on a minimum level of availability on site at HSE HSCP offices in Clinical &amp; Administration Block A (2nd Floor, Green Corridor), HSE, Merlin Park, Galway and/or Phoenix Hall, St Mary’s Campus, Dublin, and at relevant nationwide meetings.</w:t>
            </w:r>
          </w:p>
          <w:p w14:paraId="0D0B940D" w14:textId="77777777" w:rsidR="00717131" w:rsidRPr="00593DA4" w:rsidRDefault="00717131" w:rsidP="04031EC2">
            <w:pPr>
              <w:jc w:val="both"/>
              <w:rPr>
                <w:rFonts w:ascii="Arial" w:eastAsia="Arial" w:hAnsi="Arial" w:cs="Arial"/>
              </w:rPr>
            </w:pPr>
          </w:p>
          <w:p w14:paraId="55F21DD5" w14:textId="781F5462" w:rsidR="00FC5B62" w:rsidRPr="00593DA4" w:rsidRDefault="00FC5B62" w:rsidP="04031EC2">
            <w:pPr>
              <w:jc w:val="both"/>
              <w:rPr>
                <w:rFonts w:ascii="Arial" w:eastAsia="Arial" w:hAnsi="Arial" w:cs="Arial"/>
              </w:rPr>
            </w:pPr>
            <w:r w:rsidRPr="00593DA4">
              <w:rPr>
                <w:rFonts w:ascii="Arial" w:eastAsia="Arial" w:hAnsi="Arial" w:cs="Arial"/>
              </w:rPr>
              <w:t>The post holder</w:t>
            </w:r>
            <w:r w:rsidR="00180D49" w:rsidRPr="00593DA4">
              <w:rPr>
                <w:rFonts w:ascii="Arial" w:eastAsia="Arial" w:hAnsi="Arial" w:cs="Arial"/>
              </w:rPr>
              <w:t>s</w:t>
            </w:r>
            <w:r w:rsidRPr="00593DA4">
              <w:rPr>
                <w:rFonts w:ascii="Arial" w:eastAsia="Arial" w:hAnsi="Arial" w:cs="Arial"/>
              </w:rPr>
              <w:t xml:space="preserve"> will be required as part of this role to travel to di</w:t>
            </w:r>
            <w:r w:rsidR="00180D49" w:rsidRPr="00593DA4">
              <w:rPr>
                <w:rFonts w:ascii="Arial" w:eastAsia="Arial" w:hAnsi="Arial" w:cs="Arial"/>
              </w:rPr>
              <w:t>fferent parts of the country.  They</w:t>
            </w:r>
            <w:r w:rsidRPr="00593DA4">
              <w:rPr>
                <w:rFonts w:ascii="Arial" w:eastAsia="Arial" w:hAnsi="Arial" w:cs="Arial"/>
              </w:rPr>
              <w:t xml:space="preserve"> will also be required to attend meetings at the National HSCP Offices in Dublin and Galway.</w:t>
            </w:r>
          </w:p>
          <w:p w14:paraId="0E27B00A" w14:textId="77777777" w:rsidR="00102C45" w:rsidRPr="00593DA4" w:rsidRDefault="00102C45" w:rsidP="04031EC2">
            <w:pPr>
              <w:rPr>
                <w:rFonts w:ascii="Arial" w:eastAsia="Arial" w:hAnsi="Arial" w:cs="Arial"/>
              </w:rPr>
            </w:pPr>
          </w:p>
          <w:p w14:paraId="1EAEE882" w14:textId="3701A530" w:rsidR="00464C86" w:rsidRPr="00593DA4" w:rsidRDefault="00464C86" w:rsidP="04031EC2">
            <w:pPr>
              <w:tabs>
                <w:tab w:val="left" w:pos="283"/>
              </w:tabs>
              <w:jc w:val="both"/>
              <w:rPr>
                <w:rFonts w:ascii="Arial" w:eastAsia="Arial" w:hAnsi="Arial" w:cs="Arial"/>
              </w:rPr>
            </w:pPr>
            <w:r w:rsidRPr="00593DA4">
              <w:rPr>
                <w:rFonts w:ascii="Arial" w:eastAsia="Arial" w:hAnsi="Arial" w:cs="Arial"/>
              </w:rPr>
              <w:t>A panel may be formed as a result of this campaign for</w:t>
            </w:r>
            <w:r w:rsidR="00F43B15" w:rsidRPr="00593DA4">
              <w:rPr>
                <w:rFonts w:ascii="Arial" w:eastAsia="Arial" w:hAnsi="Arial" w:cs="Arial"/>
                <w:b/>
                <w:bCs/>
                <w:noProof/>
                <w:lang w:val="en-IE" w:eastAsia="en-IE"/>
              </w:rPr>
              <w:t xml:space="preserve"> </w:t>
            </w:r>
            <w:r w:rsidR="00D51586" w:rsidRPr="00593DA4">
              <w:rPr>
                <w:rFonts w:ascii="Arial" w:eastAsia="Arial" w:hAnsi="Arial" w:cs="Arial"/>
                <w:b/>
                <w:bCs/>
                <w:noProof/>
                <w:lang w:val="en-IE" w:eastAsia="en-IE"/>
              </w:rPr>
              <w:t xml:space="preserve">Health &amp; Social Care Professions </w:t>
            </w:r>
            <w:r w:rsidR="00180D49" w:rsidRPr="00593DA4">
              <w:rPr>
                <w:rFonts w:ascii="Arial" w:eastAsia="Arial" w:hAnsi="Arial" w:cs="Arial"/>
                <w:b/>
                <w:bCs/>
                <w:noProof/>
                <w:lang w:val="en-IE" w:eastAsia="en-IE"/>
              </w:rPr>
              <w:t xml:space="preserve">(HSCP) </w:t>
            </w:r>
            <w:r w:rsidR="00D51586" w:rsidRPr="00593DA4">
              <w:rPr>
                <w:rFonts w:ascii="Arial" w:eastAsia="Arial" w:hAnsi="Arial" w:cs="Arial"/>
                <w:b/>
                <w:bCs/>
                <w:noProof/>
                <w:lang w:val="en-IE" w:eastAsia="en-IE"/>
              </w:rPr>
              <w:t>Assistant National Lead</w:t>
            </w:r>
            <w:r w:rsidR="001116D9">
              <w:rPr>
                <w:rFonts w:ascii="Arial" w:eastAsia="Arial" w:hAnsi="Arial" w:cs="Arial"/>
                <w:b/>
                <w:bCs/>
                <w:noProof/>
                <w:lang w:val="en-IE" w:eastAsia="en-IE"/>
              </w:rPr>
              <w:t>, National HSCP Office</w:t>
            </w:r>
            <w:r w:rsidR="00180D49" w:rsidRPr="00593DA4">
              <w:rPr>
                <w:rFonts w:ascii="Arial" w:eastAsia="Arial" w:hAnsi="Arial" w:cs="Arial"/>
                <w:b/>
                <w:bCs/>
                <w:noProof/>
                <w:lang w:val="en-IE" w:eastAsia="en-IE"/>
              </w:rPr>
              <w:t xml:space="preserve"> </w:t>
            </w:r>
            <w:r w:rsidRPr="00593DA4">
              <w:rPr>
                <w:rFonts w:ascii="Arial" w:eastAsia="Arial" w:hAnsi="Arial" w:cs="Arial"/>
              </w:rPr>
              <w:t xml:space="preserve">from which current and future, permanent and specified purpose vacancies of full or part-time duration may be filled. </w:t>
            </w:r>
          </w:p>
          <w:p w14:paraId="60061E4C" w14:textId="77777777" w:rsidR="00102C45" w:rsidRPr="00593DA4" w:rsidRDefault="00102C45" w:rsidP="04031EC2">
            <w:pPr>
              <w:tabs>
                <w:tab w:val="left" w:pos="283"/>
              </w:tabs>
              <w:jc w:val="both"/>
              <w:rPr>
                <w:rFonts w:ascii="Arial" w:eastAsia="Arial" w:hAnsi="Arial" w:cs="Arial"/>
                <w:b/>
                <w:bCs/>
              </w:rPr>
            </w:pPr>
          </w:p>
        </w:tc>
      </w:tr>
      <w:tr w:rsidR="005514B7" w:rsidRPr="00D83A72" w14:paraId="6A42B6AB" w14:textId="77777777" w:rsidTr="00180D49">
        <w:tc>
          <w:tcPr>
            <w:tcW w:w="2368" w:type="dxa"/>
          </w:tcPr>
          <w:p w14:paraId="39550C50" w14:textId="77777777" w:rsidR="00464C86" w:rsidRPr="00593DA4" w:rsidRDefault="00464C86" w:rsidP="04031EC2">
            <w:pPr>
              <w:rPr>
                <w:rFonts w:ascii="Arial" w:eastAsia="Arial" w:hAnsi="Arial" w:cs="Arial"/>
                <w:b/>
                <w:bCs/>
              </w:rPr>
            </w:pPr>
            <w:r w:rsidRPr="00593DA4">
              <w:rPr>
                <w:rFonts w:ascii="Arial" w:eastAsia="Arial" w:hAnsi="Arial" w:cs="Arial"/>
                <w:b/>
                <w:bCs/>
              </w:rPr>
              <w:t>Informal Enquiries</w:t>
            </w:r>
          </w:p>
        </w:tc>
        <w:tc>
          <w:tcPr>
            <w:tcW w:w="8252" w:type="dxa"/>
          </w:tcPr>
          <w:p w14:paraId="5F9E1E63" w14:textId="77777777" w:rsidR="00180D49" w:rsidRPr="00593DA4" w:rsidRDefault="00102C45" w:rsidP="00464C86">
            <w:pPr>
              <w:rPr>
                <w:rFonts w:ascii="Arial" w:eastAsia="Arial" w:hAnsi="Arial" w:cs="Arial"/>
              </w:rPr>
            </w:pPr>
            <w:r w:rsidRPr="00593DA4">
              <w:rPr>
                <w:rFonts w:ascii="Arial" w:eastAsia="Arial" w:hAnsi="Arial" w:cs="Arial"/>
              </w:rPr>
              <w:t xml:space="preserve">Jackie Reed, National </w:t>
            </w:r>
            <w:r w:rsidR="00180D49" w:rsidRPr="00593DA4">
              <w:rPr>
                <w:rFonts w:ascii="Arial" w:eastAsia="Arial" w:hAnsi="Arial" w:cs="Arial"/>
              </w:rPr>
              <w:t>HSCP Lead, National HSCP Office</w:t>
            </w:r>
          </w:p>
          <w:p w14:paraId="34CB0939" w14:textId="77777777" w:rsidR="00180D49" w:rsidRPr="00593DA4" w:rsidRDefault="00180D49" w:rsidP="00464C86">
            <w:pPr>
              <w:rPr>
                <w:rFonts w:ascii="Arial" w:eastAsia="Arial" w:hAnsi="Arial" w:cs="Arial"/>
              </w:rPr>
            </w:pPr>
            <w:r w:rsidRPr="00593DA4">
              <w:rPr>
                <w:rFonts w:ascii="Arial" w:eastAsia="Arial" w:hAnsi="Arial" w:cs="Arial"/>
                <w:b/>
              </w:rPr>
              <w:t>Email:</w:t>
            </w:r>
            <w:r w:rsidRPr="00593DA4">
              <w:rPr>
                <w:rFonts w:ascii="Arial" w:eastAsia="Arial" w:hAnsi="Arial" w:cs="Arial"/>
              </w:rPr>
              <w:t xml:space="preserve"> </w:t>
            </w:r>
            <w:hyperlink r:id="rId12">
              <w:r w:rsidR="00102C45" w:rsidRPr="00593DA4">
                <w:rPr>
                  <w:rStyle w:val="Hyperlink"/>
                  <w:rFonts w:ascii="Arial" w:eastAsia="Arial" w:hAnsi="Arial" w:cs="Arial"/>
                  <w:color w:val="auto"/>
                </w:rPr>
                <w:t>jackie.reed@hse.ie</w:t>
              </w:r>
            </w:hyperlink>
            <w:r w:rsidR="00102C45" w:rsidRPr="00593DA4">
              <w:rPr>
                <w:rFonts w:ascii="Arial" w:eastAsia="Arial" w:hAnsi="Arial" w:cs="Arial"/>
              </w:rPr>
              <w:t xml:space="preserve"> </w:t>
            </w:r>
          </w:p>
          <w:p w14:paraId="036ECCDB" w14:textId="2E385391" w:rsidR="00464C86" w:rsidRPr="00593DA4" w:rsidRDefault="00180D49" w:rsidP="00464C86">
            <w:pPr>
              <w:rPr>
                <w:rFonts w:ascii="Arial" w:eastAsia="Arial" w:hAnsi="Arial" w:cs="Arial"/>
              </w:rPr>
            </w:pPr>
            <w:r w:rsidRPr="00593DA4">
              <w:rPr>
                <w:rFonts w:ascii="Arial" w:eastAsia="Arial" w:hAnsi="Arial" w:cs="Arial"/>
                <w:b/>
              </w:rPr>
              <w:t>Mobile:</w:t>
            </w:r>
            <w:r w:rsidRPr="00593DA4">
              <w:rPr>
                <w:rFonts w:ascii="Arial" w:eastAsia="Arial" w:hAnsi="Arial" w:cs="Arial"/>
              </w:rPr>
              <w:t xml:space="preserve"> </w:t>
            </w:r>
            <w:r w:rsidR="00102C45" w:rsidRPr="00593DA4">
              <w:rPr>
                <w:rFonts w:ascii="Arial" w:eastAsia="Arial" w:hAnsi="Arial" w:cs="Arial"/>
              </w:rPr>
              <w:t>087 415 8758</w:t>
            </w:r>
          </w:p>
          <w:p w14:paraId="44EAFD9C" w14:textId="77777777" w:rsidR="00102C45" w:rsidRPr="00593DA4" w:rsidRDefault="00102C45" w:rsidP="04031EC2">
            <w:pPr>
              <w:rPr>
                <w:rFonts w:ascii="Arial" w:eastAsia="Arial" w:hAnsi="Arial" w:cs="Arial"/>
              </w:rPr>
            </w:pPr>
          </w:p>
        </w:tc>
      </w:tr>
      <w:tr w:rsidR="002245F3" w:rsidRPr="00D83A72" w14:paraId="577BB398" w14:textId="77777777" w:rsidTr="00180D49">
        <w:tc>
          <w:tcPr>
            <w:tcW w:w="2368" w:type="dxa"/>
          </w:tcPr>
          <w:p w14:paraId="46EF7876" w14:textId="77777777" w:rsidR="002245F3" w:rsidRPr="00593DA4" w:rsidRDefault="002245F3" w:rsidP="002245F3">
            <w:pPr>
              <w:rPr>
                <w:rFonts w:ascii="Arial" w:eastAsia="Arial" w:hAnsi="Arial" w:cs="Arial"/>
                <w:b/>
                <w:bCs/>
              </w:rPr>
            </w:pPr>
            <w:r w:rsidRPr="00593DA4">
              <w:rPr>
                <w:rFonts w:ascii="Arial" w:eastAsia="Arial" w:hAnsi="Arial" w:cs="Arial"/>
                <w:b/>
                <w:bCs/>
              </w:rPr>
              <w:t>Details of Service</w:t>
            </w:r>
          </w:p>
          <w:p w14:paraId="4B94D5A5" w14:textId="77777777" w:rsidR="002245F3" w:rsidRPr="00593DA4" w:rsidRDefault="002245F3" w:rsidP="002245F3">
            <w:pPr>
              <w:rPr>
                <w:rFonts w:ascii="Arial" w:eastAsia="Arial" w:hAnsi="Arial" w:cs="Arial"/>
                <w:b/>
                <w:bCs/>
              </w:rPr>
            </w:pPr>
          </w:p>
        </w:tc>
        <w:tc>
          <w:tcPr>
            <w:tcW w:w="8252" w:type="dxa"/>
          </w:tcPr>
          <w:p w14:paraId="33D7D612" w14:textId="77777777" w:rsidR="002245F3" w:rsidRPr="00593DA4" w:rsidRDefault="002245F3" w:rsidP="002245F3">
            <w:pPr>
              <w:jc w:val="both"/>
              <w:rPr>
                <w:rFonts w:ascii="Arial" w:eastAsia="Arial" w:hAnsi="Arial" w:cs="Arial"/>
              </w:rPr>
            </w:pPr>
            <w:r w:rsidRPr="00593DA4">
              <w:rPr>
                <w:rFonts w:ascii="Arial" w:eastAsia="Arial" w:hAnsi="Arial" w:cs="Arial"/>
              </w:rPr>
              <w:t>The National HSCP Office is a national strategic function for HSCP leadership and support.</w:t>
            </w:r>
          </w:p>
          <w:p w14:paraId="7A3C2F8D" w14:textId="77777777" w:rsidR="002245F3" w:rsidRPr="00593DA4" w:rsidRDefault="002245F3" w:rsidP="002245F3">
            <w:pPr>
              <w:jc w:val="both"/>
              <w:rPr>
                <w:rFonts w:ascii="Arial" w:eastAsia="Arial" w:hAnsi="Arial" w:cs="Arial"/>
              </w:rPr>
            </w:pPr>
          </w:p>
          <w:p w14:paraId="71F92B35" w14:textId="77777777" w:rsidR="002245F3" w:rsidRPr="00593DA4" w:rsidRDefault="002245F3" w:rsidP="002245F3">
            <w:pPr>
              <w:pStyle w:val="paragraph"/>
              <w:spacing w:before="0" w:beforeAutospacing="0" w:after="0" w:afterAutospacing="0"/>
              <w:textAlignment w:val="baseline"/>
              <w:rPr>
                <w:rFonts w:ascii="Arial" w:hAnsi="Arial" w:cs="Arial"/>
                <w:sz w:val="20"/>
                <w:szCs w:val="20"/>
              </w:rPr>
            </w:pPr>
            <w:r w:rsidRPr="00593DA4">
              <w:rPr>
                <w:rStyle w:val="normaltextrun"/>
                <w:rFonts w:ascii="Arial" w:hAnsi="Arial" w:cs="Arial"/>
                <w:sz w:val="20"/>
                <w:szCs w:val="20"/>
                <w:lang w:val="en-GB"/>
              </w:rPr>
              <w:t>The National HSCP Office reports to the Chief Clinical Officer and is led by the National HSCP Lead who is also Health &amp; Social Care Professions Advisor to the CEO. The role of the National HSCP Office within the central organisation is to strategically lead and support HSCP to maximise their potential and achieve the greatest impact for the design, planning, management and delivery of people centred, integrated care in close collaboration with HSCP and other stakeholders at every level, in each health region.</w:t>
            </w:r>
            <w:r w:rsidRPr="00593DA4">
              <w:rPr>
                <w:rStyle w:val="eop"/>
                <w:rFonts w:ascii="Arial" w:hAnsi="Arial" w:cs="Arial"/>
                <w:sz w:val="20"/>
                <w:szCs w:val="20"/>
              </w:rPr>
              <w:t> </w:t>
            </w:r>
          </w:p>
          <w:p w14:paraId="7EFB7B2C" w14:textId="77777777" w:rsidR="002245F3" w:rsidRPr="00593DA4" w:rsidRDefault="002245F3" w:rsidP="002245F3">
            <w:pPr>
              <w:pStyle w:val="paragraph"/>
              <w:spacing w:before="0" w:beforeAutospacing="0" w:after="0" w:afterAutospacing="0"/>
              <w:textAlignment w:val="baseline"/>
              <w:rPr>
                <w:rFonts w:ascii="Arial" w:hAnsi="Arial" w:cs="Arial"/>
                <w:sz w:val="20"/>
                <w:szCs w:val="20"/>
              </w:rPr>
            </w:pPr>
            <w:r w:rsidRPr="00593DA4">
              <w:rPr>
                <w:rStyle w:val="eop"/>
                <w:rFonts w:ascii="Arial" w:hAnsi="Arial" w:cs="Arial"/>
                <w:sz w:val="20"/>
                <w:szCs w:val="20"/>
              </w:rPr>
              <w:t> </w:t>
            </w:r>
          </w:p>
          <w:p w14:paraId="10B14EFC" w14:textId="77777777" w:rsidR="002245F3" w:rsidRPr="00593DA4" w:rsidRDefault="002245F3" w:rsidP="002245F3">
            <w:pPr>
              <w:jc w:val="both"/>
              <w:rPr>
                <w:rFonts w:ascii="Arial" w:eastAsia="Arial" w:hAnsi="Arial" w:cs="Arial"/>
              </w:rPr>
            </w:pPr>
            <w:r w:rsidRPr="00593DA4">
              <w:rPr>
                <w:rFonts w:ascii="Arial" w:eastAsia="Arial" w:hAnsi="Arial" w:cs="Arial"/>
              </w:rPr>
              <w:t xml:space="preserve">HSCP Deliver – A strategic Guidance Framework for Health and Social Care Professions 2021 – 2026 sets out the direction for Health and Social Care Professions.  It has been </w:t>
            </w:r>
            <w:r w:rsidRPr="00593DA4">
              <w:rPr>
                <w:rFonts w:ascii="Arial" w:eastAsia="Arial" w:hAnsi="Arial" w:cs="Arial"/>
              </w:rPr>
              <w:lastRenderedPageBreak/>
              <w:t>designed for action to enable HSCP, managers, leaders and policy makers to apply it in their own context, implementing in a way that supports local action on local priorities. HSCP Deliver sets out the full collective potential of the family of 26 Health and Social Care Professions and offers:</w:t>
            </w:r>
          </w:p>
          <w:p w14:paraId="7D2FC0BB" w14:textId="77777777" w:rsidR="002245F3" w:rsidRPr="00593DA4" w:rsidRDefault="002245F3" w:rsidP="002245F3">
            <w:pPr>
              <w:jc w:val="both"/>
              <w:rPr>
                <w:rFonts w:ascii="Arial" w:eastAsia="Arial" w:hAnsi="Arial" w:cs="Arial"/>
              </w:rPr>
            </w:pPr>
          </w:p>
          <w:p w14:paraId="2C01C610" w14:textId="77777777" w:rsidR="002245F3" w:rsidRPr="00593DA4" w:rsidRDefault="002245F3" w:rsidP="002245F3">
            <w:pPr>
              <w:ind w:left="666" w:hanging="142"/>
              <w:jc w:val="both"/>
              <w:rPr>
                <w:rFonts w:ascii="Arial" w:eastAsia="Arial" w:hAnsi="Arial" w:cs="Arial"/>
              </w:rPr>
            </w:pPr>
            <w:r w:rsidRPr="00593DA4">
              <w:rPr>
                <w:rFonts w:ascii="Arial" w:eastAsia="Arial" w:hAnsi="Arial" w:cs="Arial"/>
              </w:rPr>
              <w:t>- A clear view on the impact on our health services and most importantly, the population  served when HSCP work to their collective potential</w:t>
            </w:r>
          </w:p>
          <w:p w14:paraId="5B181EAA" w14:textId="77777777" w:rsidR="002245F3" w:rsidRPr="00593DA4" w:rsidRDefault="002245F3" w:rsidP="002245F3">
            <w:pPr>
              <w:ind w:left="666" w:hanging="142"/>
              <w:jc w:val="both"/>
              <w:rPr>
                <w:rFonts w:ascii="Arial" w:eastAsia="Arial" w:hAnsi="Arial" w:cs="Arial"/>
              </w:rPr>
            </w:pPr>
            <w:r w:rsidRPr="00593DA4">
              <w:rPr>
                <w:rFonts w:ascii="Arial" w:eastAsia="Arial" w:hAnsi="Arial" w:cs="Arial"/>
              </w:rPr>
              <w:t xml:space="preserve">- A description of the commitments that HSCP collectively make to delivering on that potential </w:t>
            </w:r>
          </w:p>
          <w:p w14:paraId="475D4B34" w14:textId="77777777" w:rsidR="002245F3" w:rsidRPr="00593DA4" w:rsidRDefault="002245F3" w:rsidP="002245F3">
            <w:pPr>
              <w:ind w:left="666" w:hanging="142"/>
              <w:jc w:val="both"/>
              <w:rPr>
                <w:rFonts w:ascii="Arial" w:eastAsia="Arial" w:hAnsi="Arial" w:cs="Arial"/>
              </w:rPr>
            </w:pPr>
            <w:r w:rsidRPr="00593DA4">
              <w:rPr>
                <w:rFonts w:ascii="Arial" w:eastAsia="Arial" w:hAnsi="Arial" w:cs="Arial"/>
              </w:rPr>
              <w:t>- Details of the supports and actions required from colleagues and other specific relevant stakeholders to realise this potential.</w:t>
            </w:r>
          </w:p>
          <w:p w14:paraId="611AF5DC" w14:textId="77777777" w:rsidR="002245F3" w:rsidRPr="00593DA4" w:rsidRDefault="002245F3" w:rsidP="002245F3">
            <w:pPr>
              <w:jc w:val="both"/>
              <w:rPr>
                <w:rFonts w:ascii="Arial" w:eastAsia="Arial" w:hAnsi="Arial" w:cs="Arial"/>
              </w:rPr>
            </w:pPr>
          </w:p>
          <w:p w14:paraId="6256EF4F" w14:textId="77777777" w:rsidR="002245F3" w:rsidRPr="00593DA4" w:rsidRDefault="002245F3" w:rsidP="002245F3">
            <w:pPr>
              <w:jc w:val="both"/>
              <w:rPr>
                <w:rFonts w:ascii="Arial" w:eastAsia="Arial" w:hAnsi="Arial" w:cs="Arial"/>
              </w:rPr>
            </w:pPr>
            <w:r w:rsidRPr="00593DA4">
              <w:rPr>
                <w:rFonts w:ascii="Arial" w:eastAsia="Arial" w:hAnsi="Arial" w:cs="Arial"/>
              </w:rPr>
              <w:t>Health and Social Care Professions (HSCP) is a term used to encompass a diverse, highly educated and skilled range of professionals with significant contributions to make to the health, care, wellbeing and quality of life of the population.  The Health and Social Care Professions (HSCP) are the second largest clinical grouping of the healthcare workforce. There are 26 Health and Social Care Professions providing interventions in therapeutic, rehabilitative, re-enablement, health and social care and diagnostic services.  HSCP work in all settings including acute, community, disability, specialist, mental health, primary care, residential and services for older persons.  There are 18,723 Health and Social Care Professionals employed by the HSE (HSE Staff Census October 2021) representing 25% of the clinical workforce and 14% of the overall health services workforce.</w:t>
            </w:r>
          </w:p>
          <w:p w14:paraId="4101652C" w14:textId="77777777" w:rsidR="002245F3" w:rsidRPr="00593DA4" w:rsidRDefault="002245F3" w:rsidP="002245F3">
            <w:pPr>
              <w:spacing w:line="276" w:lineRule="auto"/>
              <w:rPr>
                <w:rFonts w:ascii="Arial" w:eastAsia="Arial" w:hAnsi="Arial" w:cs="Arial"/>
                <w:color w:val="FF0000"/>
              </w:rPr>
            </w:pPr>
          </w:p>
        </w:tc>
      </w:tr>
      <w:tr w:rsidR="00FC5B62" w:rsidRPr="00D83A72" w14:paraId="109B60DD" w14:textId="77777777" w:rsidTr="00180D49">
        <w:tc>
          <w:tcPr>
            <w:tcW w:w="2368" w:type="dxa"/>
          </w:tcPr>
          <w:p w14:paraId="28679CE8" w14:textId="77777777" w:rsidR="00FC5B62" w:rsidRPr="00593DA4" w:rsidRDefault="00FC5B62" w:rsidP="04031EC2">
            <w:pPr>
              <w:rPr>
                <w:rFonts w:ascii="Arial" w:eastAsia="Arial" w:hAnsi="Arial" w:cs="Arial"/>
                <w:b/>
                <w:bCs/>
              </w:rPr>
            </w:pPr>
            <w:r w:rsidRPr="00593DA4">
              <w:rPr>
                <w:rFonts w:ascii="Arial" w:eastAsia="Arial" w:hAnsi="Arial" w:cs="Arial"/>
                <w:b/>
                <w:bCs/>
              </w:rPr>
              <w:lastRenderedPageBreak/>
              <w:t>Reporting Relationship</w:t>
            </w:r>
          </w:p>
        </w:tc>
        <w:tc>
          <w:tcPr>
            <w:tcW w:w="8252" w:type="dxa"/>
          </w:tcPr>
          <w:p w14:paraId="689F25D7" w14:textId="77777777" w:rsidR="00FC5B62" w:rsidRPr="00593DA4" w:rsidRDefault="00FC5B62" w:rsidP="00FC5B62">
            <w:pPr>
              <w:spacing w:line="276" w:lineRule="auto"/>
              <w:jc w:val="both"/>
              <w:rPr>
                <w:rFonts w:ascii="Arial" w:eastAsia="Arial" w:hAnsi="Arial" w:cs="Arial"/>
              </w:rPr>
            </w:pPr>
            <w:r w:rsidRPr="00593DA4">
              <w:rPr>
                <w:rFonts w:ascii="Arial" w:eastAsia="Arial" w:hAnsi="Arial" w:cs="Arial"/>
              </w:rPr>
              <w:t>The post holder will report to the HSCP National Lead, National HSCP Office.</w:t>
            </w:r>
          </w:p>
          <w:p w14:paraId="4B99056E" w14:textId="77777777" w:rsidR="00FC5B62" w:rsidRPr="00593DA4" w:rsidRDefault="00FC5B62" w:rsidP="00FC5B62">
            <w:pPr>
              <w:jc w:val="both"/>
              <w:rPr>
                <w:rFonts w:ascii="Arial" w:eastAsia="Arial" w:hAnsi="Arial" w:cs="Arial"/>
              </w:rPr>
            </w:pPr>
          </w:p>
          <w:p w14:paraId="1299C43A" w14:textId="77777777" w:rsidR="00FC5B62" w:rsidRPr="00593DA4" w:rsidRDefault="00FC5B62" w:rsidP="00FC5B62">
            <w:pPr>
              <w:spacing w:line="276" w:lineRule="auto"/>
              <w:jc w:val="both"/>
              <w:rPr>
                <w:rFonts w:ascii="Arial" w:eastAsia="Arial" w:hAnsi="Arial" w:cs="Arial"/>
              </w:rPr>
            </w:pPr>
          </w:p>
        </w:tc>
      </w:tr>
      <w:tr w:rsidR="00FC5B62" w:rsidRPr="00D83A72" w14:paraId="36E11EBB" w14:textId="77777777" w:rsidTr="00180D49">
        <w:tc>
          <w:tcPr>
            <w:tcW w:w="2368" w:type="dxa"/>
          </w:tcPr>
          <w:p w14:paraId="243F6A15" w14:textId="77777777" w:rsidR="00FC5B62" w:rsidRPr="00593DA4" w:rsidRDefault="00FC5B62" w:rsidP="04031EC2">
            <w:pPr>
              <w:rPr>
                <w:rFonts w:ascii="Arial" w:eastAsia="Arial" w:hAnsi="Arial" w:cs="Arial"/>
                <w:b/>
                <w:bCs/>
              </w:rPr>
            </w:pPr>
            <w:r w:rsidRPr="00593DA4">
              <w:rPr>
                <w:rFonts w:ascii="Arial" w:eastAsia="Arial" w:hAnsi="Arial" w:cs="Arial"/>
                <w:b/>
                <w:bCs/>
              </w:rPr>
              <w:t>Key Working Relationships</w:t>
            </w:r>
          </w:p>
        </w:tc>
        <w:tc>
          <w:tcPr>
            <w:tcW w:w="8252" w:type="dxa"/>
          </w:tcPr>
          <w:p w14:paraId="6F949F1E" w14:textId="77777777" w:rsidR="00FC5B62" w:rsidRPr="00593DA4" w:rsidRDefault="00FC5B62" w:rsidP="04031EC2">
            <w:pPr>
              <w:jc w:val="both"/>
              <w:rPr>
                <w:rFonts w:ascii="Arial" w:eastAsia="Arial" w:hAnsi="Arial" w:cs="Arial"/>
              </w:rPr>
            </w:pPr>
            <w:r w:rsidRPr="00593DA4">
              <w:rPr>
                <w:rFonts w:ascii="Arial" w:eastAsia="Arial" w:hAnsi="Arial" w:cs="Arial"/>
              </w:rPr>
              <w:t>In addition to working collaboratively with other members of the National HSCP Office, Clinical Programme Implementation and Professional Development and wider CCO function, the nature of this role will require excellent working relationships with multiple internal and external stakeholders.  Stakeholders include frontline HSCP, their managers, Health Service Managers, national HSE functions and central servi</w:t>
            </w:r>
            <w:r w:rsidR="008224C7" w:rsidRPr="00593DA4">
              <w:rPr>
                <w:rFonts w:ascii="Arial" w:eastAsia="Arial" w:hAnsi="Arial" w:cs="Arial"/>
              </w:rPr>
              <w:t xml:space="preserve">ces, </w:t>
            </w:r>
            <w:r w:rsidR="00FE119E" w:rsidRPr="00593DA4">
              <w:rPr>
                <w:rFonts w:ascii="Arial" w:eastAsia="Arial" w:hAnsi="Arial" w:cs="Arial"/>
              </w:rPr>
              <w:t>Health Region</w:t>
            </w:r>
            <w:r w:rsidR="008224C7" w:rsidRPr="00593DA4">
              <w:rPr>
                <w:rFonts w:ascii="Arial" w:eastAsia="Arial" w:hAnsi="Arial" w:cs="Arial"/>
              </w:rPr>
              <w:t>s</w:t>
            </w:r>
            <w:r w:rsidRPr="00593DA4">
              <w:rPr>
                <w:rFonts w:ascii="Arial" w:eastAsia="Arial" w:hAnsi="Arial" w:cs="Arial"/>
              </w:rPr>
              <w:t>, Professional Bodies, Higher Education Institutes, Department of Health representative bodies.</w:t>
            </w:r>
          </w:p>
        </w:tc>
      </w:tr>
      <w:tr w:rsidR="00FC5B62" w:rsidRPr="00D83A72" w14:paraId="2766E0DA" w14:textId="77777777" w:rsidTr="00180D49">
        <w:tc>
          <w:tcPr>
            <w:tcW w:w="2368" w:type="dxa"/>
          </w:tcPr>
          <w:p w14:paraId="08F4E11A" w14:textId="77777777" w:rsidR="00FC5B62" w:rsidRPr="00593DA4" w:rsidRDefault="00FC5B62" w:rsidP="04031EC2">
            <w:pPr>
              <w:rPr>
                <w:rFonts w:ascii="Arial" w:eastAsia="Arial" w:hAnsi="Arial" w:cs="Arial"/>
                <w:b/>
                <w:bCs/>
              </w:rPr>
            </w:pPr>
            <w:r w:rsidRPr="00593DA4">
              <w:rPr>
                <w:rFonts w:ascii="Arial" w:eastAsia="Arial" w:hAnsi="Arial" w:cs="Arial"/>
                <w:b/>
                <w:bCs/>
              </w:rPr>
              <w:t xml:space="preserve">Purpose of the Post </w:t>
            </w:r>
          </w:p>
          <w:p w14:paraId="4DDBEF00" w14:textId="77777777" w:rsidR="00FC5B62" w:rsidRPr="00593DA4" w:rsidRDefault="00FC5B62" w:rsidP="04031EC2">
            <w:pPr>
              <w:rPr>
                <w:rFonts w:ascii="Arial" w:eastAsia="Arial" w:hAnsi="Arial" w:cs="Arial"/>
                <w:b/>
                <w:bCs/>
              </w:rPr>
            </w:pPr>
          </w:p>
        </w:tc>
        <w:tc>
          <w:tcPr>
            <w:tcW w:w="8252" w:type="dxa"/>
            <w:tcBorders>
              <w:top w:val="single" w:sz="4" w:space="0" w:color="auto"/>
              <w:left w:val="single" w:sz="4" w:space="0" w:color="auto"/>
              <w:bottom w:val="single" w:sz="4" w:space="0" w:color="auto"/>
              <w:right w:val="single" w:sz="4" w:space="0" w:color="auto"/>
            </w:tcBorders>
          </w:tcPr>
          <w:p w14:paraId="6C61E4FB" w14:textId="22F9CDA5" w:rsidR="00FC5B62" w:rsidRPr="00593DA4" w:rsidRDefault="00FC5B62" w:rsidP="04031EC2">
            <w:pPr>
              <w:spacing w:line="276" w:lineRule="auto"/>
              <w:jc w:val="both"/>
              <w:rPr>
                <w:rFonts w:ascii="Arial" w:eastAsia="Arial" w:hAnsi="Arial" w:cs="Arial"/>
              </w:rPr>
            </w:pPr>
            <w:r w:rsidRPr="00593DA4">
              <w:rPr>
                <w:rFonts w:ascii="Arial" w:eastAsia="Arial" w:hAnsi="Arial" w:cs="Arial"/>
              </w:rPr>
              <w:t xml:space="preserve">The purpose of this post is to lead on </w:t>
            </w:r>
            <w:r w:rsidRPr="00593DA4">
              <w:rPr>
                <w:rFonts w:ascii="Arial" w:eastAsia="Arial" w:hAnsi="Arial" w:cs="Arial"/>
                <w:bCs/>
              </w:rPr>
              <w:t xml:space="preserve">HSCP </w:t>
            </w:r>
            <w:r w:rsidR="00176666" w:rsidRPr="00593DA4">
              <w:rPr>
                <w:rFonts w:ascii="Arial" w:eastAsia="Arial" w:hAnsi="Arial" w:cs="Arial"/>
                <w:bCs/>
              </w:rPr>
              <w:t>Workforce Planning</w:t>
            </w:r>
            <w:r w:rsidR="00180D49" w:rsidRPr="00593DA4">
              <w:rPr>
                <w:rFonts w:ascii="Arial" w:eastAsia="Arial" w:hAnsi="Arial" w:cs="Arial"/>
                <w:bCs/>
              </w:rPr>
              <w:t xml:space="preserve"> and HSCP Education</w:t>
            </w:r>
            <w:r w:rsidR="00176666" w:rsidRPr="00593DA4">
              <w:rPr>
                <w:rFonts w:ascii="Arial" w:eastAsia="Arial" w:hAnsi="Arial" w:cs="Arial"/>
              </w:rPr>
              <w:t xml:space="preserve"> </w:t>
            </w:r>
            <w:r w:rsidRPr="00593DA4">
              <w:rPr>
                <w:rFonts w:ascii="Arial" w:eastAsia="Arial" w:hAnsi="Arial" w:cs="Arial"/>
              </w:rPr>
              <w:t xml:space="preserve">functions and to work as part of a senior team to strategically lead and support HSCP to maximise their potential and achieve the greatest impact for the design, planning, management and delivery of person centred, integrated care in line with Sláintecare.  </w:t>
            </w:r>
          </w:p>
          <w:p w14:paraId="3461D779" w14:textId="77777777" w:rsidR="00FC5B62" w:rsidRPr="00593DA4" w:rsidRDefault="00FC5B62" w:rsidP="04031EC2">
            <w:pPr>
              <w:spacing w:line="276" w:lineRule="auto"/>
              <w:jc w:val="both"/>
              <w:rPr>
                <w:rFonts w:ascii="Arial" w:eastAsia="Arial" w:hAnsi="Arial" w:cs="Arial"/>
              </w:rPr>
            </w:pPr>
          </w:p>
          <w:p w14:paraId="1D9C72A1" w14:textId="77777777" w:rsidR="00FC5B62" w:rsidRPr="00593DA4" w:rsidRDefault="00FC5B62" w:rsidP="04031EC2">
            <w:pPr>
              <w:spacing w:line="276" w:lineRule="auto"/>
              <w:jc w:val="both"/>
              <w:rPr>
                <w:rFonts w:ascii="Arial" w:eastAsia="Arial" w:hAnsi="Arial" w:cs="Arial"/>
              </w:rPr>
            </w:pPr>
            <w:r w:rsidRPr="00593DA4">
              <w:rPr>
                <w:rFonts w:ascii="Arial" w:eastAsia="Arial" w:hAnsi="Arial" w:cs="Arial"/>
              </w:rPr>
              <w:t xml:space="preserve">Each HSCP Assistant National Lead will lead and manage a portfolio of work and will be required to represent the National HSCP Office on national groups and deputise for the National Lead as necessary.    </w:t>
            </w:r>
          </w:p>
          <w:p w14:paraId="3CF2D8B6" w14:textId="77777777" w:rsidR="00FC5B62" w:rsidRPr="00593DA4" w:rsidRDefault="00FC5B62" w:rsidP="04031EC2">
            <w:pPr>
              <w:spacing w:line="276" w:lineRule="auto"/>
              <w:jc w:val="both"/>
              <w:rPr>
                <w:rFonts w:ascii="Arial" w:eastAsia="Arial" w:hAnsi="Arial" w:cs="Arial"/>
              </w:rPr>
            </w:pPr>
          </w:p>
          <w:p w14:paraId="5435FC0E" w14:textId="45DF133A" w:rsidR="00FC5B62" w:rsidRPr="00593DA4" w:rsidRDefault="00FC5B62" w:rsidP="04031EC2">
            <w:pPr>
              <w:spacing w:line="276" w:lineRule="auto"/>
              <w:jc w:val="both"/>
              <w:rPr>
                <w:rFonts w:ascii="Arial" w:eastAsia="Arial" w:hAnsi="Arial" w:cs="Arial"/>
              </w:rPr>
            </w:pPr>
            <w:r w:rsidRPr="00593DA4">
              <w:rPr>
                <w:rFonts w:ascii="Arial" w:eastAsia="Arial" w:hAnsi="Arial" w:cs="Arial"/>
              </w:rPr>
              <w:t xml:space="preserve">There are </w:t>
            </w:r>
            <w:r w:rsidR="73549115" w:rsidRPr="00593DA4">
              <w:rPr>
                <w:rFonts w:ascii="Arial" w:eastAsia="Arial" w:hAnsi="Arial" w:cs="Arial"/>
              </w:rPr>
              <w:t>currently</w:t>
            </w:r>
            <w:r w:rsidR="73549115" w:rsidRPr="00593DA4">
              <w:rPr>
                <w:rFonts w:ascii="Arial" w:eastAsia="Arial" w:hAnsi="Arial" w:cs="Arial"/>
                <w:b/>
                <w:bCs/>
              </w:rPr>
              <w:t xml:space="preserve"> 2</w:t>
            </w:r>
            <w:r w:rsidRPr="00593DA4">
              <w:rPr>
                <w:rFonts w:ascii="Arial" w:eastAsia="Arial" w:hAnsi="Arial" w:cs="Arial"/>
                <w:b/>
                <w:bCs/>
              </w:rPr>
              <w:t xml:space="preserve"> </w:t>
            </w:r>
            <w:r w:rsidRPr="00593DA4">
              <w:rPr>
                <w:rFonts w:ascii="Arial" w:eastAsia="Arial" w:hAnsi="Arial" w:cs="Arial"/>
              </w:rPr>
              <w:t xml:space="preserve">HSCP Assistant National Lead </w:t>
            </w:r>
            <w:r w:rsidR="59E50A75" w:rsidRPr="00593DA4">
              <w:rPr>
                <w:rFonts w:ascii="Arial" w:eastAsia="Arial" w:hAnsi="Arial" w:cs="Arial"/>
              </w:rPr>
              <w:t xml:space="preserve">permanent </w:t>
            </w:r>
            <w:r w:rsidRPr="00593DA4">
              <w:rPr>
                <w:rFonts w:ascii="Arial" w:eastAsia="Arial" w:hAnsi="Arial" w:cs="Arial"/>
              </w:rPr>
              <w:t xml:space="preserve">roles structured as follows- </w:t>
            </w:r>
          </w:p>
          <w:p w14:paraId="159FCFB6" w14:textId="77777777" w:rsidR="00FC5B62" w:rsidRPr="00593DA4" w:rsidRDefault="00FC5B62" w:rsidP="04031EC2">
            <w:pPr>
              <w:pStyle w:val="ListParagraph"/>
              <w:numPr>
                <w:ilvl w:val="0"/>
                <w:numId w:val="20"/>
              </w:numPr>
              <w:spacing w:line="276" w:lineRule="auto"/>
              <w:jc w:val="both"/>
              <w:rPr>
                <w:rFonts w:ascii="Arial" w:eastAsia="Arial" w:hAnsi="Arial" w:cs="Arial"/>
              </w:rPr>
            </w:pPr>
            <w:r w:rsidRPr="00593DA4">
              <w:rPr>
                <w:rFonts w:ascii="Arial" w:eastAsia="Arial" w:hAnsi="Arial" w:cs="Arial"/>
              </w:rPr>
              <w:t>HSCP Assistant National Lead – Education</w:t>
            </w:r>
          </w:p>
          <w:p w14:paraId="5D42E7F5" w14:textId="77777777" w:rsidR="00FC5B62" w:rsidRPr="00593DA4" w:rsidRDefault="00FC5B62" w:rsidP="04031EC2">
            <w:pPr>
              <w:pStyle w:val="ListParagraph"/>
              <w:numPr>
                <w:ilvl w:val="0"/>
                <w:numId w:val="20"/>
              </w:numPr>
              <w:spacing w:line="276" w:lineRule="auto"/>
              <w:jc w:val="both"/>
              <w:rPr>
                <w:rFonts w:ascii="Arial" w:eastAsia="Arial" w:hAnsi="Arial" w:cs="Arial"/>
              </w:rPr>
            </w:pPr>
            <w:r w:rsidRPr="00593DA4">
              <w:rPr>
                <w:rFonts w:ascii="Arial" w:eastAsia="Arial" w:hAnsi="Arial" w:cs="Arial"/>
              </w:rPr>
              <w:t>HSCP Assistant National Lead – Workforce Planning</w:t>
            </w:r>
          </w:p>
          <w:p w14:paraId="0FB78278" w14:textId="77777777" w:rsidR="00FC5B62" w:rsidRPr="00593DA4" w:rsidRDefault="00FC5B62" w:rsidP="04031EC2">
            <w:pPr>
              <w:pStyle w:val="ListParagraph"/>
              <w:spacing w:line="276" w:lineRule="auto"/>
              <w:jc w:val="both"/>
              <w:rPr>
                <w:rFonts w:ascii="Arial" w:eastAsia="Arial" w:hAnsi="Arial" w:cs="Arial"/>
              </w:rPr>
            </w:pPr>
          </w:p>
          <w:p w14:paraId="70DABCB5" w14:textId="77777777" w:rsidR="00FC5B62" w:rsidRPr="00593DA4" w:rsidRDefault="00FC5B62" w:rsidP="04031EC2">
            <w:pPr>
              <w:spacing w:line="276" w:lineRule="auto"/>
              <w:jc w:val="both"/>
              <w:rPr>
                <w:rFonts w:ascii="Arial" w:eastAsia="Arial" w:hAnsi="Arial" w:cs="Arial"/>
              </w:rPr>
            </w:pPr>
            <w:r w:rsidRPr="00593DA4">
              <w:rPr>
                <w:rFonts w:ascii="Arial" w:eastAsia="Arial" w:hAnsi="Arial" w:cs="Arial"/>
              </w:rPr>
              <w:t>Each HSCP Assistant National Lead, will be required to work collaboratively with the other HSCP Assistant National Leads in delivering on the priorities of the function.</w:t>
            </w:r>
          </w:p>
          <w:p w14:paraId="0562CB0E" w14:textId="77777777" w:rsidR="00FC5B62" w:rsidRPr="00593DA4" w:rsidRDefault="00FC5B62" w:rsidP="04031EC2">
            <w:pPr>
              <w:rPr>
                <w:rFonts w:ascii="Arial" w:eastAsia="Arial" w:hAnsi="Arial" w:cs="Arial"/>
              </w:rPr>
            </w:pPr>
          </w:p>
        </w:tc>
      </w:tr>
      <w:tr w:rsidR="00FC5B62" w:rsidRPr="00D83A72" w14:paraId="2A57D645" w14:textId="77777777" w:rsidTr="00180D49">
        <w:tc>
          <w:tcPr>
            <w:tcW w:w="2368" w:type="dxa"/>
          </w:tcPr>
          <w:p w14:paraId="3C1F4906" w14:textId="77777777" w:rsidR="00FC5B62" w:rsidRPr="00593DA4" w:rsidRDefault="00FC5B62" w:rsidP="04031EC2">
            <w:pPr>
              <w:rPr>
                <w:rFonts w:ascii="Arial" w:eastAsia="Arial" w:hAnsi="Arial" w:cs="Arial"/>
                <w:b/>
                <w:bCs/>
              </w:rPr>
            </w:pPr>
            <w:r w:rsidRPr="00593DA4">
              <w:rPr>
                <w:rFonts w:ascii="Arial" w:eastAsia="Arial" w:hAnsi="Arial" w:cs="Arial"/>
                <w:b/>
                <w:bCs/>
              </w:rPr>
              <w:t>Principal Duties and Responsibilities</w:t>
            </w:r>
          </w:p>
          <w:p w14:paraId="34CE0A41" w14:textId="77777777" w:rsidR="00FC5B62" w:rsidRPr="00593DA4" w:rsidRDefault="00FC5B62" w:rsidP="04031EC2">
            <w:pPr>
              <w:rPr>
                <w:rFonts w:ascii="Arial" w:eastAsia="Arial" w:hAnsi="Arial" w:cs="Arial"/>
                <w:b/>
                <w:bCs/>
              </w:rPr>
            </w:pPr>
          </w:p>
          <w:p w14:paraId="62EBF3C5" w14:textId="77777777" w:rsidR="00FC5B62" w:rsidRPr="00593DA4" w:rsidRDefault="00FC5B62" w:rsidP="04031EC2">
            <w:pPr>
              <w:rPr>
                <w:rFonts w:ascii="Arial" w:eastAsia="Arial" w:hAnsi="Arial" w:cs="Arial"/>
                <w:b/>
                <w:bCs/>
              </w:rPr>
            </w:pPr>
          </w:p>
          <w:p w14:paraId="6D98A12B" w14:textId="77777777" w:rsidR="00FC5B62" w:rsidRPr="00593DA4" w:rsidRDefault="00FC5B62" w:rsidP="04031EC2">
            <w:pPr>
              <w:rPr>
                <w:rFonts w:ascii="Arial" w:eastAsia="Arial" w:hAnsi="Arial" w:cs="Arial"/>
                <w:b/>
                <w:bCs/>
              </w:rPr>
            </w:pPr>
          </w:p>
          <w:p w14:paraId="2946DB82" w14:textId="77777777" w:rsidR="00FC5B62" w:rsidRPr="00593DA4" w:rsidRDefault="00FC5B62" w:rsidP="04031EC2">
            <w:pPr>
              <w:rPr>
                <w:rFonts w:ascii="Arial" w:eastAsia="Arial" w:hAnsi="Arial" w:cs="Arial"/>
                <w:b/>
                <w:bCs/>
              </w:rPr>
            </w:pPr>
          </w:p>
          <w:p w14:paraId="5997CC1D" w14:textId="77777777" w:rsidR="00FC5B62" w:rsidRPr="00593DA4" w:rsidRDefault="00FC5B62" w:rsidP="04031EC2">
            <w:pPr>
              <w:rPr>
                <w:rFonts w:ascii="Arial" w:eastAsia="Arial" w:hAnsi="Arial" w:cs="Arial"/>
                <w:b/>
                <w:bCs/>
              </w:rPr>
            </w:pPr>
          </w:p>
          <w:p w14:paraId="110FFD37" w14:textId="77777777" w:rsidR="00FC5B62" w:rsidRPr="00593DA4" w:rsidRDefault="00FC5B62" w:rsidP="04031EC2">
            <w:pPr>
              <w:rPr>
                <w:rFonts w:ascii="Arial" w:eastAsia="Arial" w:hAnsi="Arial" w:cs="Arial"/>
                <w:b/>
                <w:bCs/>
              </w:rPr>
            </w:pPr>
          </w:p>
          <w:p w14:paraId="6B699379" w14:textId="77777777" w:rsidR="00FC5B62" w:rsidRPr="00593DA4" w:rsidRDefault="00FC5B62" w:rsidP="04031EC2">
            <w:pPr>
              <w:rPr>
                <w:rFonts w:ascii="Arial" w:eastAsia="Arial" w:hAnsi="Arial" w:cs="Arial"/>
                <w:b/>
                <w:bCs/>
              </w:rPr>
            </w:pPr>
          </w:p>
          <w:p w14:paraId="3FE9F23F" w14:textId="77777777" w:rsidR="00FC5B62" w:rsidRPr="00593DA4" w:rsidRDefault="00FC5B62" w:rsidP="04031EC2">
            <w:pPr>
              <w:rPr>
                <w:rFonts w:ascii="Arial" w:eastAsia="Arial" w:hAnsi="Arial" w:cs="Arial"/>
                <w:b/>
                <w:bCs/>
              </w:rPr>
            </w:pPr>
          </w:p>
          <w:p w14:paraId="1F72F646" w14:textId="77777777" w:rsidR="00FC5B62" w:rsidRPr="00593DA4" w:rsidRDefault="00FC5B62" w:rsidP="04031EC2">
            <w:pPr>
              <w:rPr>
                <w:rFonts w:ascii="Arial" w:eastAsia="Arial" w:hAnsi="Arial" w:cs="Arial"/>
                <w:b/>
                <w:bCs/>
              </w:rPr>
            </w:pPr>
          </w:p>
          <w:p w14:paraId="08CE6F91" w14:textId="77777777" w:rsidR="00FC5B62" w:rsidRPr="00593DA4" w:rsidRDefault="00FC5B62" w:rsidP="04031EC2">
            <w:pPr>
              <w:rPr>
                <w:rFonts w:ascii="Arial" w:eastAsia="Arial" w:hAnsi="Arial" w:cs="Arial"/>
                <w:b/>
                <w:bCs/>
              </w:rPr>
            </w:pPr>
          </w:p>
          <w:p w14:paraId="61CDCEAD" w14:textId="77777777" w:rsidR="00FC5B62" w:rsidRPr="00593DA4" w:rsidRDefault="00FC5B62" w:rsidP="04031EC2">
            <w:pPr>
              <w:rPr>
                <w:rFonts w:ascii="Arial" w:eastAsia="Arial" w:hAnsi="Arial" w:cs="Arial"/>
                <w:b/>
                <w:bCs/>
              </w:rPr>
            </w:pPr>
          </w:p>
          <w:p w14:paraId="6BB9E253" w14:textId="77777777" w:rsidR="00FC5B62" w:rsidRPr="00593DA4" w:rsidRDefault="00FC5B62" w:rsidP="04031EC2">
            <w:pPr>
              <w:rPr>
                <w:rFonts w:ascii="Arial" w:eastAsia="Arial" w:hAnsi="Arial" w:cs="Arial"/>
                <w:b/>
                <w:bCs/>
              </w:rPr>
            </w:pPr>
          </w:p>
          <w:p w14:paraId="23DE523C" w14:textId="77777777" w:rsidR="00FC5B62" w:rsidRPr="00593DA4" w:rsidRDefault="00FC5B62" w:rsidP="04031EC2">
            <w:pPr>
              <w:rPr>
                <w:rFonts w:ascii="Arial" w:eastAsia="Arial" w:hAnsi="Arial" w:cs="Arial"/>
                <w:b/>
                <w:bCs/>
              </w:rPr>
            </w:pPr>
          </w:p>
          <w:p w14:paraId="52E56223" w14:textId="77777777" w:rsidR="00FC5B62" w:rsidRPr="00593DA4" w:rsidRDefault="00FC5B62" w:rsidP="04031EC2">
            <w:pPr>
              <w:rPr>
                <w:rFonts w:ascii="Arial" w:eastAsia="Arial" w:hAnsi="Arial" w:cs="Arial"/>
                <w:b/>
                <w:bCs/>
              </w:rPr>
            </w:pPr>
          </w:p>
          <w:p w14:paraId="07547A01" w14:textId="77777777" w:rsidR="00FC5B62" w:rsidRPr="00593DA4" w:rsidRDefault="00FC5B62" w:rsidP="04031EC2">
            <w:pPr>
              <w:rPr>
                <w:rFonts w:ascii="Arial" w:eastAsia="Arial" w:hAnsi="Arial" w:cs="Arial"/>
                <w:b/>
                <w:bCs/>
              </w:rPr>
            </w:pPr>
          </w:p>
          <w:p w14:paraId="5043CB0F" w14:textId="77777777" w:rsidR="00FC5B62" w:rsidRPr="00593DA4" w:rsidRDefault="00FC5B62" w:rsidP="04031EC2">
            <w:pPr>
              <w:rPr>
                <w:rFonts w:ascii="Arial" w:eastAsia="Arial" w:hAnsi="Arial" w:cs="Arial"/>
                <w:b/>
                <w:bCs/>
              </w:rPr>
            </w:pPr>
          </w:p>
          <w:p w14:paraId="07459315" w14:textId="77777777" w:rsidR="00FC5B62" w:rsidRPr="00593DA4" w:rsidRDefault="00FC5B62" w:rsidP="04031EC2">
            <w:pPr>
              <w:rPr>
                <w:rFonts w:ascii="Arial" w:eastAsia="Arial" w:hAnsi="Arial" w:cs="Arial"/>
                <w:b/>
                <w:bCs/>
              </w:rPr>
            </w:pPr>
          </w:p>
          <w:p w14:paraId="6537F28F" w14:textId="77777777" w:rsidR="00FC5B62" w:rsidRPr="00593DA4" w:rsidRDefault="00FC5B62" w:rsidP="04031EC2">
            <w:pPr>
              <w:rPr>
                <w:rFonts w:ascii="Arial" w:eastAsia="Arial" w:hAnsi="Arial" w:cs="Arial"/>
                <w:b/>
                <w:bCs/>
              </w:rPr>
            </w:pPr>
          </w:p>
          <w:p w14:paraId="6DFB9E20" w14:textId="77777777" w:rsidR="00FC5B62" w:rsidRPr="00593DA4" w:rsidRDefault="00FC5B62" w:rsidP="04031EC2">
            <w:pPr>
              <w:rPr>
                <w:rFonts w:ascii="Arial" w:eastAsia="Arial" w:hAnsi="Arial" w:cs="Arial"/>
                <w:b/>
                <w:bCs/>
              </w:rPr>
            </w:pPr>
          </w:p>
          <w:p w14:paraId="70DF9E56" w14:textId="77777777" w:rsidR="00FC5B62" w:rsidRPr="00593DA4" w:rsidRDefault="00FC5B62" w:rsidP="04031EC2">
            <w:pPr>
              <w:rPr>
                <w:rFonts w:ascii="Arial" w:eastAsia="Arial" w:hAnsi="Arial" w:cs="Arial"/>
                <w:b/>
                <w:bCs/>
              </w:rPr>
            </w:pPr>
          </w:p>
          <w:p w14:paraId="44E871BC" w14:textId="77777777" w:rsidR="00FC5B62" w:rsidRPr="00593DA4" w:rsidRDefault="00FC5B62" w:rsidP="04031EC2">
            <w:pPr>
              <w:rPr>
                <w:rFonts w:ascii="Arial" w:eastAsia="Arial" w:hAnsi="Arial" w:cs="Arial"/>
                <w:b/>
                <w:bCs/>
              </w:rPr>
            </w:pPr>
          </w:p>
          <w:p w14:paraId="144A5D23" w14:textId="77777777" w:rsidR="00FC5B62" w:rsidRPr="00593DA4" w:rsidRDefault="00FC5B62" w:rsidP="04031EC2">
            <w:pPr>
              <w:rPr>
                <w:rFonts w:ascii="Arial" w:eastAsia="Arial" w:hAnsi="Arial" w:cs="Arial"/>
                <w:b/>
                <w:bCs/>
              </w:rPr>
            </w:pPr>
          </w:p>
          <w:p w14:paraId="738610EB" w14:textId="77777777" w:rsidR="00FC5B62" w:rsidRPr="00593DA4" w:rsidRDefault="00FC5B62" w:rsidP="04031EC2">
            <w:pPr>
              <w:rPr>
                <w:rFonts w:ascii="Arial" w:eastAsia="Arial" w:hAnsi="Arial" w:cs="Arial"/>
                <w:b/>
                <w:bCs/>
              </w:rPr>
            </w:pPr>
          </w:p>
          <w:p w14:paraId="637805D2" w14:textId="77777777" w:rsidR="00FC5B62" w:rsidRPr="00593DA4" w:rsidRDefault="00FC5B62" w:rsidP="04031EC2">
            <w:pPr>
              <w:rPr>
                <w:rFonts w:ascii="Arial" w:eastAsia="Arial" w:hAnsi="Arial" w:cs="Arial"/>
                <w:b/>
                <w:bCs/>
              </w:rPr>
            </w:pPr>
          </w:p>
          <w:p w14:paraId="463F29E8" w14:textId="77777777" w:rsidR="00FC5B62" w:rsidRPr="00593DA4" w:rsidRDefault="00FC5B62" w:rsidP="04031EC2">
            <w:pPr>
              <w:rPr>
                <w:rFonts w:ascii="Arial" w:eastAsia="Arial" w:hAnsi="Arial" w:cs="Arial"/>
                <w:b/>
                <w:bCs/>
              </w:rPr>
            </w:pPr>
          </w:p>
          <w:p w14:paraId="3B7B4B86" w14:textId="77777777" w:rsidR="00FC5B62" w:rsidRPr="00593DA4" w:rsidRDefault="00FC5B62" w:rsidP="04031EC2">
            <w:pPr>
              <w:rPr>
                <w:rFonts w:ascii="Arial" w:eastAsia="Arial" w:hAnsi="Arial" w:cs="Arial"/>
                <w:b/>
                <w:bCs/>
              </w:rPr>
            </w:pPr>
          </w:p>
          <w:p w14:paraId="3A0FF5F2" w14:textId="77777777" w:rsidR="00FC5B62" w:rsidRPr="00593DA4" w:rsidRDefault="00FC5B62" w:rsidP="04031EC2">
            <w:pPr>
              <w:rPr>
                <w:rFonts w:ascii="Arial" w:eastAsia="Arial" w:hAnsi="Arial" w:cs="Arial"/>
                <w:b/>
                <w:bCs/>
              </w:rPr>
            </w:pPr>
          </w:p>
          <w:p w14:paraId="5630AD66" w14:textId="77777777" w:rsidR="00FC5B62" w:rsidRPr="00593DA4" w:rsidRDefault="00FC5B62" w:rsidP="04031EC2">
            <w:pPr>
              <w:rPr>
                <w:rFonts w:ascii="Arial" w:eastAsia="Arial" w:hAnsi="Arial" w:cs="Arial"/>
                <w:b/>
                <w:bCs/>
              </w:rPr>
            </w:pPr>
          </w:p>
          <w:p w14:paraId="61829076" w14:textId="77777777" w:rsidR="00FC5B62" w:rsidRPr="00593DA4" w:rsidRDefault="00FC5B62" w:rsidP="04031EC2">
            <w:pPr>
              <w:rPr>
                <w:rFonts w:ascii="Arial" w:eastAsia="Arial" w:hAnsi="Arial" w:cs="Arial"/>
                <w:b/>
                <w:bCs/>
              </w:rPr>
            </w:pPr>
          </w:p>
          <w:p w14:paraId="2BA226A1" w14:textId="77777777" w:rsidR="00FC5B62" w:rsidRPr="00593DA4" w:rsidRDefault="00FC5B62" w:rsidP="04031EC2">
            <w:pPr>
              <w:rPr>
                <w:rFonts w:ascii="Arial" w:eastAsia="Arial" w:hAnsi="Arial" w:cs="Arial"/>
                <w:b/>
                <w:bCs/>
              </w:rPr>
            </w:pPr>
          </w:p>
          <w:p w14:paraId="17AD93B2" w14:textId="77777777" w:rsidR="00FC5B62" w:rsidRPr="00593DA4" w:rsidRDefault="00FC5B62" w:rsidP="04031EC2">
            <w:pPr>
              <w:rPr>
                <w:rFonts w:ascii="Arial" w:eastAsia="Arial" w:hAnsi="Arial" w:cs="Arial"/>
                <w:b/>
                <w:bCs/>
              </w:rPr>
            </w:pPr>
          </w:p>
          <w:p w14:paraId="0DE4B5B7" w14:textId="77777777" w:rsidR="00FC5B62" w:rsidRPr="00593DA4" w:rsidRDefault="00FC5B62" w:rsidP="04031EC2">
            <w:pPr>
              <w:rPr>
                <w:rFonts w:ascii="Arial" w:eastAsia="Arial" w:hAnsi="Arial" w:cs="Arial"/>
                <w:b/>
                <w:bCs/>
              </w:rPr>
            </w:pPr>
          </w:p>
          <w:p w14:paraId="66204FF1" w14:textId="77777777" w:rsidR="00FC5B62" w:rsidRPr="00593DA4" w:rsidRDefault="00FC5B62" w:rsidP="04031EC2">
            <w:pPr>
              <w:rPr>
                <w:rFonts w:ascii="Arial" w:eastAsia="Arial" w:hAnsi="Arial" w:cs="Arial"/>
                <w:b/>
                <w:bCs/>
              </w:rPr>
            </w:pPr>
          </w:p>
          <w:p w14:paraId="2DBF0D7D" w14:textId="77777777" w:rsidR="00FC5B62" w:rsidRPr="00593DA4" w:rsidRDefault="00FC5B62" w:rsidP="04031EC2">
            <w:pPr>
              <w:rPr>
                <w:rFonts w:ascii="Arial" w:eastAsia="Arial" w:hAnsi="Arial" w:cs="Arial"/>
                <w:b/>
                <w:bCs/>
              </w:rPr>
            </w:pPr>
          </w:p>
          <w:p w14:paraId="6B62F1B3" w14:textId="77777777" w:rsidR="00FC5B62" w:rsidRPr="00593DA4" w:rsidRDefault="00FC5B62" w:rsidP="04031EC2">
            <w:pPr>
              <w:rPr>
                <w:rFonts w:ascii="Arial" w:eastAsia="Arial" w:hAnsi="Arial" w:cs="Arial"/>
                <w:b/>
                <w:bCs/>
              </w:rPr>
            </w:pPr>
          </w:p>
          <w:p w14:paraId="02F2C34E" w14:textId="77777777" w:rsidR="00FC5B62" w:rsidRPr="00593DA4" w:rsidRDefault="00FC5B62" w:rsidP="04031EC2">
            <w:pPr>
              <w:rPr>
                <w:rFonts w:ascii="Arial" w:eastAsia="Arial" w:hAnsi="Arial" w:cs="Arial"/>
                <w:b/>
                <w:bCs/>
              </w:rPr>
            </w:pPr>
          </w:p>
          <w:p w14:paraId="680A4E5D" w14:textId="77777777" w:rsidR="00FC5B62" w:rsidRPr="00593DA4" w:rsidRDefault="00FC5B62" w:rsidP="04031EC2">
            <w:pPr>
              <w:rPr>
                <w:rFonts w:ascii="Arial" w:eastAsia="Arial" w:hAnsi="Arial" w:cs="Arial"/>
                <w:b/>
                <w:bCs/>
              </w:rPr>
            </w:pPr>
          </w:p>
          <w:p w14:paraId="19219836" w14:textId="77777777" w:rsidR="00FC5B62" w:rsidRPr="00593DA4" w:rsidRDefault="00FC5B62" w:rsidP="04031EC2">
            <w:pPr>
              <w:rPr>
                <w:rFonts w:ascii="Arial" w:eastAsia="Arial" w:hAnsi="Arial" w:cs="Arial"/>
                <w:b/>
                <w:bCs/>
              </w:rPr>
            </w:pPr>
          </w:p>
          <w:p w14:paraId="296FEF7D" w14:textId="77777777" w:rsidR="00FC5B62" w:rsidRPr="00593DA4" w:rsidRDefault="00FC5B62" w:rsidP="04031EC2">
            <w:pPr>
              <w:rPr>
                <w:rFonts w:ascii="Arial" w:eastAsia="Arial" w:hAnsi="Arial" w:cs="Arial"/>
                <w:b/>
                <w:bCs/>
              </w:rPr>
            </w:pPr>
          </w:p>
          <w:p w14:paraId="7194DBDC" w14:textId="77777777" w:rsidR="00FC5B62" w:rsidRPr="00593DA4" w:rsidRDefault="00FC5B62" w:rsidP="04031EC2">
            <w:pPr>
              <w:rPr>
                <w:rFonts w:ascii="Arial" w:eastAsia="Arial" w:hAnsi="Arial" w:cs="Arial"/>
                <w:b/>
                <w:bCs/>
              </w:rPr>
            </w:pPr>
          </w:p>
          <w:p w14:paraId="769D0D3C" w14:textId="77777777" w:rsidR="00FC5B62" w:rsidRPr="00593DA4" w:rsidRDefault="00FC5B62" w:rsidP="04031EC2">
            <w:pPr>
              <w:rPr>
                <w:rFonts w:ascii="Arial" w:eastAsia="Arial" w:hAnsi="Arial" w:cs="Arial"/>
                <w:b/>
                <w:bCs/>
              </w:rPr>
            </w:pPr>
          </w:p>
          <w:p w14:paraId="54CD245A" w14:textId="77777777" w:rsidR="00FC5B62" w:rsidRPr="00593DA4" w:rsidRDefault="00FC5B62" w:rsidP="04031EC2">
            <w:pPr>
              <w:rPr>
                <w:rFonts w:ascii="Arial" w:eastAsia="Arial" w:hAnsi="Arial" w:cs="Arial"/>
                <w:b/>
                <w:bCs/>
              </w:rPr>
            </w:pPr>
          </w:p>
          <w:p w14:paraId="1231BE67" w14:textId="77777777" w:rsidR="00FC5B62" w:rsidRPr="00593DA4" w:rsidRDefault="00FC5B62" w:rsidP="04031EC2">
            <w:pPr>
              <w:rPr>
                <w:rFonts w:ascii="Arial" w:eastAsia="Arial" w:hAnsi="Arial" w:cs="Arial"/>
                <w:b/>
                <w:bCs/>
              </w:rPr>
            </w:pPr>
          </w:p>
          <w:p w14:paraId="36FEB5B0" w14:textId="77777777" w:rsidR="00FC5B62" w:rsidRPr="00593DA4" w:rsidRDefault="00FC5B62" w:rsidP="04031EC2">
            <w:pPr>
              <w:rPr>
                <w:rFonts w:ascii="Arial" w:eastAsia="Arial" w:hAnsi="Arial" w:cs="Arial"/>
                <w:b/>
                <w:bCs/>
              </w:rPr>
            </w:pPr>
          </w:p>
          <w:p w14:paraId="30D7AA69" w14:textId="77777777" w:rsidR="00FC5B62" w:rsidRPr="00593DA4" w:rsidRDefault="00FC5B62" w:rsidP="04031EC2">
            <w:pPr>
              <w:rPr>
                <w:rFonts w:ascii="Arial" w:eastAsia="Arial" w:hAnsi="Arial" w:cs="Arial"/>
                <w:b/>
                <w:bCs/>
              </w:rPr>
            </w:pPr>
          </w:p>
          <w:p w14:paraId="7196D064" w14:textId="77777777" w:rsidR="00FC5B62" w:rsidRPr="00593DA4" w:rsidRDefault="00FC5B62" w:rsidP="04031EC2">
            <w:pPr>
              <w:rPr>
                <w:rFonts w:ascii="Arial" w:eastAsia="Arial" w:hAnsi="Arial" w:cs="Arial"/>
                <w:b/>
                <w:bCs/>
              </w:rPr>
            </w:pPr>
          </w:p>
          <w:p w14:paraId="34FF1C98" w14:textId="77777777" w:rsidR="00FC5B62" w:rsidRPr="00593DA4" w:rsidRDefault="00FC5B62" w:rsidP="04031EC2">
            <w:pPr>
              <w:rPr>
                <w:rFonts w:ascii="Arial" w:eastAsia="Arial" w:hAnsi="Arial" w:cs="Arial"/>
                <w:b/>
                <w:bCs/>
              </w:rPr>
            </w:pPr>
          </w:p>
          <w:p w14:paraId="6D072C0D" w14:textId="77777777" w:rsidR="00FC5B62" w:rsidRPr="00593DA4" w:rsidRDefault="00FC5B62" w:rsidP="04031EC2">
            <w:pPr>
              <w:rPr>
                <w:rFonts w:ascii="Arial" w:eastAsia="Arial" w:hAnsi="Arial" w:cs="Arial"/>
                <w:b/>
                <w:bCs/>
              </w:rPr>
            </w:pPr>
          </w:p>
          <w:p w14:paraId="48A21919" w14:textId="77777777" w:rsidR="00FC5B62" w:rsidRPr="00593DA4" w:rsidRDefault="00FC5B62" w:rsidP="04031EC2">
            <w:pPr>
              <w:rPr>
                <w:rFonts w:ascii="Arial" w:eastAsia="Arial" w:hAnsi="Arial" w:cs="Arial"/>
                <w:b/>
                <w:bCs/>
              </w:rPr>
            </w:pPr>
          </w:p>
          <w:p w14:paraId="6BD18F9B" w14:textId="77777777" w:rsidR="00FC5B62" w:rsidRPr="00593DA4" w:rsidRDefault="00FC5B62" w:rsidP="04031EC2">
            <w:pPr>
              <w:rPr>
                <w:rFonts w:ascii="Arial" w:eastAsia="Arial" w:hAnsi="Arial" w:cs="Arial"/>
                <w:b/>
                <w:bCs/>
              </w:rPr>
            </w:pPr>
          </w:p>
          <w:p w14:paraId="238601FE" w14:textId="77777777" w:rsidR="00FC5B62" w:rsidRPr="00593DA4" w:rsidRDefault="00FC5B62" w:rsidP="04031EC2">
            <w:pPr>
              <w:rPr>
                <w:rFonts w:ascii="Arial" w:eastAsia="Arial" w:hAnsi="Arial" w:cs="Arial"/>
                <w:b/>
                <w:bCs/>
              </w:rPr>
            </w:pPr>
          </w:p>
          <w:p w14:paraId="0F3CABC7" w14:textId="77777777" w:rsidR="00FC5B62" w:rsidRPr="00593DA4" w:rsidRDefault="00FC5B62" w:rsidP="04031EC2">
            <w:pPr>
              <w:rPr>
                <w:rFonts w:ascii="Arial" w:eastAsia="Arial" w:hAnsi="Arial" w:cs="Arial"/>
                <w:b/>
                <w:bCs/>
              </w:rPr>
            </w:pPr>
          </w:p>
        </w:tc>
        <w:tc>
          <w:tcPr>
            <w:tcW w:w="8252" w:type="dxa"/>
          </w:tcPr>
          <w:p w14:paraId="5B08B5D1" w14:textId="7DBD7390" w:rsidR="00FC5B62" w:rsidRPr="00593DA4" w:rsidRDefault="00FC5B62" w:rsidP="04031EC2">
            <w:pPr>
              <w:jc w:val="both"/>
              <w:rPr>
                <w:rFonts w:ascii="Arial" w:eastAsia="Arial" w:hAnsi="Arial" w:cs="Arial"/>
                <w:i/>
                <w:iCs/>
              </w:rPr>
            </w:pPr>
            <w:r w:rsidRPr="00593DA4">
              <w:rPr>
                <w:rFonts w:ascii="Arial" w:eastAsia="Arial" w:hAnsi="Arial" w:cs="Arial"/>
                <w:i/>
                <w:iCs/>
              </w:rPr>
              <w:lastRenderedPageBreak/>
              <w:t>The Health &amp; Social Care Professions Assistant National Lead will be responsible for:</w:t>
            </w:r>
          </w:p>
          <w:p w14:paraId="16DEB4AB" w14:textId="6C8ECF0C" w:rsidR="00176666" w:rsidRPr="00593DA4" w:rsidRDefault="00176666" w:rsidP="04031EC2">
            <w:pPr>
              <w:jc w:val="both"/>
              <w:rPr>
                <w:rFonts w:ascii="Arial" w:eastAsia="Arial" w:hAnsi="Arial" w:cs="Arial"/>
              </w:rPr>
            </w:pPr>
          </w:p>
          <w:p w14:paraId="3DAA034F" w14:textId="2A592684" w:rsidR="00180D49" w:rsidRPr="00593DA4" w:rsidRDefault="00180D49" w:rsidP="04031EC2">
            <w:pPr>
              <w:jc w:val="both"/>
              <w:rPr>
                <w:rFonts w:ascii="Arial" w:eastAsia="Arial" w:hAnsi="Arial" w:cs="Arial"/>
                <w:b/>
                <w:u w:val="single"/>
              </w:rPr>
            </w:pPr>
            <w:r w:rsidRPr="00593DA4">
              <w:rPr>
                <w:rFonts w:ascii="Arial" w:eastAsia="Arial" w:hAnsi="Arial" w:cs="Arial"/>
                <w:b/>
                <w:u w:val="single"/>
              </w:rPr>
              <w:t>Duties specific to HSCP Assistant National Lead – Education:</w:t>
            </w:r>
          </w:p>
          <w:p w14:paraId="5E03839B" w14:textId="77777777" w:rsidR="00180D49" w:rsidRPr="00593DA4" w:rsidRDefault="00180D49" w:rsidP="00180D49">
            <w:pPr>
              <w:jc w:val="both"/>
              <w:rPr>
                <w:rFonts w:ascii="Arial" w:eastAsia="Arial" w:hAnsi="Arial" w:cs="Arial"/>
                <w:b/>
                <w:bCs/>
              </w:rPr>
            </w:pPr>
          </w:p>
          <w:p w14:paraId="31ED46C0" w14:textId="25FC6034" w:rsidR="00180D49" w:rsidRPr="00593DA4" w:rsidRDefault="00180D49" w:rsidP="00180D49">
            <w:pPr>
              <w:jc w:val="both"/>
              <w:rPr>
                <w:rFonts w:ascii="Arial" w:eastAsia="Arial" w:hAnsi="Arial" w:cs="Arial"/>
                <w:b/>
                <w:bCs/>
              </w:rPr>
            </w:pPr>
            <w:r w:rsidRPr="00593DA4">
              <w:rPr>
                <w:rFonts w:ascii="Arial" w:eastAsia="Arial" w:hAnsi="Arial" w:cs="Arial"/>
                <w:b/>
                <w:bCs/>
              </w:rPr>
              <w:t>Undergraduate education and clinical practice placement of HSCP</w:t>
            </w:r>
          </w:p>
          <w:p w14:paraId="76C00139" w14:textId="77777777" w:rsidR="00180D49" w:rsidRPr="00593DA4" w:rsidRDefault="00180D49" w:rsidP="00180D49">
            <w:pPr>
              <w:jc w:val="both"/>
              <w:rPr>
                <w:rFonts w:ascii="Arial" w:eastAsia="Arial" w:hAnsi="Arial" w:cs="Arial"/>
                <w:b/>
                <w:bCs/>
              </w:rPr>
            </w:pPr>
          </w:p>
          <w:p w14:paraId="3EFBE0DE"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Lead on HSCP education related matters in the National HSCP Office.</w:t>
            </w:r>
          </w:p>
          <w:p w14:paraId="5FEE738C"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Engage with relevant stakeholders to design and implement a strategic approach to practice placement education for HSCP in the publicly funded health services.</w:t>
            </w:r>
          </w:p>
          <w:p w14:paraId="59D3A5F6"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Lead on development and implementation of strategic agreements in relation to practice placement and more detailed local agreements between the HSE and HEIs.</w:t>
            </w:r>
          </w:p>
          <w:p w14:paraId="2792C1FC"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Identify and map existing practice placement resources in HSCP disciplines.</w:t>
            </w:r>
          </w:p>
          <w:p w14:paraId="44289E70"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lastRenderedPageBreak/>
              <w:t>Develop a database of practice placements so there is a full national picture of practice placements and student numbers in HSE sites.</w:t>
            </w:r>
          </w:p>
          <w:p w14:paraId="655309E0"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Working with all stakeholders, identify and formulate approaches to achieve sustainable and supported practice placement and ensure future supply of HSCP graduates.</w:t>
            </w:r>
          </w:p>
          <w:p w14:paraId="3DAEB263"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Work with Strategic Workforce Planning and other stakeholders to support identification of workforce supply needs and engagement with HEIs and other key stakeholders to address future HSCP supply needs.</w:t>
            </w:r>
          </w:p>
          <w:p w14:paraId="71FE5BE6"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Develop and maintain good working relationships with the Higher Education Institutes and regulator(s) to support strategic workforce planning in the context of ensuring a future workforce that is ‘fit for purpose’.</w:t>
            </w:r>
          </w:p>
          <w:p w14:paraId="461881E3"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Promote interprofessional learning, education and placement opportunities.</w:t>
            </w:r>
          </w:p>
          <w:p w14:paraId="353BBAB5" w14:textId="77777777" w:rsidR="00180D49" w:rsidRPr="00593DA4" w:rsidRDefault="00180D49" w:rsidP="002245F3">
            <w:pPr>
              <w:pStyle w:val="ListParagraph"/>
              <w:numPr>
                <w:ilvl w:val="0"/>
                <w:numId w:val="18"/>
              </w:numPr>
              <w:jc w:val="both"/>
              <w:rPr>
                <w:rFonts w:ascii="Arial" w:eastAsia="Arial" w:hAnsi="Arial" w:cs="Arial"/>
              </w:rPr>
            </w:pPr>
            <w:r w:rsidRPr="00593DA4">
              <w:rPr>
                <w:rFonts w:ascii="Arial" w:eastAsia="Arial" w:hAnsi="Arial" w:cs="Arial"/>
              </w:rPr>
              <w:t>Review requirements and develop proposals for a realistic, targeted and sustainable academic study support scheme to address key workforce needs.</w:t>
            </w:r>
          </w:p>
          <w:p w14:paraId="4F76720B" w14:textId="77777777" w:rsidR="00180D49" w:rsidRPr="00593DA4" w:rsidRDefault="00180D49" w:rsidP="00180D49">
            <w:pPr>
              <w:jc w:val="both"/>
              <w:rPr>
                <w:rFonts w:ascii="Arial" w:eastAsia="Arial" w:hAnsi="Arial" w:cs="Arial"/>
              </w:rPr>
            </w:pPr>
          </w:p>
          <w:p w14:paraId="0E01E3FE" w14:textId="77777777" w:rsidR="00180D49" w:rsidRPr="00593DA4" w:rsidRDefault="00180D49" w:rsidP="00180D49">
            <w:pPr>
              <w:jc w:val="both"/>
              <w:rPr>
                <w:rFonts w:ascii="Arial" w:eastAsia="Arial" w:hAnsi="Arial" w:cs="Arial"/>
                <w:color w:val="000000" w:themeColor="text1"/>
              </w:rPr>
            </w:pPr>
            <w:r w:rsidRPr="00593DA4">
              <w:rPr>
                <w:rFonts w:ascii="Arial" w:eastAsia="Arial" w:hAnsi="Arial" w:cs="Arial"/>
                <w:b/>
                <w:bCs/>
                <w:color w:val="000000" w:themeColor="text1"/>
              </w:rPr>
              <w:t>Workforce continuing professional and practice development</w:t>
            </w:r>
          </w:p>
          <w:p w14:paraId="79945280" w14:textId="77777777" w:rsidR="00180D49" w:rsidRPr="00593DA4" w:rsidRDefault="00180D49" w:rsidP="00180D49">
            <w:pPr>
              <w:jc w:val="both"/>
              <w:rPr>
                <w:rFonts w:ascii="Arial" w:eastAsia="Arial" w:hAnsi="Arial" w:cs="Arial"/>
                <w:color w:val="000000" w:themeColor="text1"/>
              </w:rPr>
            </w:pPr>
          </w:p>
          <w:p w14:paraId="4A2DE06D"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Take the lead for workforce development for the National HSCP Office to include continuous professional development and clinical leadership development.</w:t>
            </w:r>
          </w:p>
          <w:p w14:paraId="5D078D0A"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Work with all relevant stakeholders to identify key priority areas for workforce development for HSCP and the necessary resources to address them.</w:t>
            </w:r>
          </w:p>
          <w:p w14:paraId="05BA9180"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 xml:space="preserve">Manage and oversee the continuous professional development budget and related governance arrangements.  </w:t>
            </w:r>
          </w:p>
          <w:p w14:paraId="616C9F4F"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Ensure alignment of HSCP CPD supports and focus to current and emerging service needs to support evidence based service provision.</w:t>
            </w:r>
          </w:p>
          <w:p w14:paraId="1F28824D"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Identify and arrange for focused development supports to build workforce capacity and flexibility, support working to ‘top of license’, ensure maintenance of clinical skills, match service need and enable compliance with regulatory and professional requirements.</w:t>
            </w:r>
          </w:p>
          <w:p w14:paraId="701B8D53"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Increase and support opportunities for interdisciplinary learning.</w:t>
            </w:r>
          </w:p>
          <w:p w14:paraId="6C09A2AF"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Oversee the periodic review of supervision policy and materials and development and provision of supervision training supports for supervisors and supervisees.</w:t>
            </w:r>
          </w:p>
          <w:p w14:paraId="48B30564"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Implement, build on and further develop clinical leadership supports for HSCP.</w:t>
            </w:r>
          </w:p>
          <w:p w14:paraId="16E2A3E0"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Support the development of appropriate leadership structures and opportunities for HSCP.</w:t>
            </w:r>
          </w:p>
          <w:p w14:paraId="0FB573FD"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 xml:space="preserve">Lead on projects to support implementation of the findings of </w:t>
            </w:r>
            <w:r w:rsidRPr="00593DA4">
              <w:rPr>
                <w:rFonts w:ascii="Arial" w:eastAsia="Arial" w:hAnsi="Arial" w:cs="Arial"/>
                <w:i/>
                <w:iCs/>
                <w:color w:val="000000" w:themeColor="text1"/>
              </w:rPr>
              <w:t xml:space="preserve">HSCP Leadership; An examination of context, impact, supports, challenges and areas for consideration, </w:t>
            </w:r>
            <w:r w:rsidRPr="00593DA4">
              <w:rPr>
                <w:rFonts w:ascii="Arial" w:eastAsia="Arial" w:hAnsi="Arial" w:cs="Arial"/>
                <w:color w:val="000000" w:themeColor="text1"/>
              </w:rPr>
              <w:t>2019.</w:t>
            </w:r>
          </w:p>
          <w:p w14:paraId="3F2F5972"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Develop and maintain connections and networks with HSCP leaders across the system.</w:t>
            </w:r>
          </w:p>
          <w:p w14:paraId="16874E85" w14:textId="77777777" w:rsidR="00180D49" w:rsidRPr="00593DA4" w:rsidRDefault="00180D49"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Support the development of quality improvement and change capacity within HSCP.</w:t>
            </w:r>
            <w:r w:rsidRPr="00593DA4">
              <w:rPr>
                <w:rFonts w:ascii="Arial" w:eastAsia="Arial" w:hAnsi="Arial" w:cs="Arial"/>
                <w:b/>
                <w:bCs/>
              </w:rPr>
              <w:t xml:space="preserve"> </w:t>
            </w:r>
          </w:p>
          <w:p w14:paraId="5FDC1191" w14:textId="77777777" w:rsidR="00180D49" w:rsidRPr="00593DA4" w:rsidRDefault="00180D49" w:rsidP="00180D49">
            <w:pPr>
              <w:jc w:val="both"/>
              <w:rPr>
                <w:rFonts w:ascii="Arial" w:eastAsia="Arial" w:hAnsi="Arial" w:cs="Arial"/>
                <w:color w:val="000000" w:themeColor="text1"/>
              </w:rPr>
            </w:pPr>
          </w:p>
          <w:p w14:paraId="189ACBEF" w14:textId="77777777" w:rsidR="00180D49" w:rsidRPr="00593DA4" w:rsidRDefault="00180D49" w:rsidP="00180D49">
            <w:pPr>
              <w:jc w:val="both"/>
              <w:rPr>
                <w:rFonts w:ascii="Arial" w:eastAsia="Arial" w:hAnsi="Arial" w:cs="Arial"/>
                <w:b/>
                <w:bCs/>
              </w:rPr>
            </w:pPr>
            <w:r w:rsidRPr="00593DA4">
              <w:rPr>
                <w:rFonts w:ascii="Arial" w:eastAsia="Arial" w:hAnsi="Arial" w:cs="Arial"/>
                <w:b/>
                <w:bCs/>
              </w:rPr>
              <w:t>Senior clinical decision making and advanced practice</w:t>
            </w:r>
          </w:p>
          <w:p w14:paraId="058E44A7" w14:textId="77777777" w:rsidR="00180D49" w:rsidRPr="00593DA4" w:rsidRDefault="00180D49" w:rsidP="00180D49">
            <w:pPr>
              <w:jc w:val="both"/>
              <w:rPr>
                <w:rFonts w:ascii="Arial" w:eastAsia="Arial" w:hAnsi="Arial" w:cs="Arial"/>
                <w:b/>
                <w:bCs/>
              </w:rPr>
            </w:pPr>
          </w:p>
          <w:p w14:paraId="3DEC7051" w14:textId="77777777" w:rsidR="00180D49" w:rsidRPr="00593DA4" w:rsidRDefault="00180D49" w:rsidP="002245F3">
            <w:pPr>
              <w:pStyle w:val="ListParagraph"/>
              <w:numPr>
                <w:ilvl w:val="0"/>
                <w:numId w:val="18"/>
              </w:numPr>
              <w:rPr>
                <w:rFonts w:ascii="Arial" w:eastAsia="Arial" w:hAnsi="Arial" w:cs="Arial"/>
              </w:rPr>
            </w:pPr>
            <w:r w:rsidRPr="00593DA4">
              <w:rPr>
                <w:rFonts w:ascii="Arial" w:eastAsia="Arial" w:hAnsi="Arial" w:cs="Arial"/>
              </w:rPr>
              <w:t>Work closely with National Lead and key stakeholders to develop advanced practice in HSCP and lead out on key work streams.</w:t>
            </w:r>
          </w:p>
          <w:p w14:paraId="329DAF5D" w14:textId="77777777" w:rsidR="00180D49" w:rsidRPr="00593DA4" w:rsidRDefault="00180D49" w:rsidP="002245F3">
            <w:pPr>
              <w:pStyle w:val="ListParagraph"/>
              <w:numPr>
                <w:ilvl w:val="0"/>
                <w:numId w:val="18"/>
              </w:numPr>
              <w:rPr>
                <w:rFonts w:ascii="Arial" w:eastAsia="Arial" w:hAnsi="Arial" w:cs="Arial"/>
              </w:rPr>
            </w:pPr>
            <w:r w:rsidRPr="00593DA4">
              <w:rPr>
                <w:rFonts w:ascii="Arial" w:eastAsia="Arial" w:hAnsi="Arial" w:cs="Arial"/>
              </w:rPr>
              <w:t>Lead on development of a framework for education to support development and enhancement of senior clinical decision making and advanced practice.</w:t>
            </w:r>
          </w:p>
          <w:p w14:paraId="665D57C0" w14:textId="77777777" w:rsidR="00180D49" w:rsidRPr="00593DA4" w:rsidRDefault="00180D49" w:rsidP="002245F3">
            <w:pPr>
              <w:pStyle w:val="ListParagraph"/>
              <w:numPr>
                <w:ilvl w:val="0"/>
                <w:numId w:val="18"/>
              </w:numPr>
              <w:rPr>
                <w:rFonts w:ascii="Arial" w:eastAsia="Arial" w:hAnsi="Arial" w:cs="Arial"/>
              </w:rPr>
            </w:pPr>
            <w:r w:rsidRPr="00593DA4">
              <w:rPr>
                <w:rFonts w:ascii="Arial" w:eastAsia="Arial" w:hAnsi="Arial" w:cs="Arial"/>
              </w:rPr>
              <w:t>Work closely with other Assistant Leads, National Clinical Programmes, key strategic and operational leads and HSCP to identify priority areas for targeted development of senior HSCP clinical decision making roles and advanced practice.</w:t>
            </w:r>
          </w:p>
          <w:p w14:paraId="392762D5" w14:textId="77777777" w:rsidR="00180D49" w:rsidRPr="00593DA4" w:rsidRDefault="00180D49" w:rsidP="04031EC2">
            <w:pPr>
              <w:jc w:val="both"/>
              <w:rPr>
                <w:rFonts w:ascii="Arial" w:eastAsia="Arial" w:hAnsi="Arial" w:cs="Arial"/>
              </w:rPr>
            </w:pPr>
          </w:p>
          <w:p w14:paraId="58B9FBDA" w14:textId="7C7BB9C9" w:rsidR="00180D49" w:rsidRPr="00593DA4" w:rsidRDefault="00180D49" w:rsidP="04031EC2">
            <w:pPr>
              <w:jc w:val="both"/>
              <w:rPr>
                <w:rFonts w:ascii="Arial" w:eastAsia="Arial" w:hAnsi="Arial" w:cs="Arial"/>
                <w:b/>
                <w:u w:val="single"/>
              </w:rPr>
            </w:pPr>
            <w:r w:rsidRPr="00593DA4">
              <w:rPr>
                <w:rFonts w:ascii="Arial" w:eastAsia="Arial" w:hAnsi="Arial" w:cs="Arial"/>
                <w:b/>
                <w:u w:val="single"/>
              </w:rPr>
              <w:t>Duties specific to HSCP Assistant National Lead – Workforce Planning:</w:t>
            </w:r>
          </w:p>
          <w:p w14:paraId="319355F2" w14:textId="77777777" w:rsidR="00180D49" w:rsidRPr="00593DA4" w:rsidRDefault="00180D49" w:rsidP="04031EC2">
            <w:pPr>
              <w:jc w:val="both"/>
              <w:rPr>
                <w:rFonts w:ascii="Arial" w:eastAsia="Arial" w:hAnsi="Arial" w:cs="Arial"/>
              </w:rPr>
            </w:pPr>
          </w:p>
          <w:p w14:paraId="7759A38E" w14:textId="77777777" w:rsidR="00176666" w:rsidRPr="00593DA4" w:rsidRDefault="00176666" w:rsidP="04031EC2">
            <w:pPr>
              <w:jc w:val="both"/>
              <w:rPr>
                <w:rFonts w:ascii="Arial" w:eastAsia="Arial" w:hAnsi="Arial" w:cs="Arial"/>
                <w:b/>
                <w:bCs/>
              </w:rPr>
            </w:pPr>
            <w:r w:rsidRPr="00593DA4">
              <w:rPr>
                <w:rFonts w:ascii="Arial" w:eastAsia="Arial" w:hAnsi="Arial" w:cs="Arial"/>
                <w:b/>
                <w:bCs/>
              </w:rPr>
              <w:t>Strategic HSCP Workforce Planning</w:t>
            </w:r>
          </w:p>
          <w:p w14:paraId="4494F551"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t>Lead on workforce planning for HSCP and work with key stakeholders including HR Strategic Workforce Planning and Intelligence</w:t>
            </w:r>
          </w:p>
          <w:p w14:paraId="5022689E"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t>Ensure HSCP input to strategic development of workforce planning and related structures and processes across National Groups and projects.</w:t>
            </w:r>
          </w:p>
          <w:p w14:paraId="346CB51B"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t>Work with the strategic workforce planning unit in the Department of Health.</w:t>
            </w:r>
          </w:p>
          <w:p w14:paraId="1F619D46"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t>Identify prioritised areas for HSCP workforce planning</w:t>
            </w:r>
          </w:p>
          <w:p w14:paraId="2821AA8F"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t>Support the HSCP clinical advisory roles in the National Clinical Programmes to engage in the workforce planning of associated models of care and clinical pathways</w:t>
            </w:r>
          </w:p>
          <w:p w14:paraId="50598EC7"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t>Establish and lead workforce planning processes, focusing on priority disciplines/areas initially and develop data which allows for the enhanced analysis of HSCP workforce planning and future development.</w:t>
            </w:r>
          </w:p>
          <w:p w14:paraId="4427782A" w14:textId="77777777" w:rsidR="00176666" w:rsidRPr="00593DA4" w:rsidRDefault="00176666" w:rsidP="002245F3">
            <w:pPr>
              <w:pStyle w:val="ListParagraph"/>
              <w:numPr>
                <w:ilvl w:val="0"/>
                <w:numId w:val="18"/>
              </w:numPr>
              <w:jc w:val="both"/>
              <w:rPr>
                <w:rFonts w:ascii="Arial" w:eastAsia="Arial" w:hAnsi="Arial" w:cs="Arial"/>
              </w:rPr>
            </w:pPr>
            <w:r w:rsidRPr="00593DA4">
              <w:rPr>
                <w:rFonts w:ascii="Arial" w:eastAsia="Arial" w:hAnsi="Arial" w:cs="Arial"/>
              </w:rPr>
              <w:lastRenderedPageBreak/>
              <w:t>Develop Workforce planning projects in identified key priority areas.</w:t>
            </w:r>
          </w:p>
          <w:p w14:paraId="50E62551" w14:textId="56D85217" w:rsidR="00D83A72" w:rsidRPr="00593DA4" w:rsidRDefault="00D83A72" w:rsidP="04031EC2">
            <w:pPr>
              <w:jc w:val="both"/>
              <w:rPr>
                <w:rFonts w:ascii="Arial" w:eastAsia="Arial" w:hAnsi="Arial" w:cs="Arial"/>
              </w:rPr>
            </w:pPr>
          </w:p>
          <w:p w14:paraId="4C42C62E" w14:textId="4A61B87A" w:rsidR="00D83A72" w:rsidRPr="00593DA4" w:rsidRDefault="155DC102" w:rsidP="04031EC2">
            <w:pPr>
              <w:jc w:val="both"/>
              <w:rPr>
                <w:rFonts w:ascii="Arial" w:eastAsia="Arial" w:hAnsi="Arial" w:cs="Arial"/>
                <w:b/>
                <w:bCs/>
                <w:color w:val="000000" w:themeColor="text1"/>
              </w:rPr>
            </w:pPr>
            <w:r w:rsidRPr="00593DA4">
              <w:rPr>
                <w:rFonts w:ascii="Arial" w:eastAsia="Arial" w:hAnsi="Arial" w:cs="Arial"/>
                <w:b/>
                <w:bCs/>
                <w:color w:val="000000" w:themeColor="text1"/>
              </w:rPr>
              <w:t>Enable HSCP clinical input to design, planning, implementation and evaluation of services</w:t>
            </w:r>
          </w:p>
          <w:p w14:paraId="3F49158E" w14:textId="41685DE5" w:rsidR="00D83A72" w:rsidRPr="00593DA4" w:rsidRDefault="00D83A72" w:rsidP="04031EC2">
            <w:pPr>
              <w:jc w:val="both"/>
              <w:rPr>
                <w:rFonts w:ascii="Arial" w:eastAsia="Arial" w:hAnsi="Arial" w:cs="Arial"/>
                <w:b/>
                <w:bCs/>
                <w:color w:val="000000" w:themeColor="text1"/>
              </w:rPr>
            </w:pPr>
          </w:p>
          <w:p w14:paraId="7617E3C6" w14:textId="420E1CF8"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Lead clinical advisory work streams in the National HSCP Office and have oversight of related processes.</w:t>
            </w:r>
          </w:p>
          <w:p w14:paraId="309B593B" w14:textId="76AA8369"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Work with other HSCP, Assistant National Leads and relevant stakeholders (professional bodies and groups) to coordinate and ensure appropriate clinical HSCP input to the design, planning and implementation and management of services.</w:t>
            </w:r>
          </w:p>
          <w:p w14:paraId="11FD9C8D" w14:textId="53EC9C4C"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Contribute to the development, organisation and implementation of supports to assist individual HSCPs take up national representative roles effectively.</w:t>
            </w:r>
          </w:p>
          <w:p w14:paraId="1932AF27" w14:textId="76DA739B"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Provide support and leadership to HSCP clinical leads and representatives and facilitate linkage across leads, representatives and other relevant stakeholders.</w:t>
            </w:r>
          </w:p>
          <w:p w14:paraId="4772493A" w14:textId="20EAF072"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Proactively identify relevant opportunities for HSCP input that will enhance service user outcomes and /or service effectiveness and, as appropriate, establish relevant support structures.</w:t>
            </w:r>
          </w:p>
          <w:p w14:paraId="254F94CA" w14:textId="30FB497E"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Create and maintain a database of HSCP’s in representative roles and on national groups.</w:t>
            </w:r>
          </w:p>
          <w:p w14:paraId="28C8E9AF" w14:textId="596DABEF"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Work with relevant stakeholders to identify mechanisms and, write business cases as needed, to achieve sustainable HSCP clinical input in key priority areas.</w:t>
            </w:r>
          </w:p>
          <w:p w14:paraId="03B25951" w14:textId="55444309"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Maintain a good overall knowledge around the health services, the HSCP professions as a whole and the related key issues.</w:t>
            </w:r>
          </w:p>
          <w:p w14:paraId="11C822A7" w14:textId="61733160"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Represent the National HSCP Office on assigned National Planning Teams.</w:t>
            </w:r>
          </w:p>
          <w:p w14:paraId="731B6977" w14:textId="20B13A66"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Support and guide the work of specific HSCP Advisory Groups to include the Communications and E-Health Advisory Groups as well others which may be set up for specific purposes.</w:t>
            </w:r>
          </w:p>
          <w:p w14:paraId="6FA2DD8D" w14:textId="03BC2316" w:rsidR="00D83A72" w:rsidRPr="00593DA4" w:rsidRDefault="00D83A72" w:rsidP="04031EC2">
            <w:pPr>
              <w:jc w:val="both"/>
              <w:rPr>
                <w:rFonts w:ascii="Arial" w:eastAsia="Arial" w:hAnsi="Arial" w:cs="Arial"/>
                <w:color w:val="000000" w:themeColor="text1"/>
              </w:rPr>
            </w:pPr>
          </w:p>
          <w:p w14:paraId="5C49996E" w14:textId="374B82C9" w:rsidR="00D83A72" w:rsidRPr="00593DA4" w:rsidRDefault="155DC102" w:rsidP="04031EC2">
            <w:pPr>
              <w:jc w:val="both"/>
              <w:rPr>
                <w:rFonts w:ascii="Arial" w:eastAsia="Arial" w:hAnsi="Arial" w:cs="Arial"/>
                <w:color w:val="000000" w:themeColor="text1"/>
              </w:rPr>
            </w:pPr>
            <w:r w:rsidRPr="00593DA4">
              <w:rPr>
                <w:rFonts w:ascii="Arial" w:eastAsia="Arial" w:hAnsi="Arial" w:cs="Arial"/>
                <w:b/>
                <w:bCs/>
                <w:color w:val="000000" w:themeColor="text1"/>
              </w:rPr>
              <w:t>Engagement</w:t>
            </w:r>
          </w:p>
          <w:p w14:paraId="781E2C42" w14:textId="181F3149"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Build up and maintain a detailed understanding and knowledge base in relation to each of the professions.</w:t>
            </w:r>
          </w:p>
          <w:p w14:paraId="69E415CA" w14:textId="46AA6621"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Actively build a network of contacts across the system and develop and maintain a database of contacts within the professions at all levels in the system.</w:t>
            </w:r>
          </w:p>
          <w:p w14:paraId="00828033" w14:textId="5C8A3401"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Lead on developing engagement and communication strategies to connect with front line HSCP and managers.</w:t>
            </w:r>
          </w:p>
          <w:p w14:paraId="2DE11E48" w14:textId="193E4C2F"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Manage production of newsletter, blog and other communication vehicles as appropriate.</w:t>
            </w:r>
          </w:p>
          <w:p w14:paraId="18256C54" w14:textId="2480465E" w:rsidR="00D83A72" w:rsidRPr="00593DA4" w:rsidRDefault="155DC102" w:rsidP="002245F3">
            <w:pPr>
              <w:pStyle w:val="ListParagraph"/>
              <w:numPr>
                <w:ilvl w:val="0"/>
                <w:numId w:val="18"/>
              </w:numPr>
              <w:jc w:val="both"/>
              <w:rPr>
                <w:rFonts w:ascii="Arial" w:eastAsia="Arial" w:hAnsi="Arial" w:cs="Arial"/>
                <w:color w:val="000000" w:themeColor="text1"/>
              </w:rPr>
            </w:pPr>
            <w:r w:rsidRPr="00593DA4">
              <w:rPr>
                <w:rFonts w:ascii="Arial" w:eastAsia="Arial" w:hAnsi="Arial" w:cs="Arial"/>
                <w:color w:val="000000" w:themeColor="text1"/>
              </w:rPr>
              <w:t>Work with the National Lead and Assistant Leads on widespread engagement processes to support implementation of the HSCP Strategic Guidance Framework.</w:t>
            </w:r>
          </w:p>
          <w:p w14:paraId="0AD9C6F4" w14:textId="7C54FD8D" w:rsidR="00D83A72" w:rsidRPr="00593DA4" w:rsidRDefault="00D83A72" w:rsidP="04031EC2">
            <w:pPr>
              <w:jc w:val="both"/>
              <w:rPr>
                <w:rFonts w:ascii="Arial" w:eastAsia="Arial" w:hAnsi="Arial" w:cs="Arial"/>
              </w:rPr>
            </w:pPr>
          </w:p>
          <w:p w14:paraId="639005DA" w14:textId="46678650" w:rsidR="00180D49" w:rsidRPr="00593DA4" w:rsidRDefault="00180D49" w:rsidP="04031EC2">
            <w:pPr>
              <w:jc w:val="both"/>
              <w:rPr>
                <w:rFonts w:ascii="Arial" w:eastAsia="Arial" w:hAnsi="Arial" w:cs="Arial"/>
                <w:b/>
                <w:u w:val="single"/>
              </w:rPr>
            </w:pPr>
            <w:r w:rsidRPr="00593DA4">
              <w:rPr>
                <w:rFonts w:ascii="Arial" w:eastAsia="Arial" w:hAnsi="Arial" w:cs="Arial"/>
                <w:b/>
                <w:u w:val="single"/>
              </w:rPr>
              <w:t>Duties common to both roles:</w:t>
            </w:r>
          </w:p>
          <w:p w14:paraId="0C988F18" w14:textId="77777777" w:rsidR="00180D49" w:rsidRPr="00593DA4" w:rsidRDefault="00180D49" w:rsidP="04031EC2">
            <w:pPr>
              <w:jc w:val="both"/>
              <w:rPr>
                <w:rFonts w:ascii="Arial" w:eastAsia="Arial" w:hAnsi="Arial" w:cs="Arial"/>
              </w:rPr>
            </w:pPr>
          </w:p>
          <w:p w14:paraId="7FA498D3" w14:textId="77777777" w:rsidR="00FC5B62" w:rsidRPr="00593DA4" w:rsidRDefault="00FC5B62" w:rsidP="04031EC2">
            <w:pPr>
              <w:jc w:val="both"/>
              <w:rPr>
                <w:rFonts w:ascii="Arial" w:eastAsia="Arial" w:hAnsi="Arial" w:cs="Arial"/>
                <w:b/>
                <w:bCs/>
              </w:rPr>
            </w:pPr>
            <w:r w:rsidRPr="00593DA4">
              <w:rPr>
                <w:rFonts w:ascii="Arial" w:eastAsia="Arial" w:hAnsi="Arial" w:cs="Arial"/>
                <w:b/>
                <w:bCs/>
              </w:rPr>
              <w:t>Supporting best practice and innovation</w:t>
            </w:r>
          </w:p>
          <w:p w14:paraId="4B1F511A" w14:textId="77777777" w:rsidR="00D83A72" w:rsidRPr="00593DA4" w:rsidRDefault="00D83A72" w:rsidP="04031EC2">
            <w:pPr>
              <w:jc w:val="both"/>
              <w:rPr>
                <w:rFonts w:ascii="Arial" w:eastAsia="Arial" w:hAnsi="Arial" w:cs="Arial"/>
                <w:b/>
                <w:bCs/>
              </w:rPr>
            </w:pPr>
          </w:p>
          <w:p w14:paraId="02B5928F" w14:textId="77777777" w:rsidR="00FC5B62" w:rsidRPr="00593DA4" w:rsidRDefault="00FC5B62" w:rsidP="002245F3">
            <w:pPr>
              <w:pStyle w:val="ListParagraph"/>
              <w:numPr>
                <w:ilvl w:val="0"/>
                <w:numId w:val="18"/>
              </w:numPr>
              <w:jc w:val="both"/>
              <w:rPr>
                <w:rFonts w:ascii="Arial" w:eastAsia="Arial" w:hAnsi="Arial" w:cs="Arial"/>
              </w:rPr>
            </w:pPr>
            <w:r w:rsidRPr="00593DA4">
              <w:rPr>
                <w:rFonts w:ascii="Arial" w:eastAsia="Arial" w:hAnsi="Arial" w:cs="Arial"/>
              </w:rPr>
              <w:t>Work with the other Assistant National Leads to identify examples of good practice and innovation in HSCP.</w:t>
            </w:r>
          </w:p>
          <w:p w14:paraId="6EE6A110" w14:textId="77777777" w:rsidR="00FC5B62" w:rsidRPr="00593DA4" w:rsidRDefault="00FC5B62" w:rsidP="002245F3">
            <w:pPr>
              <w:pStyle w:val="ListParagraph"/>
              <w:numPr>
                <w:ilvl w:val="0"/>
                <w:numId w:val="18"/>
              </w:numPr>
              <w:jc w:val="both"/>
              <w:rPr>
                <w:rFonts w:ascii="Arial" w:eastAsia="Arial" w:hAnsi="Arial" w:cs="Arial"/>
              </w:rPr>
            </w:pPr>
            <w:r w:rsidRPr="00593DA4">
              <w:rPr>
                <w:rFonts w:ascii="Arial" w:eastAsia="Arial" w:hAnsi="Arial" w:cs="Arial"/>
              </w:rPr>
              <w:t>Actively support the sharing of best practice and dissemination of information.</w:t>
            </w:r>
          </w:p>
          <w:p w14:paraId="3E715155" w14:textId="77777777" w:rsidR="00FC5B62" w:rsidRPr="00593DA4" w:rsidRDefault="00FC5B62" w:rsidP="002245F3">
            <w:pPr>
              <w:pStyle w:val="ListParagraph"/>
              <w:numPr>
                <w:ilvl w:val="0"/>
                <w:numId w:val="18"/>
              </w:numPr>
              <w:jc w:val="both"/>
              <w:rPr>
                <w:rFonts w:ascii="Arial" w:eastAsia="Arial" w:hAnsi="Arial" w:cs="Arial"/>
              </w:rPr>
            </w:pPr>
            <w:r w:rsidRPr="00593DA4">
              <w:rPr>
                <w:rFonts w:ascii="Arial" w:eastAsia="Arial" w:hAnsi="Arial" w:cs="Arial"/>
              </w:rPr>
              <w:t>Actively support the development of a culture of quality improvement.</w:t>
            </w:r>
          </w:p>
          <w:p w14:paraId="0DA6AEA1" w14:textId="77777777" w:rsidR="00FC5B62" w:rsidRPr="00593DA4" w:rsidRDefault="00FC5B62" w:rsidP="002245F3">
            <w:pPr>
              <w:pStyle w:val="ListParagraph"/>
              <w:numPr>
                <w:ilvl w:val="0"/>
                <w:numId w:val="18"/>
              </w:numPr>
              <w:jc w:val="both"/>
              <w:rPr>
                <w:rFonts w:ascii="Arial" w:eastAsia="Arial" w:hAnsi="Arial" w:cs="Arial"/>
              </w:rPr>
            </w:pPr>
            <w:r w:rsidRPr="00593DA4">
              <w:rPr>
                <w:rFonts w:ascii="Arial" w:eastAsia="Arial" w:hAnsi="Arial" w:cs="Arial"/>
              </w:rPr>
              <w:t xml:space="preserve">Keep abreast of developments in the HSCP nationally and internationally. Identify subject matter experts and key sources of expertise and knowledge.  </w:t>
            </w:r>
          </w:p>
          <w:p w14:paraId="2EB5521D" w14:textId="77777777" w:rsidR="00FC5B62" w:rsidRPr="00593DA4" w:rsidRDefault="00FC5B62" w:rsidP="002245F3">
            <w:pPr>
              <w:pStyle w:val="ListParagraph"/>
              <w:numPr>
                <w:ilvl w:val="0"/>
                <w:numId w:val="18"/>
              </w:numPr>
              <w:jc w:val="both"/>
              <w:rPr>
                <w:rFonts w:ascii="Arial" w:eastAsia="Arial" w:hAnsi="Arial" w:cs="Arial"/>
              </w:rPr>
            </w:pPr>
            <w:r w:rsidRPr="00593DA4">
              <w:rPr>
                <w:rFonts w:ascii="Arial" w:eastAsia="Arial" w:hAnsi="Arial" w:cs="Arial"/>
              </w:rPr>
              <w:t>Actively link with other health professions to identify opportunities to learn from their practice and experience, share learning and collaborate.</w:t>
            </w:r>
          </w:p>
          <w:p w14:paraId="65F9C3DC" w14:textId="77777777" w:rsidR="00FC5B62" w:rsidRPr="00593DA4" w:rsidRDefault="00FC5B62" w:rsidP="04031EC2">
            <w:pPr>
              <w:jc w:val="both"/>
              <w:rPr>
                <w:rFonts w:ascii="Arial" w:eastAsia="Arial" w:hAnsi="Arial" w:cs="Arial"/>
                <w:b/>
                <w:bCs/>
                <w:i/>
                <w:iCs/>
                <w:color w:val="FF0000"/>
              </w:rPr>
            </w:pPr>
          </w:p>
          <w:p w14:paraId="6EC1EF42" w14:textId="77777777" w:rsidR="00FC5B62" w:rsidRPr="00593DA4" w:rsidRDefault="00FC5B62" w:rsidP="00FC5B62">
            <w:pPr>
              <w:jc w:val="both"/>
              <w:rPr>
                <w:rFonts w:ascii="Arial" w:eastAsia="Arial" w:hAnsi="Arial" w:cs="Arial"/>
                <w:b/>
                <w:bCs/>
              </w:rPr>
            </w:pPr>
            <w:r w:rsidRPr="00593DA4">
              <w:rPr>
                <w:rFonts w:ascii="Arial" w:eastAsia="Arial" w:hAnsi="Arial" w:cs="Arial"/>
                <w:b/>
                <w:bCs/>
              </w:rPr>
              <w:t>Communications</w:t>
            </w:r>
          </w:p>
          <w:p w14:paraId="5023141B" w14:textId="77777777" w:rsidR="00FC5B62" w:rsidRPr="00593DA4" w:rsidRDefault="00FC5B62" w:rsidP="00FC5B62">
            <w:pPr>
              <w:jc w:val="both"/>
              <w:rPr>
                <w:rFonts w:ascii="Arial" w:eastAsia="Arial" w:hAnsi="Arial" w:cs="Arial"/>
                <w:b/>
                <w:bCs/>
              </w:rPr>
            </w:pPr>
          </w:p>
          <w:p w14:paraId="6933546E" w14:textId="7777777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rPr>
              <w:t>Communicate pro-actively with all stakeholders, internal and external, to promote engagement making creative and professional use of multiple modalities and technologies.</w:t>
            </w:r>
          </w:p>
          <w:p w14:paraId="057516C7" w14:textId="7777777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rPr>
              <w:t>Act as spokesperson for the Organisation as required.</w:t>
            </w:r>
          </w:p>
          <w:p w14:paraId="1F3B1409" w14:textId="77777777" w:rsidR="00FC5B62" w:rsidRPr="00593DA4" w:rsidRDefault="00FC5B62" w:rsidP="00FC5B62">
            <w:pPr>
              <w:pStyle w:val="ListParagraph"/>
              <w:jc w:val="both"/>
              <w:rPr>
                <w:rFonts w:ascii="Arial" w:eastAsia="Arial" w:hAnsi="Arial" w:cs="Arial"/>
                <w:b/>
                <w:bCs/>
              </w:rPr>
            </w:pPr>
          </w:p>
          <w:p w14:paraId="562C75D1" w14:textId="77777777" w:rsidR="00FC5B62" w:rsidRPr="00593DA4" w:rsidRDefault="00FC5B62" w:rsidP="00FC5B62">
            <w:pPr>
              <w:jc w:val="both"/>
              <w:rPr>
                <w:rFonts w:ascii="Arial" w:eastAsia="Arial" w:hAnsi="Arial" w:cs="Arial"/>
                <w:b/>
                <w:bCs/>
              </w:rPr>
            </w:pPr>
          </w:p>
          <w:p w14:paraId="74F795F1" w14:textId="77777777" w:rsidR="00FC5B62" w:rsidRPr="00593DA4" w:rsidRDefault="00FC5B62" w:rsidP="00FC5B62">
            <w:pPr>
              <w:jc w:val="both"/>
              <w:rPr>
                <w:rFonts w:ascii="Arial" w:eastAsia="Arial" w:hAnsi="Arial" w:cs="Arial"/>
                <w:b/>
                <w:bCs/>
              </w:rPr>
            </w:pPr>
            <w:r w:rsidRPr="00593DA4">
              <w:rPr>
                <w:rFonts w:ascii="Arial" w:eastAsia="Arial" w:hAnsi="Arial" w:cs="Arial"/>
                <w:b/>
                <w:bCs/>
              </w:rPr>
              <w:t>General</w:t>
            </w:r>
          </w:p>
          <w:p w14:paraId="664355AD" w14:textId="77777777" w:rsidR="00FC5B62" w:rsidRPr="00593DA4" w:rsidRDefault="00FC5B62" w:rsidP="00FC5B62">
            <w:pPr>
              <w:ind w:left="720"/>
              <w:jc w:val="both"/>
              <w:rPr>
                <w:rFonts w:ascii="Arial" w:eastAsia="Arial" w:hAnsi="Arial" w:cs="Arial"/>
              </w:rPr>
            </w:pPr>
          </w:p>
          <w:p w14:paraId="46D02C15" w14:textId="7777777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rPr>
              <w:lastRenderedPageBreak/>
              <w:t>Prepare reports, presentations and other documents as required and seek opportunities to share learning as appropriate.</w:t>
            </w:r>
          </w:p>
          <w:p w14:paraId="4C391AD5" w14:textId="7777777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rPr>
              <w:t xml:space="preserve">Work in a manner congruent with </w:t>
            </w:r>
            <w:r w:rsidRPr="00593DA4">
              <w:rPr>
                <w:rFonts w:ascii="Arial" w:eastAsia="Arial" w:hAnsi="Arial" w:cs="Arial"/>
                <w:i/>
                <w:iCs/>
              </w:rPr>
              <w:t xml:space="preserve">People’s Needs Defining Change – Health Services Change Guide </w:t>
            </w:r>
            <w:r w:rsidRPr="00593DA4">
              <w:rPr>
                <w:rFonts w:ascii="Arial" w:eastAsia="Arial" w:hAnsi="Arial" w:cs="Arial"/>
              </w:rPr>
              <w:t xml:space="preserve"> and HSE values – care, compassion, trust and learning.</w:t>
            </w:r>
          </w:p>
          <w:p w14:paraId="68FD6043" w14:textId="18BFD66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593DA4">
              <w:rPr>
                <w:rFonts w:ascii="Arial" w:eastAsia="Arial" w:hAnsi="Arial" w:cs="Arial"/>
                <w:i/>
                <w:iCs/>
              </w:rPr>
              <w:t xml:space="preserve"> </w:t>
            </w:r>
            <w:r w:rsidRPr="00593DA4">
              <w:rPr>
                <w:rFonts w:ascii="Arial" w:eastAsia="Arial" w:hAnsi="Arial" w:cs="Arial"/>
              </w:rPr>
              <w:t>and comply with associated HSE protocols for implementing and maintaining these standards as appropriate to the role.</w:t>
            </w:r>
          </w:p>
          <w:p w14:paraId="5BCE3A54" w14:textId="77777777" w:rsidR="002245F3" w:rsidRPr="00593DA4" w:rsidRDefault="002245F3" w:rsidP="002245F3">
            <w:pPr>
              <w:pStyle w:val="ListParagraph"/>
              <w:numPr>
                <w:ilvl w:val="0"/>
                <w:numId w:val="18"/>
              </w:numPr>
              <w:rPr>
                <w:rFonts w:ascii="Arial" w:hAnsi="Arial" w:cs="Arial"/>
                <w:iCs/>
              </w:rPr>
            </w:pPr>
            <w:r w:rsidRPr="00593DA4">
              <w:rPr>
                <w:rFonts w:ascii="Arial" w:hAnsi="Arial" w:cs="Arial"/>
                <w:iCs/>
              </w:rPr>
              <w:t>Engage in the HSE performance achievement process in conjunction with your Line Manager and staff as appropriate.</w:t>
            </w:r>
          </w:p>
          <w:p w14:paraId="55203574" w14:textId="77777777" w:rsidR="002245F3" w:rsidRPr="00593DA4" w:rsidRDefault="002245F3" w:rsidP="002245F3">
            <w:pPr>
              <w:numPr>
                <w:ilvl w:val="0"/>
                <w:numId w:val="18"/>
              </w:numPr>
              <w:rPr>
                <w:rFonts w:ascii="Arial" w:hAnsi="Arial" w:cs="Arial"/>
              </w:rPr>
            </w:pPr>
            <w:r w:rsidRPr="00593DA4">
              <w:rPr>
                <w:rFonts w:ascii="Arial" w:hAnsi="Arial" w:cs="Arial"/>
              </w:rPr>
              <w:t xml:space="preserve">Adequately identifies, assesses, manages and monitors risk within their area of responsibility. </w:t>
            </w:r>
          </w:p>
          <w:p w14:paraId="3DBD0F15" w14:textId="7777777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lang w:val="en-IE" w:eastAsia="en-IE"/>
              </w:rPr>
              <w:t>To support, promote and actively participate in sustainable energy, water and waste initiatives to create a more sustainable, low carbon and efficient health service.</w:t>
            </w:r>
          </w:p>
          <w:p w14:paraId="6058D361" w14:textId="77777777" w:rsidR="00FC5B62" w:rsidRPr="00593DA4" w:rsidRDefault="00FC5B62" w:rsidP="002245F3">
            <w:pPr>
              <w:numPr>
                <w:ilvl w:val="0"/>
                <w:numId w:val="18"/>
              </w:numPr>
              <w:jc w:val="both"/>
              <w:rPr>
                <w:rFonts w:ascii="Arial" w:eastAsia="Arial" w:hAnsi="Arial" w:cs="Arial"/>
              </w:rPr>
            </w:pPr>
            <w:r w:rsidRPr="00593DA4">
              <w:rPr>
                <w:rFonts w:ascii="Arial" w:eastAsia="Arial" w:hAnsi="Arial" w:cs="Arial"/>
              </w:rPr>
              <w:t>Health &amp; Safety - it is the responsibility of line managers to ensure that the management of safety, health and welfare is successfully integrated into all activities undertaken within their area of responsibility, so far as is reasonably practicable</w:t>
            </w:r>
          </w:p>
          <w:p w14:paraId="1A965116" w14:textId="77777777" w:rsidR="00FC5B62" w:rsidRPr="00593DA4" w:rsidRDefault="00FC5B62" w:rsidP="04031EC2">
            <w:pPr>
              <w:jc w:val="both"/>
              <w:rPr>
                <w:rFonts w:ascii="Arial" w:eastAsia="Arial" w:hAnsi="Arial" w:cs="Arial"/>
                <w:b/>
                <w:bCs/>
                <w:i/>
                <w:iCs/>
              </w:rPr>
            </w:pPr>
          </w:p>
          <w:p w14:paraId="6C67FE2C" w14:textId="77777777" w:rsidR="00180D49" w:rsidRPr="00593DA4" w:rsidRDefault="00FC5B62" w:rsidP="00180D49">
            <w:pPr>
              <w:jc w:val="both"/>
              <w:rPr>
                <w:rFonts w:ascii="Arial" w:eastAsia="Arial" w:hAnsi="Arial" w:cs="Arial"/>
              </w:rPr>
            </w:pPr>
            <w:r w:rsidRPr="00593DA4">
              <w:rPr>
                <w:rFonts w:ascii="Arial" w:eastAsia="Arial" w:hAnsi="Arial" w:cs="Arial"/>
                <w:b/>
                <w:bCs/>
                <w:lang w:val="en-IE"/>
              </w:rPr>
              <w:t xml:space="preserve">The above Job </w:t>
            </w:r>
            <w:r w:rsidR="00180D49" w:rsidRPr="00593DA4">
              <w:rPr>
                <w:rFonts w:ascii="Arial" w:eastAsia="Arial" w:hAnsi="Arial" w:cs="Arial"/>
                <w:b/>
                <w:bCs/>
                <w:lang w:val="en-IE"/>
              </w:rPr>
              <w:t>Specification</w:t>
            </w:r>
            <w:r w:rsidRPr="00593DA4">
              <w:rPr>
                <w:rFonts w:ascii="Arial" w:eastAsia="Arial" w:hAnsi="Arial" w:cs="Arial"/>
                <w:b/>
                <w:bCs/>
                <w:lang w:val="en-IE"/>
              </w:rPr>
              <w:t xml:space="preserve"> is not intended to be a comprehensive list of all duties involved and consequently, the post holder may be required to perform other duties as appropriate to the post which may be assigned to </w:t>
            </w:r>
            <w:r w:rsidR="00180D49" w:rsidRPr="00593DA4">
              <w:rPr>
                <w:rFonts w:ascii="Arial" w:eastAsia="Arial" w:hAnsi="Arial" w:cs="Arial"/>
                <w:b/>
                <w:bCs/>
                <w:lang w:val="en-IE"/>
              </w:rPr>
              <w:t>them</w:t>
            </w:r>
            <w:r w:rsidRPr="00593DA4">
              <w:rPr>
                <w:rFonts w:ascii="Arial" w:eastAsia="Arial" w:hAnsi="Arial" w:cs="Arial"/>
                <w:b/>
                <w:bCs/>
                <w:lang w:val="en-IE"/>
              </w:rPr>
              <w:t xml:space="preserve"> from time to time and to contribute to the development of the post while in office.</w:t>
            </w:r>
            <w:r w:rsidRPr="00593DA4">
              <w:rPr>
                <w:rFonts w:ascii="Arial" w:eastAsia="Arial" w:hAnsi="Arial" w:cs="Arial"/>
              </w:rPr>
              <w:t xml:space="preserve"> </w:t>
            </w:r>
          </w:p>
          <w:p w14:paraId="30792655" w14:textId="72C78C8D" w:rsidR="00FC5B62" w:rsidRPr="00593DA4" w:rsidRDefault="00FC5B62" w:rsidP="00180D49">
            <w:pPr>
              <w:jc w:val="both"/>
              <w:rPr>
                <w:rFonts w:ascii="Arial" w:eastAsia="Arial" w:hAnsi="Arial" w:cs="Arial"/>
              </w:rPr>
            </w:pPr>
            <w:r w:rsidRPr="00593DA4">
              <w:rPr>
                <w:rFonts w:ascii="Arial" w:eastAsia="Arial" w:hAnsi="Arial" w:cs="Arial"/>
              </w:rPr>
              <w:t xml:space="preserve"> </w:t>
            </w:r>
          </w:p>
        </w:tc>
      </w:tr>
      <w:tr w:rsidR="00FC5B62" w:rsidRPr="00D83A72" w14:paraId="2A7778DB" w14:textId="77777777" w:rsidTr="00180D49">
        <w:tc>
          <w:tcPr>
            <w:tcW w:w="2368" w:type="dxa"/>
          </w:tcPr>
          <w:p w14:paraId="49D51151" w14:textId="77777777" w:rsidR="00FC5B62" w:rsidRPr="00593DA4" w:rsidRDefault="00FC5B62" w:rsidP="04031EC2">
            <w:pPr>
              <w:jc w:val="both"/>
              <w:rPr>
                <w:rFonts w:ascii="Arial" w:eastAsia="Arial" w:hAnsi="Arial" w:cs="Arial"/>
                <w:b/>
                <w:bCs/>
              </w:rPr>
            </w:pPr>
            <w:r w:rsidRPr="00593DA4">
              <w:rPr>
                <w:rFonts w:ascii="Arial" w:eastAsia="Arial" w:hAnsi="Arial" w:cs="Arial"/>
                <w:b/>
                <w:bCs/>
              </w:rPr>
              <w:lastRenderedPageBreak/>
              <w:t>Eligibility Criteria</w:t>
            </w:r>
          </w:p>
          <w:p w14:paraId="7DF4E37C" w14:textId="77777777" w:rsidR="00FC5B62" w:rsidRPr="00593DA4" w:rsidRDefault="00FC5B62" w:rsidP="04031EC2">
            <w:pPr>
              <w:jc w:val="both"/>
              <w:rPr>
                <w:rFonts w:ascii="Arial" w:eastAsia="Arial" w:hAnsi="Arial" w:cs="Arial"/>
                <w:b/>
                <w:bCs/>
              </w:rPr>
            </w:pPr>
          </w:p>
          <w:p w14:paraId="7E985084" w14:textId="77777777" w:rsidR="00FC5B62" w:rsidRPr="00593DA4" w:rsidRDefault="00FC5B62" w:rsidP="04031EC2">
            <w:pPr>
              <w:jc w:val="both"/>
              <w:rPr>
                <w:rFonts w:ascii="Arial" w:eastAsia="Arial" w:hAnsi="Arial" w:cs="Arial"/>
                <w:b/>
                <w:bCs/>
              </w:rPr>
            </w:pPr>
            <w:r w:rsidRPr="00593DA4">
              <w:rPr>
                <w:rFonts w:ascii="Arial" w:eastAsia="Arial" w:hAnsi="Arial" w:cs="Arial"/>
                <w:b/>
                <w:bCs/>
              </w:rPr>
              <w:t>Qualifications and/ or experience</w:t>
            </w:r>
          </w:p>
          <w:p w14:paraId="44FB30F8" w14:textId="77777777" w:rsidR="00FC5B62" w:rsidRPr="00593DA4" w:rsidRDefault="00FC5B62" w:rsidP="04031EC2">
            <w:pPr>
              <w:jc w:val="both"/>
              <w:rPr>
                <w:rFonts w:ascii="Arial" w:eastAsia="Arial" w:hAnsi="Arial" w:cs="Arial"/>
                <w:b/>
                <w:bCs/>
              </w:rPr>
            </w:pPr>
          </w:p>
        </w:tc>
        <w:tc>
          <w:tcPr>
            <w:tcW w:w="8252" w:type="dxa"/>
          </w:tcPr>
          <w:p w14:paraId="6B5D02EB" w14:textId="77777777" w:rsidR="00FE119E" w:rsidRPr="00593DA4" w:rsidRDefault="00FE119E" w:rsidP="04031EC2">
            <w:pPr>
              <w:jc w:val="both"/>
              <w:rPr>
                <w:rFonts w:ascii="Arial" w:eastAsia="Arial" w:hAnsi="Arial" w:cs="Arial"/>
                <w:b/>
                <w:bCs/>
              </w:rPr>
            </w:pPr>
            <w:r w:rsidRPr="00593DA4">
              <w:rPr>
                <w:rFonts w:ascii="Arial" w:eastAsia="Arial" w:hAnsi="Arial" w:cs="Arial"/>
                <w:b/>
                <w:bCs/>
              </w:rPr>
              <w:t xml:space="preserve">Candidates must have at the latest date of application: - </w:t>
            </w:r>
          </w:p>
          <w:p w14:paraId="1DA6542E" w14:textId="77777777" w:rsidR="00FE119E" w:rsidRPr="00593DA4" w:rsidRDefault="00FE119E" w:rsidP="04031EC2">
            <w:pPr>
              <w:jc w:val="both"/>
              <w:rPr>
                <w:rFonts w:ascii="Arial" w:eastAsia="Arial" w:hAnsi="Arial" w:cs="Arial"/>
                <w:b/>
                <w:bCs/>
              </w:rPr>
            </w:pPr>
          </w:p>
          <w:p w14:paraId="0F358840" w14:textId="77777777" w:rsidR="00FE119E" w:rsidRPr="00593DA4" w:rsidRDefault="00FE119E" w:rsidP="04031EC2">
            <w:pPr>
              <w:pStyle w:val="ListParagraph"/>
              <w:ind w:left="0"/>
              <w:jc w:val="center"/>
              <w:rPr>
                <w:rFonts w:ascii="Arial" w:eastAsia="Arial" w:hAnsi="Arial" w:cs="Arial"/>
              </w:rPr>
            </w:pPr>
            <w:r w:rsidRPr="00593DA4">
              <w:rPr>
                <w:rFonts w:ascii="Arial" w:eastAsia="Arial" w:hAnsi="Arial" w:cs="Arial"/>
              </w:rPr>
              <w:t>Have a recognised professional qualification in a Health and Social Care Profession</w:t>
            </w:r>
            <w:r w:rsidRPr="00593DA4">
              <w:rPr>
                <w:rFonts w:ascii="Arial" w:eastAsia="Arial" w:hAnsi="Arial" w:cs="Arial"/>
                <w:vertAlign w:val="superscript"/>
              </w:rPr>
              <w:t>1</w:t>
            </w:r>
            <w:r w:rsidRPr="00593DA4">
              <w:rPr>
                <w:rFonts w:ascii="Arial" w:eastAsia="Arial" w:hAnsi="Arial" w:cs="Arial"/>
              </w:rPr>
              <w:t xml:space="preserve"> </w:t>
            </w:r>
          </w:p>
          <w:p w14:paraId="069E5315" w14:textId="77777777" w:rsidR="00FE119E" w:rsidRPr="00593DA4" w:rsidRDefault="00FE119E" w:rsidP="04031EC2">
            <w:pPr>
              <w:spacing w:after="120"/>
              <w:jc w:val="center"/>
              <w:rPr>
                <w:rFonts w:ascii="Arial" w:eastAsia="Arial" w:hAnsi="Arial" w:cs="Arial"/>
                <w:b/>
                <w:bCs/>
                <w:lang w:val="en-US"/>
              </w:rPr>
            </w:pPr>
            <w:r w:rsidRPr="00593DA4">
              <w:rPr>
                <w:rFonts w:ascii="Arial" w:eastAsia="Arial" w:hAnsi="Arial" w:cs="Arial"/>
                <w:b/>
                <w:bCs/>
                <w:lang w:val="en-US"/>
              </w:rPr>
              <w:t>And</w:t>
            </w:r>
          </w:p>
          <w:p w14:paraId="5A4F0C34" w14:textId="37E9A394" w:rsidR="00FE119E" w:rsidRPr="00593DA4" w:rsidRDefault="00574FBE" w:rsidP="04031EC2">
            <w:pPr>
              <w:jc w:val="center"/>
              <w:rPr>
                <w:rFonts w:ascii="Arial" w:eastAsia="Arial" w:hAnsi="Arial" w:cs="Arial"/>
              </w:rPr>
            </w:pPr>
            <w:r w:rsidRPr="00593DA4">
              <w:rPr>
                <w:rFonts w:ascii="Arial" w:eastAsia="Arial" w:hAnsi="Arial" w:cs="Arial"/>
              </w:rPr>
              <w:t>Have a minimum of five years (</w:t>
            </w:r>
            <w:r w:rsidR="00FE119E" w:rsidRPr="00593DA4">
              <w:rPr>
                <w:rFonts w:ascii="Arial" w:eastAsia="Arial" w:hAnsi="Arial" w:cs="Arial"/>
              </w:rPr>
              <w:t>or aggregate of 5 yrs.) post qualification work experience within their profession which has included significant strategic management experience at Manager leve</w:t>
            </w:r>
            <w:r w:rsidR="00866F7C" w:rsidRPr="00593DA4">
              <w:rPr>
                <w:rFonts w:ascii="Arial" w:eastAsia="Arial" w:hAnsi="Arial" w:cs="Arial"/>
              </w:rPr>
              <w:t>l or higher within their organis</w:t>
            </w:r>
            <w:r w:rsidR="00FE119E" w:rsidRPr="00593DA4">
              <w:rPr>
                <w:rFonts w:ascii="Arial" w:eastAsia="Arial" w:hAnsi="Arial" w:cs="Arial"/>
              </w:rPr>
              <w:t>ation or other significant professional leadership experience at senior level.</w:t>
            </w:r>
          </w:p>
          <w:p w14:paraId="2859ACE2" w14:textId="77777777" w:rsidR="00866F7C" w:rsidRPr="00593DA4" w:rsidRDefault="00866F7C" w:rsidP="04031EC2">
            <w:pPr>
              <w:jc w:val="center"/>
              <w:rPr>
                <w:rFonts w:ascii="Arial" w:eastAsia="Arial" w:hAnsi="Arial" w:cs="Arial"/>
                <w:b/>
                <w:bCs/>
              </w:rPr>
            </w:pPr>
          </w:p>
          <w:p w14:paraId="0FE18F9F" w14:textId="19352F06" w:rsidR="00FE119E" w:rsidRPr="00593DA4" w:rsidRDefault="00FE119E" w:rsidP="04031EC2">
            <w:pPr>
              <w:jc w:val="center"/>
              <w:rPr>
                <w:rFonts w:ascii="Arial" w:eastAsia="Arial" w:hAnsi="Arial" w:cs="Arial"/>
                <w:b/>
                <w:bCs/>
              </w:rPr>
            </w:pPr>
            <w:r w:rsidRPr="00593DA4">
              <w:rPr>
                <w:rFonts w:ascii="Arial" w:eastAsia="Arial" w:hAnsi="Arial" w:cs="Arial"/>
                <w:b/>
                <w:bCs/>
              </w:rPr>
              <w:t>And</w:t>
            </w:r>
          </w:p>
          <w:p w14:paraId="3041E394" w14:textId="77777777" w:rsidR="00FE119E" w:rsidRPr="00593DA4" w:rsidRDefault="00FE119E" w:rsidP="04031EC2">
            <w:pPr>
              <w:jc w:val="center"/>
              <w:rPr>
                <w:rFonts w:ascii="Arial" w:eastAsia="Arial" w:hAnsi="Arial" w:cs="Arial"/>
                <w:b/>
                <w:bCs/>
              </w:rPr>
            </w:pPr>
          </w:p>
          <w:p w14:paraId="692913E6" w14:textId="77777777" w:rsidR="00FE119E" w:rsidRPr="00593DA4" w:rsidRDefault="00FE119E" w:rsidP="04031EC2">
            <w:pPr>
              <w:jc w:val="center"/>
              <w:rPr>
                <w:rFonts w:ascii="Arial" w:eastAsia="Arial" w:hAnsi="Arial" w:cs="Arial"/>
              </w:rPr>
            </w:pPr>
            <w:r w:rsidRPr="00593DA4">
              <w:rPr>
                <w:rFonts w:ascii="Arial" w:eastAsia="Arial" w:hAnsi="Arial" w:cs="Arial"/>
              </w:rPr>
              <w:t>A proven track record of excellence, development and innovation in their professional career to date.</w:t>
            </w:r>
          </w:p>
          <w:p w14:paraId="722B00AE" w14:textId="77777777" w:rsidR="00FE119E" w:rsidRPr="00593DA4" w:rsidRDefault="00FE119E" w:rsidP="04031EC2">
            <w:pPr>
              <w:jc w:val="center"/>
              <w:rPr>
                <w:rFonts w:ascii="Arial" w:eastAsia="Arial" w:hAnsi="Arial" w:cs="Arial"/>
              </w:rPr>
            </w:pPr>
          </w:p>
          <w:p w14:paraId="4F84B801" w14:textId="77777777" w:rsidR="00FE119E" w:rsidRPr="00593DA4" w:rsidRDefault="00FE119E" w:rsidP="04031EC2">
            <w:pPr>
              <w:jc w:val="center"/>
              <w:rPr>
                <w:rFonts w:ascii="Arial" w:eastAsia="Arial" w:hAnsi="Arial" w:cs="Arial"/>
                <w:b/>
                <w:bCs/>
              </w:rPr>
            </w:pPr>
            <w:r w:rsidRPr="00593DA4">
              <w:rPr>
                <w:rFonts w:ascii="Arial" w:eastAsia="Arial" w:hAnsi="Arial" w:cs="Arial"/>
                <w:b/>
                <w:bCs/>
              </w:rPr>
              <w:t>And</w:t>
            </w:r>
          </w:p>
          <w:p w14:paraId="544D6E81" w14:textId="1DA794D6" w:rsidR="00FE119E" w:rsidRPr="00593DA4" w:rsidRDefault="00FE119E" w:rsidP="04031EC2">
            <w:pPr>
              <w:jc w:val="center"/>
              <w:rPr>
                <w:rFonts w:ascii="Arial" w:eastAsia="Arial" w:hAnsi="Arial" w:cs="Arial"/>
              </w:rPr>
            </w:pPr>
            <w:r w:rsidRPr="00593DA4">
              <w:rPr>
                <w:rFonts w:ascii="Arial" w:eastAsia="Arial" w:hAnsi="Arial" w:cs="Arial"/>
              </w:rPr>
              <w:t>Have experience of leadership or representative roles outside of their own discipline</w:t>
            </w:r>
            <w:r w:rsidR="002245F3" w:rsidRPr="00593DA4">
              <w:rPr>
                <w:rFonts w:ascii="Arial" w:eastAsia="Arial" w:hAnsi="Arial" w:cs="Arial"/>
              </w:rPr>
              <w:t>*</w:t>
            </w:r>
            <w:r w:rsidRPr="00593DA4">
              <w:rPr>
                <w:rFonts w:ascii="Arial" w:eastAsia="Arial" w:hAnsi="Arial" w:cs="Arial"/>
              </w:rPr>
              <w:t>.</w:t>
            </w:r>
          </w:p>
          <w:p w14:paraId="0CCED903" w14:textId="77777777" w:rsidR="00866F7C" w:rsidRPr="00593DA4" w:rsidRDefault="00866F7C" w:rsidP="04031EC2">
            <w:pPr>
              <w:jc w:val="center"/>
              <w:rPr>
                <w:rFonts w:ascii="Arial" w:eastAsia="Arial" w:hAnsi="Arial" w:cs="Arial"/>
              </w:rPr>
            </w:pPr>
          </w:p>
          <w:p w14:paraId="454F2D40" w14:textId="0965432D" w:rsidR="00866F7C" w:rsidRPr="00593DA4" w:rsidRDefault="00866F7C" w:rsidP="04031EC2">
            <w:pPr>
              <w:jc w:val="center"/>
              <w:rPr>
                <w:rFonts w:ascii="Arial" w:eastAsia="Arial" w:hAnsi="Arial" w:cs="Arial"/>
                <w:b/>
              </w:rPr>
            </w:pPr>
            <w:r w:rsidRPr="00593DA4">
              <w:rPr>
                <w:rFonts w:ascii="Arial" w:eastAsia="Arial" w:hAnsi="Arial" w:cs="Arial"/>
                <w:b/>
              </w:rPr>
              <w:t>And</w:t>
            </w:r>
          </w:p>
          <w:p w14:paraId="238B8FA7" w14:textId="77777777" w:rsidR="00FE119E" w:rsidRPr="00593DA4" w:rsidRDefault="00FE119E" w:rsidP="04031EC2">
            <w:pPr>
              <w:jc w:val="center"/>
              <w:rPr>
                <w:rFonts w:ascii="Arial" w:eastAsia="Arial" w:hAnsi="Arial" w:cs="Arial"/>
              </w:rPr>
            </w:pPr>
            <w:r w:rsidRPr="00593DA4">
              <w:rPr>
                <w:rFonts w:ascii="Arial" w:eastAsia="Arial" w:hAnsi="Arial" w:cs="Arial"/>
                <w:lang w:val="en-US" w:eastAsia="en-US"/>
              </w:rPr>
              <w:t>Experience of managing and working collaboratively with multiple internal and external stakeholders, as relevant to the role</w:t>
            </w:r>
          </w:p>
          <w:p w14:paraId="42C6D796" w14:textId="77777777" w:rsidR="00FE119E" w:rsidRPr="00593DA4" w:rsidRDefault="00FE119E" w:rsidP="04031EC2">
            <w:pPr>
              <w:ind w:left="720"/>
              <w:rPr>
                <w:rFonts w:ascii="Arial" w:eastAsia="Arial" w:hAnsi="Arial" w:cs="Arial"/>
                <w:color w:val="FF0000"/>
              </w:rPr>
            </w:pPr>
          </w:p>
          <w:p w14:paraId="6E1831B3" w14:textId="77777777" w:rsidR="00FE119E" w:rsidRPr="00593DA4" w:rsidRDefault="00FE119E" w:rsidP="04031EC2">
            <w:pPr>
              <w:jc w:val="both"/>
              <w:rPr>
                <w:rFonts w:ascii="Arial" w:eastAsia="Arial" w:hAnsi="Arial" w:cs="Arial"/>
                <w:color w:val="FF0000"/>
              </w:rPr>
            </w:pPr>
          </w:p>
          <w:p w14:paraId="4D0C1941" w14:textId="77777777" w:rsidR="00FE119E" w:rsidRPr="00593DA4" w:rsidRDefault="00FE119E" w:rsidP="04031EC2">
            <w:pPr>
              <w:rPr>
                <w:rFonts w:ascii="Arial" w:eastAsia="Arial" w:hAnsi="Arial" w:cs="Arial"/>
                <w:i/>
                <w:iCs/>
              </w:rPr>
            </w:pPr>
            <w:r w:rsidRPr="00593DA4">
              <w:rPr>
                <w:rFonts w:ascii="Arial" w:eastAsia="Arial" w:hAnsi="Arial" w:cs="Arial"/>
                <w:b/>
                <w:bCs/>
              </w:rPr>
              <w:t xml:space="preserve">Note </w:t>
            </w:r>
            <w:r w:rsidRPr="00593DA4">
              <w:rPr>
                <w:rFonts w:ascii="Arial" w:eastAsia="Arial" w:hAnsi="Arial" w:cs="Arial"/>
                <w:b/>
                <w:bCs/>
                <w:vertAlign w:val="superscript"/>
              </w:rPr>
              <w:t xml:space="preserve">1: </w:t>
            </w:r>
            <w:r w:rsidRPr="00593DA4">
              <w:rPr>
                <w:rFonts w:ascii="Arial" w:eastAsia="Arial" w:hAnsi="Arial" w:cs="Arial"/>
                <w:i/>
                <w:iCs/>
              </w:rPr>
              <w:t>Candidates must have a recognised HSCP qualification relevant to the professions encompassed in the National HSCP Office –Please refer to Additional Campaign Information for a list of the professions</w:t>
            </w:r>
          </w:p>
          <w:p w14:paraId="54E11D2A" w14:textId="410598CE" w:rsidR="00FE119E" w:rsidRPr="00593DA4" w:rsidRDefault="00FE119E" w:rsidP="04031EC2">
            <w:pPr>
              <w:rPr>
                <w:rFonts w:ascii="Arial" w:eastAsia="Arial" w:hAnsi="Arial" w:cs="Arial"/>
                <w:b/>
                <w:bCs/>
              </w:rPr>
            </w:pPr>
          </w:p>
          <w:p w14:paraId="0EC3E01E" w14:textId="6FCF0ED7" w:rsidR="002245F3" w:rsidRPr="00593DA4" w:rsidRDefault="002245F3" w:rsidP="04031EC2">
            <w:pPr>
              <w:rPr>
                <w:rFonts w:ascii="Arial" w:eastAsia="Arial" w:hAnsi="Arial" w:cs="Arial"/>
                <w:b/>
                <w:bCs/>
                <w:i/>
              </w:rPr>
            </w:pPr>
            <w:r w:rsidRPr="00593DA4">
              <w:rPr>
                <w:rFonts w:ascii="Arial" w:eastAsia="Arial" w:hAnsi="Arial" w:cs="Arial"/>
                <w:b/>
                <w:bCs/>
                <w:i/>
              </w:rPr>
              <w:t>*</w:t>
            </w:r>
            <w:r w:rsidRPr="00593DA4">
              <w:rPr>
                <w:rFonts w:ascii="Arial" w:hAnsi="Arial" w:cs="Arial"/>
                <w:i/>
              </w:rPr>
              <w:t xml:space="preserve"> Have experience of inter-professional leadership or multi-professional representative roles</w:t>
            </w:r>
          </w:p>
          <w:p w14:paraId="1D38671A" w14:textId="77777777" w:rsidR="003A3936" w:rsidRPr="00593DA4" w:rsidRDefault="003A3936" w:rsidP="04031EC2">
            <w:pPr>
              <w:rPr>
                <w:rFonts w:ascii="Arial" w:eastAsia="Arial" w:hAnsi="Arial" w:cs="Arial"/>
                <w:b/>
                <w:bCs/>
              </w:rPr>
            </w:pPr>
          </w:p>
          <w:p w14:paraId="23A15D1F" w14:textId="78D1A1C8" w:rsidR="00FE119E" w:rsidRPr="00593DA4" w:rsidRDefault="00FE119E" w:rsidP="04031EC2">
            <w:pPr>
              <w:rPr>
                <w:rFonts w:ascii="Arial" w:eastAsia="Arial" w:hAnsi="Arial" w:cs="Arial"/>
                <w:b/>
                <w:bCs/>
              </w:rPr>
            </w:pPr>
            <w:r w:rsidRPr="00593DA4">
              <w:rPr>
                <w:rFonts w:ascii="Arial" w:eastAsia="Arial" w:hAnsi="Arial" w:cs="Arial"/>
                <w:b/>
                <w:bCs/>
              </w:rPr>
              <w:t>Health</w:t>
            </w:r>
          </w:p>
          <w:p w14:paraId="13D04F1A" w14:textId="77777777" w:rsidR="00FE119E" w:rsidRPr="00593DA4" w:rsidRDefault="00FE119E" w:rsidP="04031EC2">
            <w:pPr>
              <w:rPr>
                <w:rFonts w:ascii="Arial" w:eastAsia="Arial" w:hAnsi="Arial" w:cs="Arial"/>
              </w:rPr>
            </w:pPr>
            <w:r w:rsidRPr="00593DA4">
              <w:rPr>
                <w:rFonts w:ascii="Arial" w:eastAsia="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1126E5D" w14:textId="77777777" w:rsidR="00FE119E" w:rsidRPr="00593DA4" w:rsidRDefault="00FE119E" w:rsidP="04031EC2">
            <w:pPr>
              <w:rPr>
                <w:rFonts w:ascii="Arial" w:eastAsia="Arial" w:hAnsi="Arial" w:cs="Arial"/>
              </w:rPr>
            </w:pPr>
          </w:p>
          <w:p w14:paraId="0885CB68" w14:textId="77777777" w:rsidR="00FE119E" w:rsidRPr="00593DA4" w:rsidRDefault="00FE119E" w:rsidP="04031EC2">
            <w:pPr>
              <w:ind w:right="-766"/>
              <w:rPr>
                <w:rFonts w:ascii="Arial" w:eastAsia="Arial" w:hAnsi="Arial" w:cs="Arial"/>
              </w:rPr>
            </w:pPr>
            <w:r w:rsidRPr="00593DA4">
              <w:rPr>
                <w:rFonts w:ascii="Arial" w:eastAsia="Arial" w:hAnsi="Arial" w:cs="Arial"/>
                <w:b/>
                <w:bCs/>
              </w:rPr>
              <w:t>Character</w:t>
            </w:r>
          </w:p>
          <w:p w14:paraId="785FE310" w14:textId="77777777" w:rsidR="00FC5B62" w:rsidRPr="00593DA4" w:rsidRDefault="00FE119E" w:rsidP="04031EC2">
            <w:pPr>
              <w:ind w:right="-766"/>
              <w:rPr>
                <w:rFonts w:ascii="Arial" w:eastAsia="Arial" w:hAnsi="Arial" w:cs="Arial"/>
              </w:rPr>
            </w:pPr>
            <w:r w:rsidRPr="00593DA4">
              <w:rPr>
                <w:rFonts w:ascii="Arial" w:eastAsia="Arial" w:hAnsi="Arial" w:cs="Arial"/>
              </w:rPr>
              <w:t>Each candidate for and any person holding the office must be of good character.</w:t>
            </w:r>
          </w:p>
          <w:p w14:paraId="2DE403A5" w14:textId="77777777" w:rsidR="00FC5B62" w:rsidRPr="00593DA4" w:rsidRDefault="00FC5B62" w:rsidP="04031EC2">
            <w:pPr>
              <w:ind w:right="-766"/>
              <w:rPr>
                <w:rFonts w:ascii="Arial" w:eastAsia="Arial" w:hAnsi="Arial" w:cs="Arial"/>
              </w:rPr>
            </w:pPr>
          </w:p>
          <w:p w14:paraId="62431CDC" w14:textId="77777777" w:rsidR="00FC5B62" w:rsidRPr="00593DA4" w:rsidRDefault="00FC5B62" w:rsidP="04031EC2">
            <w:pPr>
              <w:rPr>
                <w:rFonts w:ascii="Arial" w:eastAsia="Arial" w:hAnsi="Arial" w:cs="Arial"/>
                <w:i/>
                <w:iCs/>
                <w:u w:val="single"/>
              </w:rPr>
            </w:pPr>
          </w:p>
        </w:tc>
      </w:tr>
      <w:tr w:rsidR="007C185F" w:rsidRPr="00D83A72" w14:paraId="7222C9B3" w14:textId="77777777" w:rsidTr="00180D49">
        <w:tc>
          <w:tcPr>
            <w:tcW w:w="2368" w:type="dxa"/>
          </w:tcPr>
          <w:p w14:paraId="4BA3BAF8" w14:textId="246B793C" w:rsidR="007C185F" w:rsidRPr="00593DA4" w:rsidRDefault="007C185F" w:rsidP="04031EC2">
            <w:pPr>
              <w:jc w:val="both"/>
              <w:rPr>
                <w:rFonts w:ascii="Arial" w:eastAsia="Arial" w:hAnsi="Arial" w:cs="Arial"/>
                <w:b/>
                <w:bCs/>
              </w:rPr>
            </w:pPr>
            <w:r>
              <w:rPr>
                <w:rFonts w:ascii="Arial" w:eastAsia="Arial" w:hAnsi="Arial" w:cs="Arial"/>
                <w:b/>
                <w:bCs/>
              </w:rPr>
              <w:lastRenderedPageBreak/>
              <w:t>Post Specific Requirements</w:t>
            </w:r>
          </w:p>
        </w:tc>
        <w:tc>
          <w:tcPr>
            <w:tcW w:w="8252" w:type="dxa"/>
          </w:tcPr>
          <w:p w14:paraId="75687DBF" w14:textId="30659871" w:rsidR="007C185F" w:rsidRPr="007C185F" w:rsidRDefault="007C185F" w:rsidP="007C185F">
            <w:pPr>
              <w:numPr>
                <w:ilvl w:val="0"/>
                <w:numId w:val="37"/>
              </w:numPr>
              <w:spacing w:before="100" w:beforeAutospacing="1" w:after="100" w:afterAutospacing="1"/>
              <w:rPr>
                <w:rFonts w:ascii="Arial" w:hAnsi="Arial" w:cs="Arial"/>
                <w:lang w:val="en-IE" w:eastAsia="en-IE"/>
              </w:rPr>
            </w:pPr>
            <w:r w:rsidRPr="007C185F">
              <w:rPr>
                <w:rFonts w:ascii="Arial" w:hAnsi="Arial" w:cs="Arial"/>
                <w:lang w:val="en-IE" w:eastAsia="en-IE"/>
              </w:rPr>
              <w:t>Demonstrate significant strategic management experience within their organisation or other significant professional leadership experience at senior level as relevant to the role</w:t>
            </w:r>
          </w:p>
          <w:p w14:paraId="68341927" w14:textId="285DC9D8" w:rsidR="007C185F" w:rsidRPr="007C185F" w:rsidRDefault="007C185F" w:rsidP="007C185F">
            <w:pPr>
              <w:pStyle w:val="ListParagraph"/>
              <w:numPr>
                <w:ilvl w:val="0"/>
                <w:numId w:val="37"/>
              </w:numPr>
              <w:rPr>
                <w:rFonts w:ascii="Arial" w:hAnsi="Arial" w:cs="Arial"/>
                <w:lang w:val="en-IE" w:eastAsia="en-IE"/>
              </w:rPr>
            </w:pPr>
            <w:r w:rsidRPr="007C185F">
              <w:rPr>
                <w:rFonts w:ascii="Arial" w:hAnsi="Arial" w:cs="Arial"/>
                <w:lang w:val="en-IE" w:eastAsia="en-IE"/>
              </w:rPr>
              <w:t>Demonstrate significant capability of leading and supporting in the delivery of results through cross-discipline and cross-stakeholder working as relevant to the role</w:t>
            </w:r>
          </w:p>
          <w:p w14:paraId="63489256" w14:textId="77777777" w:rsidR="007C185F" w:rsidRPr="007C185F" w:rsidRDefault="007C185F" w:rsidP="04031EC2">
            <w:pPr>
              <w:jc w:val="both"/>
              <w:rPr>
                <w:rFonts w:ascii="Arial" w:eastAsia="Arial" w:hAnsi="Arial" w:cs="Arial"/>
                <w:b/>
                <w:bCs/>
              </w:rPr>
            </w:pPr>
          </w:p>
        </w:tc>
      </w:tr>
      <w:tr w:rsidR="00FC5B62" w:rsidRPr="00D83A72" w14:paraId="2C154D69" w14:textId="77777777" w:rsidTr="00180D49">
        <w:tc>
          <w:tcPr>
            <w:tcW w:w="2368" w:type="dxa"/>
          </w:tcPr>
          <w:p w14:paraId="1B59E23F" w14:textId="77777777" w:rsidR="00FC5B62" w:rsidRPr="00593DA4" w:rsidRDefault="00FC5B62" w:rsidP="04031EC2">
            <w:pPr>
              <w:rPr>
                <w:rFonts w:ascii="Arial" w:eastAsia="Arial" w:hAnsi="Arial" w:cs="Arial"/>
                <w:b/>
                <w:bCs/>
              </w:rPr>
            </w:pPr>
            <w:r w:rsidRPr="00593DA4">
              <w:rPr>
                <w:rFonts w:ascii="Arial" w:eastAsia="Arial" w:hAnsi="Arial" w:cs="Arial"/>
                <w:b/>
                <w:bCs/>
              </w:rPr>
              <w:t>Other requirements specific to the post</w:t>
            </w:r>
          </w:p>
        </w:tc>
        <w:tc>
          <w:tcPr>
            <w:tcW w:w="8252" w:type="dxa"/>
          </w:tcPr>
          <w:p w14:paraId="7A7E2E22" w14:textId="77777777" w:rsidR="00FC5B62" w:rsidRPr="00593DA4" w:rsidRDefault="00585EA8" w:rsidP="04031EC2">
            <w:pPr>
              <w:rPr>
                <w:rFonts w:ascii="Arial" w:eastAsia="Arial" w:hAnsi="Arial" w:cs="Arial"/>
              </w:rPr>
            </w:pPr>
            <w:r w:rsidRPr="00593DA4">
              <w:rPr>
                <w:rFonts w:ascii="Arial" w:eastAsia="Arial" w:hAnsi="Arial" w:cs="Arial"/>
              </w:rPr>
              <w:t>Access to appropriate transport to fulfil the requirements of the role will be required.</w:t>
            </w:r>
          </w:p>
          <w:p w14:paraId="1BAA852F" w14:textId="04242A7A" w:rsidR="00180D49" w:rsidRPr="00593DA4" w:rsidRDefault="00180D49" w:rsidP="04031EC2">
            <w:pPr>
              <w:rPr>
                <w:rFonts w:ascii="Arial" w:eastAsia="Arial" w:hAnsi="Arial" w:cs="Arial"/>
                <w:b/>
                <w:bCs/>
              </w:rPr>
            </w:pPr>
          </w:p>
        </w:tc>
      </w:tr>
      <w:tr w:rsidR="00FC5B62" w:rsidRPr="00D83A72" w14:paraId="01325556" w14:textId="77777777" w:rsidTr="00180D49">
        <w:tc>
          <w:tcPr>
            <w:tcW w:w="2368" w:type="dxa"/>
          </w:tcPr>
          <w:p w14:paraId="7BAEFD2A" w14:textId="77777777" w:rsidR="00FC5B62" w:rsidRPr="00593DA4" w:rsidRDefault="00FC5B62" w:rsidP="04031EC2">
            <w:pPr>
              <w:rPr>
                <w:rFonts w:ascii="Arial" w:eastAsia="Arial" w:hAnsi="Arial" w:cs="Arial"/>
                <w:b/>
                <w:bCs/>
              </w:rPr>
            </w:pPr>
            <w:r w:rsidRPr="00593DA4">
              <w:rPr>
                <w:rFonts w:ascii="Arial" w:eastAsia="Arial" w:hAnsi="Arial" w:cs="Arial"/>
                <w:b/>
                <w:bCs/>
              </w:rPr>
              <w:t>Skills, competencies and/or knowledge</w:t>
            </w:r>
          </w:p>
          <w:p w14:paraId="49E398E2" w14:textId="77777777" w:rsidR="00FC5B62" w:rsidRPr="00593DA4" w:rsidRDefault="00FC5B62" w:rsidP="04031EC2">
            <w:pPr>
              <w:rPr>
                <w:rFonts w:ascii="Arial" w:eastAsia="Arial" w:hAnsi="Arial" w:cs="Arial"/>
                <w:b/>
                <w:bCs/>
                <w:highlight w:val="magenta"/>
              </w:rPr>
            </w:pPr>
          </w:p>
          <w:p w14:paraId="16287F21" w14:textId="77777777" w:rsidR="00FC5B62" w:rsidRPr="00593DA4" w:rsidRDefault="00FC5B62" w:rsidP="04031EC2">
            <w:pPr>
              <w:rPr>
                <w:rFonts w:ascii="Arial" w:eastAsia="Arial" w:hAnsi="Arial" w:cs="Arial"/>
                <w:b/>
                <w:bCs/>
              </w:rPr>
            </w:pPr>
          </w:p>
        </w:tc>
        <w:tc>
          <w:tcPr>
            <w:tcW w:w="8252" w:type="dxa"/>
          </w:tcPr>
          <w:p w14:paraId="1C47E611" w14:textId="77777777" w:rsidR="00FC5B62" w:rsidRPr="00593DA4" w:rsidRDefault="00FC5B62" w:rsidP="00FC5B62">
            <w:pPr>
              <w:jc w:val="both"/>
              <w:rPr>
                <w:rFonts w:ascii="Arial" w:eastAsia="Arial" w:hAnsi="Arial" w:cs="Arial"/>
                <w:b/>
                <w:bCs/>
                <w:u w:val="single"/>
              </w:rPr>
            </w:pPr>
            <w:r w:rsidRPr="00593DA4">
              <w:rPr>
                <w:rFonts w:ascii="Arial" w:eastAsia="Arial" w:hAnsi="Arial" w:cs="Arial"/>
                <w:b/>
                <w:bCs/>
                <w:u w:val="single"/>
              </w:rPr>
              <w:t>Professional Knowledge &amp; Experience</w:t>
            </w:r>
          </w:p>
          <w:p w14:paraId="681B80CD" w14:textId="77777777" w:rsidR="00FC5B62" w:rsidRPr="00593DA4" w:rsidRDefault="00FC5B62" w:rsidP="00FC5B62">
            <w:pPr>
              <w:jc w:val="both"/>
              <w:rPr>
                <w:rFonts w:ascii="Arial" w:eastAsia="Arial" w:hAnsi="Arial" w:cs="Arial"/>
              </w:rPr>
            </w:pPr>
            <w:r w:rsidRPr="00593DA4">
              <w:rPr>
                <w:rFonts w:ascii="Arial" w:eastAsia="Arial" w:hAnsi="Arial" w:cs="Arial"/>
              </w:rPr>
              <w:t>Demonstrate:</w:t>
            </w:r>
          </w:p>
          <w:p w14:paraId="1850F468"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 proven track record of achievement in their profession to date.</w:t>
            </w:r>
          </w:p>
          <w:p w14:paraId="4F1EAE7D"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 xml:space="preserve">A track record of excellence, development and innovation in their career to date. </w:t>
            </w:r>
          </w:p>
          <w:p w14:paraId="3B339CF6"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Excellent knowledge base in relation to the Health and Social Care Professions and current challenges and opportunities.</w:t>
            </w:r>
          </w:p>
          <w:p w14:paraId="36C6C318" w14:textId="77777777" w:rsidR="00FC5B62" w:rsidRPr="00593DA4" w:rsidRDefault="00FC5B62" w:rsidP="00E8036B">
            <w:pPr>
              <w:pStyle w:val="ListParagraph"/>
              <w:numPr>
                <w:ilvl w:val="0"/>
                <w:numId w:val="19"/>
              </w:numPr>
              <w:jc w:val="both"/>
              <w:rPr>
                <w:rFonts w:ascii="Arial" w:eastAsia="Arial" w:hAnsi="Arial" w:cs="Arial"/>
              </w:rPr>
            </w:pPr>
            <w:r w:rsidRPr="00593DA4">
              <w:rPr>
                <w:rFonts w:ascii="Arial" w:eastAsia="Arial" w:hAnsi="Arial" w:cs="Arial"/>
              </w:rPr>
              <w:t xml:space="preserve">Appropriate working &amp; strategic knowledge of the health services </w:t>
            </w:r>
          </w:p>
          <w:p w14:paraId="58F48CB6"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An understanding of health service reform and HSE service improvement.</w:t>
            </w:r>
          </w:p>
          <w:p w14:paraId="634AADF4"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An understanding of change management approaches and processes.</w:t>
            </w:r>
          </w:p>
          <w:p w14:paraId="23485F72" w14:textId="670D701B"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 commitment to continuous profession</w:t>
            </w:r>
            <w:r w:rsidR="00180D49" w:rsidRPr="00593DA4">
              <w:rPr>
                <w:rFonts w:ascii="Arial" w:eastAsia="Arial" w:hAnsi="Arial" w:cs="Arial"/>
              </w:rPr>
              <w:t>al development</w:t>
            </w:r>
          </w:p>
          <w:p w14:paraId="412D2E64"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Excellent IT skills including MS Office suite and use of email.</w:t>
            </w:r>
          </w:p>
          <w:p w14:paraId="5BE93A62" w14:textId="77777777" w:rsidR="00FC5B62" w:rsidRPr="00593DA4" w:rsidRDefault="00FC5B62" w:rsidP="00FC5B62">
            <w:pPr>
              <w:jc w:val="both"/>
              <w:rPr>
                <w:rFonts w:ascii="Arial" w:eastAsia="Arial" w:hAnsi="Arial" w:cs="Arial"/>
              </w:rPr>
            </w:pPr>
          </w:p>
          <w:p w14:paraId="27E25558" w14:textId="77777777" w:rsidR="00FC5B62" w:rsidRPr="00593DA4" w:rsidRDefault="00FC5B62" w:rsidP="00FC5B62">
            <w:pPr>
              <w:jc w:val="both"/>
              <w:rPr>
                <w:rFonts w:ascii="Arial" w:eastAsia="Arial" w:hAnsi="Arial" w:cs="Arial"/>
                <w:b/>
                <w:bCs/>
                <w:u w:val="single"/>
                <w:lang w:val="en-IE" w:eastAsia="en-IE"/>
              </w:rPr>
            </w:pPr>
            <w:r w:rsidRPr="00593DA4">
              <w:rPr>
                <w:rFonts w:ascii="Arial" w:eastAsia="Arial" w:hAnsi="Arial" w:cs="Arial"/>
                <w:b/>
                <w:bCs/>
                <w:u w:val="single"/>
                <w:lang w:val="en-IE" w:eastAsia="en-IE"/>
              </w:rPr>
              <w:t>Leadership &amp; Managing Change</w:t>
            </w:r>
          </w:p>
          <w:p w14:paraId="7E2B01F6" w14:textId="77777777" w:rsidR="00FC5B62" w:rsidRPr="00593DA4" w:rsidRDefault="00FC5B62" w:rsidP="00FC5B62">
            <w:pPr>
              <w:jc w:val="both"/>
              <w:rPr>
                <w:rFonts w:ascii="Arial" w:eastAsia="Arial" w:hAnsi="Arial" w:cs="Arial"/>
                <w:lang w:val="en-IE" w:eastAsia="en-IE"/>
              </w:rPr>
            </w:pPr>
            <w:r w:rsidRPr="00593DA4">
              <w:rPr>
                <w:rFonts w:ascii="Arial" w:eastAsia="Arial" w:hAnsi="Arial" w:cs="Arial"/>
                <w:lang w:val="en-IE" w:eastAsia="en-IE"/>
              </w:rPr>
              <w:t>Demonstrate:</w:t>
            </w:r>
          </w:p>
          <w:p w14:paraId="5AA49505"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Leadership skills and the capacity to inspire teams to the confident delivery of excellent services</w:t>
            </w:r>
          </w:p>
          <w:p w14:paraId="5246E133"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t>The capacity for management responsibility and demonstration of initiative</w:t>
            </w:r>
          </w:p>
          <w:p w14:paraId="7C2E1342"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An ability to effectively lead groups or projects to successful outcomes.</w:t>
            </w:r>
          </w:p>
          <w:p w14:paraId="2CC81FA3"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Initiative in proactively identifying inefficiencies and implementing solutions</w:t>
            </w:r>
          </w:p>
          <w:p w14:paraId="38E8401C"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The capacity to encourage others to embrace the change agenda</w:t>
            </w:r>
          </w:p>
          <w:p w14:paraId="5A078E44"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Flexibility and adaptability</w:t>
            </w:r>
          </w:p>
          <w:p w14:paraId="3A85321F"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The ability to support, supervise, develop and empower staff in changing work practises in a challenging environment within existing resources</w:t>
            </w:r>
          </w:p>
          <w:p w14:paraId="0F8D69C5"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Strategic awareness and thinking.</w:t>
            </w:r>
          </w:p>
          <w:p w14:paraId="7EE7ACA1" w14:textId="77777777" w:rsidR="00FC5B62" w:rsidRPr="00593DA4" w:rsidRDefault="00FC5B62" w:rsidP="00FC5B62">
            <w:pPr>
              <w:jc w:val="both"/>
              <w:rPr>
                <w:rFonts w:ascii="Arial" w:eastAsia="Arial" w:hAnsi="Arial" w:cs="Arial"/>
                <w:b/>
                <w:bCs/>
                <w:u w:val="single"/>
              </w:rPr>
            </w:pPr>
            <w:r w:rsidRPr="00593DA4">
              <w:rPr>
                <w:rFonts w:ascii="Arial" w:hAnsi="Arial" w:cs="Arial"/>
              </w:rPr>
              <w:br/>
            </w:r>
            <w:r w:rsidRPr="00593DA4">
              <w:rPr>
                <w:rFonts w:ascii="Arial" w:eastAsia="Arial" w:hAnsi="Arial" w:cs="Arial"/>
                <w:b/>
                <w:bCs/>
                <w:u w:val="single"/>
              </w:rPr>
              <w:t>Working with and through others – Influencing to achieve</w:t>
            </w:r>
          </w:p>
          <w:p w14:paraId="0FD72CBD" w14:textId="77777777" w:rsidR="00FC5B62" w:rsidRPr="00593DA4" w:rsidRDefault="00FC5B62" w:rsidP="00FC5B62">
            <w:pPr>
              <w:jc w:val="both"/>
              <w:rPr>
                <w:rFonts w:ascii="Arial" w:eastAsia="Arial" w:hAnsi="Arial" w:cs="Arial"/>
              </w:rPr>
            </w:pPr>
            <w:r w:rsidRPr="00593DA4">
              <w:rPr>
                <w:rFonts w:ascii="Arial" w:eastAsia="Arial" w:hAnsi="Arial" w:cs="Arial"/>
              </w:rPr>
              <w:t>Demonstrate:</w:t>
            </w:r>
          </w:p>
          <w:p w14:paraId="5521DC74"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 track record of collaborative and inter professional working.</w:t>
            </w:r>
          </w:p>
          <w:p w14:paraId="2C10F789"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Excellent skills in relationship building and influencing.</w:t>
            </w:r>
          </w:p>
          <w:p w14:paraId="2E5F826D"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An ability to influence and negotiate effectively to achieve objectives.</w:t>
            </w:r>
          </w:p>
          <w:p w14:paraId="12F2C8EF"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 real interest in and commitment to developing others.</w:t>
            </w:r>
          </w:p>
          <w:p w14:paraId="384BA73E" w14:textId="77777777" w:rsidR="00FC5B62" w:rsidRPr="00593DA4" w:rsidRDefault="00FC5B62" w:rsidP="00FC5B62">
            <w:pPr>
              <w:jc w:val="both"/>
              <w:rPr>
                <w:rFonts w:ascii="Arial" w:eastAsia="Arial" w:hAnsi="Arial" w:cs="Arial"/>
                <w:b/>
                <w:bCs/>
              </w:rPr>
            </w:pPr>
          </w:p>
          <w:p w14:paraId="0CA85E99" w14:textId="77777777" w:rsidR="00FC5B62" w:rsidRPr="00593DA4" w:rsidRDefault="00FC5B62" w:rsidP="00FC5B62">
            <w:pPr>
              <w:rPr>
                <w:rFonts w:ascii="Arial" w:eastAsia="Arial" w:hAnsi="Arial" w:cs="Arial"/>
                <w:b/>
                <w:bCs/>
                <w:u w:val="single"/>
                <w:lang w:val="en-IE" w:eastAsia="en-IE"/>
              </w:rPr>
            </w:pPr>
            <w:r w:rsidRPr="00593DA4">
              <w:rPr>
                <w:rFonts w:ascii="Arial" w:eastAsia="Arial" w:hAnsi="Arial" w:cs="Arial"/>
                <w:b/>
                <w:bCs/>
                <w:u w:val="single"/>
                <w:lang w:val="en-IE" w:eastAsia="en-IE"/>
              </w:rPr>
              <w:t>Managing &amp; Delivering Results (Operational Excellence)</w:t>
            </w:r>
          </w:p>
          <w:p w14:paraId="3FA00808" w14:textId="77777777" w:rsidR="00FC5B62" w:rsidRPr="00593DA4" w:rsidRDefault="00FC5B62" w:rsidP="00FC5B62">
            <w:pPr>
              <w:rPr>
                <w:rFonts w:ascii="Arial" w:eastAsia="Arial" w:hAnsi="Arial" w:cs="Arial"/>
                <w:lang w:val="en-IE" w:eastAsia="en-IE"/>
              </w:rPr>
            </w:pPr>
            <w:r w:rsidRPr="00593DA4">
              <w:rPr>
                <w:rFonts w:ascii="Arial" w:eastAsia="Arial" w:hAnsi="Arial" w:cs="Arial"/>
                <w:lang w:val="en-IE" w:eastAsia="en-IE"/>
              </w:rPr>
              <w:t>Demonstrate:</w:t>
            </w:r>
          </w:p>
          <w:p w14:paraId="3827CF7C"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t>Excellent organisational and time management skills to meet objectives within agreed timeframes and achieve quality results</w:t>
            </w:r>
          </w:p>
          <w:p w14:paraId="28171CD4"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t>Excellent project planning and organisational skills including an awareness of resource management and the importance of value for money</w:t>
            </w:r>
          </w:p>
          <w:p w14:paraId="5871FBA6"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The ability to improve efficiency within the working environment and the ability to evolve and adapt to a rapidly changing environment</w:t>
            </w:r>
          </w:p>
          <w:p w14:paraId="687253F8"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The ability to work to tight deadlines and operate effectively with multiple competing priorities</w:t>
            </w:r>
          </w:p>
          <w:p w14:paraId="069DD406"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The capacity to operate successfully in a challenging operational environment while adhering to quality standards</w:t>
            </w:r>
          </w:p>
          <w:p w14:paraId="1E73DFEF" w14:textId="245DDAE6"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An ability to take personal responsibility to initiate actions/activities and drive objectives through to a conclusion.</w:t>
            </w:r>
          </w:p>
          <w:p w14:paraId="7B17B7D9" w14:textId="77777777" w:rsidR="00FD043C" w:rsidRPr="00593DA4" w:rsidRDefault="00FD043C" w:rsidP="00FD043C">
            <w:pPr>
              <w:numPr>
                <w:ilvl w:val="0"/>
                <w:numId w:val="19"/>
              </w:numPr>
              <w:ind w:left="357" w:hanging="357"/>
              <w:jc w:val="both"/>
              <w:rPr>
                <w:rFonts w:ascii="Arial" w:hAnsi="Arial" w:cs="Arial"/>
                <w:iCs/>
              </w:rPr>
            </w:pPr>
            <w:r w:rsidRPr="00593DA4">
              <w:rPr>
                <w:rFonts w:ascii="Arial" w:hAnsi="Arial" w:cs="Arial"/>
              </w:rPr>
              <w:t xml:space="preserve">The ability to </w:t>
            </w:r>
            <w:r w:rsidRPr="00593DA4">
              <w:rPr>
                <w:rFonts w:ascii="Arial" w:hAnsi="Arial" w:cs="Arial"/>
                <w:iCs/>
              </w:rPr>
              <w:t>adequately identify, assess, manage and monitor risks within their area of responsibility</w:t>
            </w:r>
          </w:p>
          <w:p w14:paraId="34B3F2EB" w14:textId="77777777" w:rsidR="00FC5B62" w:rsidRPr="00593DA4" w:rsidRDefault="00FC5B62" w:rsidP="00FC5B62">
            <w:pPr>
              <w:jc w:val="both"/>
              <w:rPr>
                <w:rFonts w:ascii="Arial" w:eastAsia="Arial" w:hAnsi="Arial" w:cs="Arial"/>
                <w:lang w:val="en-IE" w:eastAsia="en-IE"/>
              </w:rPr>
            </w:pPr>
          </w:p>
          <w:p w14:paraId="789A0B29" w14:textId="77777777" w:rsidR="00FC5B62" w:rsidRPr="00593DA4" w:rsidRDefault="00FC5B62" w:rsidP="00FC5B62">
            <w:pPr>
              <w:jc w:val="both"/>
              <w:rPr>
                <w:rFonts w:ascii="Arial" w:eastAsia="Arial" w:hAnsi="Arial" w:cs="Arial"/>
                <w:b/>
                <w:bCs/>
                <w:u w:val="single"/>
                <w:lang w:val="en-IE" w:eastAsia="en-IE"/>
              </w:rPr>
            </w:pPr>
            <w:r w:rsidRPr="00593DA4">
              <w:rPr>
                <w:rFonts w:ascii="Arial" w:eastAsia="Arial" w:hAnsi="Arial" w:cs="Arial"/>
                <w:b/>
                <w:bCs/>
                <w:u w:val="single"/>
                <w:lang w:val="en-IE" w:eastAsia="en-IE"/>
              </w:rPr>
              <w:t>Evaluating Information and Decision Making</w:t>
            </w:r>
          </w:p>
          <w:p w14:paraId="09FED7E6" w14:textId="77777777" w:rsidR="00FC5B62" w:rsidRPr="00593DA4" w:rsidRDefault="00FC5B62" w:rsidP="00FC5B62">
            <w:pPr>
              <w:jc w:val="both"/>
              <w:rPr>
                <w:rFonts w:ascii="Arial" w:eastAsia="Arial" w:hAnsi="Arial" w:cs="Arial"/>
                <w:lang w:val="en-IE" w:eastAsia="en-IE"/>
              </w:rPr>
            </w:pPr>
            <w:r w:rsidRPr="00593DA4">
              <w:rPr>
                <w:rFonts w:ascii="Arial" w:eastAsia="Arial" w:hAnsi="Arial" w:cs="Arial"/>
                <w:lang w:val="en-IE" w:eastAsia="en-IE"/>
              </w:rPr>
              <w:t>Demonstrate</w:t>
            </w:r>
          </w:p>
          <w:p w14:paraId="5FA56641"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t xml:space="preserve">The ability to analyse, interpret data and complete data extraction from multiple data sources </w:t>
            </w:r>
          </w:p>
          <w:p w14:paraId="6B9CEE62"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lastRenderedPageBreak/>
              <w:t>The ability to evaluate complex information from a variety of sources and make effective decisions</w:t>
            </w:r>
          </w:p>
          <w:p w14:paraId="36FDA515"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t xml:space="preserve">Effective problem solving </w:t>
            </w:r>
          </w:p>
          <w:p w14:paraId="4210FC6F"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Significant experience in effective operational problem solving utilising an inclusive approach which fosters learning and self-reliance amongst teams</w:t>
            </w:r>
          </w:p>
          <w:p w14:paraId="7D34F5C7" w14:textId="77777777" w:rsidR="00FC5B62" w:rsidRPr="00593DA4" w:rsidRDefault="00FC5B62" w:rsidP="00FC5B62">
            <w:pPr>
              <w:jc w:val="both"/>
              <w:rPr>
                <w:rFonts w:ascii="Arial" w:eastAsia="Arial" w:hAnsi="Arial" w:cs="Arial"/>
                <w:b/>
                <w:bCs/>
                <w:u w:val="single"/>
                <w:lang w:val="en-IE" w:eastAsia="en-IE"/>
              </w:rPr>
            </w:pPr>
          </w:p>
          <w:p w14:paraId="00249327" w14:textId="77777777" w:rsidR="00FC5B62" w:rsidRPr="00593DA4" w:rsidRDefault="00FC5B62" w:rsidP="00FC5B62">
            <w:pPr>
              <w:jc w:val="both"/>
              <w:rPr>
                <w:rFonts w:ascii="Arial" w:eastAsia="Arial" w:hAnsi="Arial" w:cs="Arial"/>
                <w:b/>
                <w:bCs/>
                <w:u w:val="single"/>
                <w:lang w:val="en-IE" w:eastAsia="en-IE"/>
              </w:rPr>
            </w:pPr>
            <w:r w:rsidRPr="00593DA4">
              <w:rPr>
                <w:rFonts w:ascii="Arial" w:eastAsia="Arial" w:hAnsi="Arial" w:cs="Arial"/>
                <w:b/>
                <w:bCs/>
                <w:u w:val="single"/>
                <w:lang w:val="en-IE" w:eastAsia="en-IE"/>
              </w:rPr>
              <w:t xml:space="preserve">Communication &amp; Interpersonal Skills </w:t>
            </w:r>
          </w:p>
          <w:p w14:paraId="6F72390E" w14:textId="77777777" w:rsidR="00FC5B62" w:rsidRPr="00593DA4" w:rsidRDefault="00FC5B62" w:rsidP="00FC5B62">
            <w:pPr>
              <w:jc w:val="both"/>
              <w:rPr>
                <w:rFonts w:ascii="Arial" w:eastAsia="Arial" w:hAnsi="Arial" w:cs="Arial"/>
                <w:lang w:val="en-IE" w:eastAsia="en-IE"/>
              </w:rPr>
            </w:pPr>
            <w:r w:rsidRPr="00593DA4">
              <w:rPr>
                <w:rFonts w:ascii="Arial" w:eastAsia="Arial" w:hAnsi="Arial" w:cs="Arial"/>
                <w:lang w:val="en-IE" w:eastAsia="en-IE"/>
              </w:rPr>
              <w:t>Demonstrate:</w:t>
            </w:r>
          </w:p>
          <w:p w14:paraId="6863B9C1" w14:textId="77777777" w:rsidR="00FC5B62" w:rsidRPr="00593DA4" w:rsidRDefault="00FC5B62" w:rsidP="00E8036B">
            <w:pPr>
              <w:numPr>
                <w:ilvl w:val="0"/>
                <w:numId w:val="19"/>
              </w:numPr>
              <w:jc w:val="both"/>
              <w:rPr>
                <w:rFonts w:ascii="Arial" w:eastAsia="Arial" w:hAnsi="Arial" w:cs="Arial"/>
              </w:rPr>
            </w:pPr>
            <w:r w:rsidRPr="00593DA4">
              <w:rPr>
                <w:rFonts w:ascii="Arial" w:eastAsia="Arial" w:hAnsi="Arial" w:cs="Arial"/>
              </w:rPr>
              <w:t>Demonstrate excellent communication skills (verbal and written) and ability to effectively engage with a broad range of stakeholders at all levels, tailor their message to suit different audiences and convey complex information in clear, understandable terms.</w:t>
            </w:r>
          </w:p>
          <w:p w14:paraId="5FB9B4AD" w14:textId="77777777" w:rsidR="00FC5B62" w:rsidRPr="00593DA4" w:rsidRDefault="00FC5B62" w:rsidP="00E8036B">
            <w:pPr>
              <w:numPr>
                <w:ilvl w:val="0"/>
                <w:numId w:val="19"/>
              </w:numPr>
              <w:jc w:val="both"/>
              <w:rPr>
                <w:rFonts w:ascii="Arial" w:eastAsia="Arial" w:hAnsi="Arial" w:cs="Arial"/>
                <w:b/>
                <w:bCs/>
                <w:u w:val="single"/>
                <w:lang w:val="en-IE" w:eastAsia="en-IE"/>
              </w:rPr>
            </w:pPr>
            <w:r w:rsidRPr="00593DA4">
              <w:rPr>
                <w:rFonts w:ascii="Arial" w:eastAsia="Arial" w:hAnsi="Arial" w:cs="Arial"/>
                <w:lang w:val="en-IE" w:eastAsia="en-IE"/>
              </w:rPr>
              <w:t>Excellent negotiation / influencing skills</w:t>
            </w:r>
          </w:p>
          <w:p w14:paraId="73084B44" w14:textId="77777777" w:rsidR="00FC5B62" w:rsidRPr="00593DA4" w:rsidRDefault="00FC5B62" w:rsidP="00E8036B">
            <w:pPr>
              <w:numPr>
                <w:ilvl w:val="0"/>
                <w:numId w:val="19"/>
              </w:numPr>
              <w:rPr>
                <w:rFonts w:ascii="Arial" w:eastAsia="Arial" w:hAnsi="Arial" w:cs="Arial"/>
                <w:lang w:val="en-IE" w:eastAsia="en-IE"/>
              </w:rPr>
            </w:pPr>
            <w:r w:rsidRPr="00593DA4">
              <w:rPr>
                <w:rFonts w:ascii="Arial" w:eastAsia="Arial" w:hAnsi="Arial" w:cs="Arial"/>
                <w:lang w:val="en-IE" w:eastAsia="en-IE"/>
              </w:rPr>
              <w:t>Excellent interpersonal and communications skills to facilitate work with a wide range of stakeholders at all levels.</w:t>
            </w:r>
            <w:r w:rsidRPr="00593DA4">
              <w:rPr>
                <w:rFonts w:ascii="Arial" w:hAnsi="Arial" w:cs="Arial"/>
              </w:rPr>
              <w:br/>
            </w:r>
          </w:p>
          <w:p w14:paraId="019DEE50" w14:textId="77777777" w:rsidR="00FC5B62" w:rsidRPr="00593DA4" w:rsidRDefault="00FC5B62" w:rsidP="00FC5B62">
            <w:pPr>
              <w:jc w:val="both"/>
              <w:rPr>
                <w:rFonts w:ascii="Arial" w:eastAsia="Arial" w:hAnsi="Arial" w:cs="Arial"/>
                <w:b/>
                <w:bCs/>
                <w:u w:val="single"/>
                <w:lang w:val="en-IE" w:eastAsia="en-IE"/>
              </w:rPr>
            </w:pPr>
            <w:r w:rsidRPr="00593DA4">
              <w:rPr>
                <w:rFonts w:ascii="Arial" w:eastAsia="Arial" w:hAnsi="Arial" w:cs="Arial"/>
                <w:b/>
                <w:bCs/>
                <w:u w:val="single"/>
                <w:lang w:val="en-IE" w:eastAsia="en-IE"/>
              </w:rPr>
              <w:t>Leading a Quality Service</w:t>
            </w:r>
          </w:p>
          <w:p w14:paraId="0D089054" w14:textId="77777777" w:rsidR="00FC5B62" w:rsidRPr="00593DA4" w:rsidRDefault="00FC5B62" w:rsidP="00FC5B62">
            <w:pPr>
              <w:jc w:val="both"/>
              <w:rPr>
                <w:rFonts w:ascii="Arial" w:eastAsia="Arial" w:hAnsi="Arial" w:cs="Arial"/>
                <w:lang w:val="en-IE" w:eastAsia="en-IE"/>
              </w:rPr>
            </w:pPr>
            <w:r w:rsidRPr="00593DA4">
              <w:rPr>
                <w:rFonts w:ascii="Arial" w:eastAsia="Arial" w:hAnsi="Arial" w:cs="Arial"/>
                <w:lang w:val="en-IE" w:eastAsia="en-IE"/>
              </w:rPr>
              <w:t>Demonstrate:</w:t>
            </w:r>
          </w:p>
          <w:p w14:paraId="65CF68B4" w14:textId="77777777" w:rsidR="00FC5B62" w:rsidRPr="00593DA4" w:rsidRDefault="00FC5B62" w:rsidP="00E8036B">
            <w:pPr>
              <w:pStyle w:val="ListParagraph"/>
              <w:numPr>
                <w:ilvl w:val="0"/>
                <w:numId w:val="19"/>
              </w:numPr>
              <w:jc w:val="both"/>
              <w:rPr>
                <w:rFonts w:ascii="Arial" w:eastAsia="Arial" w:hAnsi="Arial" w:cs="Arial"/>
                <w:b/>
                <w:bCs/>
                <w:u w:val="single"/>
                <w:lang w:val="en-IE" w:eastAsia="en-IE"/>
              </w:rPr>
            </w:pPr>
            <w:r w:rsidRPr="00593DA4">
              <w:rPr>
                <w:rFonts w:ascii="Arial" w:eastAsia="Arial" w:hAnsi="Arial" w:cs="Arial"/>
              </w:rPr>
              <w:t>A commitment to a service user focus and service excellence</w:t>
            </w:r>
          </w:p>
          <w:p w14:paraId="34B2658A" w14:textId="77777777" w:rsidR="00FC5B62" w:rsidRPr="00593DA4" w:rsidRDefault="00FC5B62" w:rsidP="00E8036B">
            <w:pPr>
              <w:numPr>
                <w:ilvl w:val="0"/>
                <w:numId w:val="19"/>
              </w:numPr>
              <w:jc w:val="both"/>
              <w:rPr>
                <w:rFonts w:ascii="Arial" w:eastAsia="Arial" w:hAnsi="Arial" w:cs="Arial"/>
                <w:lang w:val="en-IE" w:eastAsia="en-IE"/>
              </w:rPr>
            </w:pPr>
            <w:r w:rsidRPr="00593DA4">
              <w:rPr>
                <w:rFonts w:ascii="Arial" w:eastAsia="Arial" w:hAnsi="Arial" w:cs="Arial"/>
                <w:lang w:val="en-IE" w:eastAsia="en-IE"/>
              </w:rPr>
              <w:t>A core belief in and passion for the sustainable delivery of high-quality service user focused services</w:t>
            </w:r>
          </w:p>
          <w:p w14:paraId="13C0D7F6" w14:textId="77777777" w:rsidR="00FC5B62" w:rsidRPr="00593DA4" w:rsidRDefault="00FC5B62" w:rsidP="00E8036B">
            <w:pPr>
              <w:widowControl w:val="0"/>
              <w:numPr>
                <w:ilvl w:val="0"/>
                <w:numId w:val="19"/>
              </w:numPr>
              <w:jc w:val="both"/>
              <w:rPr>
                <w:rFonts w:ascii="Arial" w:eastAsia="Arial" w:hAnsi="Arial" w:cs="Arial"/>
                <w:lang w:val="en-US" w:eastAsia="en-US"/>
              </w:rPr>
            </w:pPr>
            <w:r w:rsidRPr="00593DA4">
              <w:rPr>
                <w:rFonts w:ascii="Arial" w:eastAsia="Arial" w:hAnsi="Arial" w:cs="Arial"/>
                <w:lang w:val="en-US" w:eastAsia="en-US"/>
              </w:rPr>
              <w:t>An ability to pay close and accurate attention to detail in personal work and to create a culture where high standards are valued and respected</w:t>
            </w:r>
          </w:p>
          <w:p w14:paraId="707DF540" w14:textId="77777777" w:rsidR="00FC5B62" w:rsidRPr="00593DA4" w:rsidRDefault="00FC5B62" w:rsidP="00E8036B">
            <w:pPr>
              <w:widowControl w:val="0"/>
              <w:numPr>
                <w:ilvl w:val="0"/>
                <w:numId w:val="19"/>
              </w:numPr>
              <w:jc w:val="both"/>
              <w:rPr>
                <w:rFonts w:ascii="Arial" w:eastAsia="Arial" w:hAnsi="Arial" w:cs="Arial"/>
                <w:lang w:val="en-US" w:eastAsia="en-US"/>
              </w:rPr>
            </w:pPr>
            <w:r w:rsidRPr="00593DA4">
              <w:rPr>
                <w:rFonts w:ascii="Arial" w:eastAsia="Arial" w:hAnsi="Arial" w:cs="Arial"/>
                <w:lang w:val="en-US" w:eastAsia="en-US"/>
              </w:rPr>
              <w:t>An ability to cope with competing demands without a diminution in performance</w:t>
            </w:r>
          </w:p>
          <w:p w14:paraId="0B4020A7" w14:textId="77777777" w:rsidR="00FC5B62" w:rsidRPr="00593DA4" w:rsidRDefault="00FC5B62" w:rsidP="00FC5B62">
            <w:pPr>
              <w:jc w:val="both"/>
              <w:rPr>
                <w:rFonts w:ascii="Arial" w:eastAsia="Arial" w:hAnsi="Arial" w:cs="Arial"/>
                <w:b/>
                <w:bCs/>
              </w:rPr>
            </w:pPr>
          </w:p>
          <w:p w14:paraId="1D7B270A" w14:textId="77777777" w:rsidR="00FC5B62" w:rsidRPr="00593DA4" w:rsidRDefault="00FC5B62" w:rsidP="00FC5B62">
            <w:pPr>
              <w:jc w:val="both"/>
              <w:rPr>
                <w:rFonts w:ascii="Arial" w:eastAsia="Arial" w:hAnsi="Arial" w:cs="Arial"/>
              </w:rPr>
            </w:pPr>
          </w:p>
        </w:tc>
      </w:tr>
      <w:tr w:rsidR="00FC5B62" w:rsidRPr="00D83A72" w14:paraId="45F09F05" w14:textId="77777777" w:rsidTr="00180D49">
        <w:tc>
          <w:tcPr>
            <w:tcW w:w="2368" w:type="dxa"/>
          </w:tcPr>
          <w:p w14:paraId="5DBD3A4C" w14:textId="77777777" w:rsidR="00FC5B62" w:rsidRPr="00593DA4" w:rsidRDefault="00FC5B62" w:rsidP="04031EC2">
            <w:pPr>
              <w:rPr>
                <w:rFonts w:ascii="Arial" w:eastAsia="Arial" w:hAnsi="Arial" w:cs="Arial"/>
                <w:b/>
                <w:bCs/>
              </w:rPr>
            </w:pPr>
            <w:r w:rsidRPr="00593DA4">
              <w:rPr>
                <w:rFonts w:ascii="Arial" w:eastAsia="Arial" w:hAnsi="Arial" w:cs="Arial"/>
                <w:b/>
                <w:bCs/>
              </w:rPr>
              <w:lastRenderedPageBreak/>
              <w:t>Campaign Specific Selection Process</w:t>
            </w:r>
          </w:p>
          <w:p w14:paraId="4F904CB7" w14:textId="77777777" w:rsidR="00FC5B62" w:rsidRPr="00593DA4" w:rsidRDefault="00FC5B62" w:rsidP="04031EC2">
            <w:pPr>
              <w:jc w:val="both"/>
              <w:rPr>
                <w:rFonts w:ascii="Arial" w:eastAsia="Arial" w:hAnsi="Arial" w:cs="Arial"/>
                <w:b/>
                <w:bCs/>
              </w:rPr>
            </w:pPr>
          </w:p>
          <w:p w14:paraId="569ED962" w14:textId="77777777" w:rsidR="00FC5B62" w:rsidRPr="00593DA4" w:rsidRDefault="00FC5B62" w:rsidP="04031EC2">
            <w:pPr>
              <w:jc w:val="both"/>
              <w:rPr>
                <w:rFonts w:ascii="Arial" w:eastAsia="Arial" w:hAnsi="Arial" w:cs="Arial"/>
                <w:b/>
                <w:bCs/>
              </w:rPr>
            </w:pPr>
            <w:r w:rsidRPr="00593DA4">
              <w:rPr>
                <w:rFonts w:ascii="Arial" w:eastAsia="Arial" w:hAnsi="Arial" w:cs="Arial"/>
                <w:b/>
                <w:bCs/>
              </w:rPr>
              <w:t>Ranking/Shortlisting / Interview</w:t>
            </w:r>
          </w:p>
        </w:tc>
        <w:tc>
          <w:tcPr>
            <w:tcW w:w="8252" w:type="dxa"/>
          </w:tcPr>
          <w:p w14:paraId="2AFD2B1F" w14:textId="77777777" w:rsidR="00FC5B62" w:rsidRPr="00593DA4" w:rsidRDefault="00FC5B62" w:rsidP="04031EC2">
            <w:pPr>
              <w:jc w:val="both"/>
              <w:rPr>
                <w:rFonts w:ascii="Arial" w:eastAsia="Arial" w:hAnsi="Arial" w:cs="Arial"/>
              </w:rPr>
            </w:pPr>
            <w:r w:rsidRPr="00593DA4">
              <w:rPr>
                <w:rFonts w:ascii="Arial" w:eastAsia="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06971CD3" w14:textId="77777777" w:rsidR="00FC5B62" w:rsidRPr="00593DA4" w:rsidRDefault="00FC5B62" w:rsidP="04031EC2">
            <w:pPr>
              <w:jc w:val="both"/>
              <w:rPr>
                <w:rFonts w:ascii="Arial" w:eastAsia="Arial" w:hAnsi="Arial" w:cs="Arial"/>
              </w:rPr>
            </w:pPr>
          </w:p>
          <w:p w14:paraId="07D24DB4" w14:textId="77777777" w:rsidR="00FC5B62" w:rsidRPr="00593DA4" w:rsidRDefault="00FC5B62" w:rsidP="04031EC2">
            <w:pPr>
              <w:jc w:val="both"/>
              <w:rPr>
                <w:rFonts w:ascii="Arial" w:eastAsia="Arial" w:hAnsi="Arial" w:cs="Arial"/>
                <w:u w:val="single"/>
              </w:rPr>
            </w:pPr>
            <w:r w:rsidRPr="00593DA4">
              <w:rPr>
                <w:rFonts w:ascii="Arial" w:eastAsia="Arial" w:hAnsi="Arial" w:cs="Arial"/>
                <w:u w:val="single"/>
              </w:rPr>
              <w:t xml:space="preserve">Failure to include information regarding these requirements may result in you not being called forward to the next stage of the selection process.  </w:t>
            </w:r>
          </w:p>
          <w:p w14:paraId="2A1F701D" w14:textId="77777777" w:rsidR="00FC5B62" w:rsidRPr="00593DA4" w:rsidRDefault="00FC5B62" w:rsidP="04031EC2">
            <w:pPr>
              <w:jc w:val="both"/>
              <w:rPr>
                <w:rFonts w:ascii="Arial" w:eastAsia="Arial" w:hAnsi="Arial" w:cs="Arial"/>
                <w:i/>
                <w:iCs/>
              </w:rPr>
            </w:pPr>
          </w:p>
          <w:p w14:paraId="7B0D5899" w14:textId="77777777" w:rsidR="00FC5B62" w:rsidRPr="00593DA4" w:rsidRDefault="00FC5B62" w:rsidP="04031EC2">
            <w:pPr>
              <w:jc w:val="both"/>
              <w:rPr>
                <w:rFonts w:ascii="Arial" w:eastAsia="Arial" w:hAnsi="Arial" w:cs="Arial"/>
              </w:rPr>
            </w:pPr>
            <w:r w:rsidRPr="00593DA4">
              <w:rPr>
                <w:rFonts w:ascii="Arial" w:eastAsia="Arial" w:hAnsi="Arial" w:cs="Arial"/>
              </w:rPr>
              <w:t>Those successful at the ranking stage of this process (where applied) will be placed on an order of merit and will be called to interview in ‘bands’ depending on the service needs of the organisation.</w:t>
            </w:r>
          </w:p>
          <w:p w14:paraId="03EFCA41" w14:textId="77777777" w:rsidR="00FC5B62" w:rsidRPr="00593DA4" w:rsidRDefault="00FC5B62" w:rsidP="04031EC2">
            <w:pPr>
              <w:jc w:val="both"/>
              <w:rPr>
                <w:rFonts w:ascii="Arial" w:eastAsia="Arial" w:hAnsi="Arial" w:cs="Arial"/>
                <w:i/>
                <w:iCs/>
              </w:rPr>
            </w:pPr>
          </w:p>
        </w:tc>
      </w:tr>
      <w:tr w:rsidR="00FC5B62" w:rsidRPr="00D83A72" w14:paraId="3D7AF06E" w14:textId="77777777" w:rsidTr="00180D49">
        <w:tc>
          <w:tcPr>
            <w:tcW w:w="2368" w:type="dxa"/>
          </w:tcPr>
          <w:p w14:paraId="2F489074" w14:textId="77777777" w:rsidR="00FC5B62" w:rsidRPr="00593DA4" w:rsidRDefault="00FC5B62" w:rsidP="04031EC2">
            <w:pPr>
              <w:rPr>
                <w:rFonts w:ascii="Arial" w:eastAsia="Arial" w:hAnsi="Arial" w:cs="Arial"/>
                <w:b/>
                <w:bCs/>
              </w:rPr>
            </w:pPr>
            <w:r w:rsidRPr="00593DA4">
              <w:rPr>
                <w:rFonts w:ascii="Arial" w:eastAsia="Arial" w:hAnsi="Arial" w:cs="Arial"/>
                <w:b/>
                <w:bCs/>
              </w:rPr>
              <w:t>Diversity, Equality and Inclusion</w:t>
            </w:r>
          </w:p>
        </w:tc>
        <w:tc>
          <w:tcPr>
            <w:tcW w:w="8252" w:type="dxa"/>
          </w:tcPr>
          <w:p w14:paraId="5EE33DB6" w14:textId="77777777" w:rsidR="00FC5B62" w:rsidRPr="00593DA4" w:rsidRDefault="00FC5B62" w:rsidP="04031EC2">
            <w:pPr>
              <w:rPr>
                <w:rFonts w:ascii="Arial" w:eastAsia="Arial" w:hAnsi="Arial" w:cs="Arial"/>
              </w:rPr>
            </w:pPr>
            <w:r w:rsidRPr="00593DA4">
              <w:rPr>
                <w:rFonts w:ascii="Arial" w:eastAsia="Arial" w:hAnsi="Arial" w:cs="Arial"/>
              </w:rPr>
              <w:t>The HSE is an equal opportunities employer.</w:t>
            </w:r>
          </w:p>
          <w:p w14:paraId="5F96A722" w14:textId="77777777" w:rsidR="00FC5B62" w:rsidRPr="00593DA4" w:rsidRDefault="00FC5B62" w:rsidP="04031EC2">
            <w:pPr>
              <w:rPr>
                <w:rFonts w:ascii="Arial" w:eastAsia="Arial" w:hAnsi="Arial" w:cs="Arial"/>
                <w:shd w:val="clear" w:color="auto" w:fill="FFFFFF"/>
              </w:rPr>
            </w:pPr>
          </w:p>
          <w:p w14:paraId="4E5BECCC" w14:textId="77777777" w:rsidR="00FC5B62" w:rsidRPr="00593DA4" w:rsidRDefault="00FC5B62" w:rsidP="04031EC2">
            <w:pPr>
              <w:rPr>
                <w:rFonts w:ascii="Arial" w:eastAsia="Arial" w:hAnsi="Arial" w:cs="Arial"/>
                <w:shd w:val="clear" w:color="auto" w:fill="FFFFFF"/>
              </w:rPr>
            </w:pPr>
            <w:r w:rsidRPr="00593DA4">
              <w:rPr>
                <w:rFonts w:ascii="Arial" w:eastAsia="Arial" w:hAnsi="Arial" w:cs="Arial"/>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5B95CD12" w14:textId="77777777" w:rsidR="00FC5B62" w:rsidRPr="00593DA4" w:rsidRDefault="00FC5B62" w:rsidP="04031EC2">
            <w:pPr>
              <w:rPr>
                <w:rFonts w:ascii="Arial" w:eastAsia="Arial" w:hAnsi="Arial" w:cs="Arial"/>
                <w:shd w:val="clear" w:color="auto" w:fill="FFFFFF"/>
              </w:rPr>
            </w:pPr>
          </w:p>
          <w:p w14:paraId="755DFD25" w14:textId="77777777" w:rsidR="00FC5B62" w:rsidRPr="00593DA4" w:rsidRDefault="00FC5B62" w:rsidP="04031EC2">
            <w:pPr>
              <w:rPr>
                <w:rFonts w:ascii="Arial" w:eastAsia="Arial" w:hAnsi="Arial" w:cs="Arial"/>
                <w:shd w:val="clear" w:color="auto" w:fill="FFFFFF"/>
              </w:rPr>
            </w:pPr>
            <w:r w:rsidRPr="00593DA4">
              <w:rPr>
                <w:rFonts w:ascii="Arial" w:eastAsia="Arial" w:hAnsi="Arial" w:cs="Arial"/>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5220BBB2" w14:textId="77777777" w:rsidR="00FC5B62" w:rsidRPr="00593DA4" w:rsidRDefault="00FC5B62" w:rsidP="04031EC2">
            <w:pPr>
              <w:rPr>
                <w:rFonts w:ascii="Arial" w:eastAsia="Arial" w:hAnsi="Arial" w:cs="Arial"/>
                <w:shd w:val="clear" w:color="auto" w:fill="FFFFFF"/>
              </w:rPr>
            </w:pPr>
          </w:p>
          <w:p w14:paraId="0E79D5FF" w14:textId="77777777" w:rsidR="00FC5B62" w:rsidRPr="00593DA4" w:rsidRDefault="00FC5B62" w:rsidP="04031EC2">
            <w:pPr>
              <w:rPr>
                <w:rFonts w:ascii="Arial" w:eastAsia="Arial" w:hAnsi="Arial" w:cs="Arial"/>
                <w:shd w:val="clear" w:color="auto" w:fill="FFFFFF"/>
              </w:rPr>
            </w:pPr>
            <w:r w:rsidRPr="00593DA4">
              <w:rPr>
                <w:rFonts w:ascii="Arial" w:eastAsia="Arial" w:hAnsi="Arial" w:cs="Arial"/>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13CB595B" w14:textId="77777777" w:rsidR="00FC5B62" w:rsidRPr="00593DA4" w:rsidRDefault="00FC5B62" w:rsidP="04031EC2">
            <w:pPr>
              <w:rPr>
                <w:rFonts w:ascii="Arial" w:eastAsia="Arial" w:hAnsi="Arial" w:cs="Arial"/>
              </w:rPr>
            </w:pPr>
          </w:p>
          <w:p w14:paraId="2806547B" w14:textId="77777777" w:rsidR="00FC5B62" w:rsidRPr="00593DA4" w:rsidRDefault="00FC5B62" w:rsidP="04031EC2">
            <w:pPr>
              <w:rPr>
                <w:rFonts w:ascii="Arial" w:eastAsia="Arial" w:hAnsi="Arial" w:cs="Arial"/>
              </w:rPr>
            </w:pPr>
            <w:r w:rsidRPr="00593DA4">
              <w:rPr>
                <w:rFonts w:ascii="Arial" w:eastAsia="Arial" w:hAnsi="Arial" w:cs="Arial"/>
              </w:rPr>
              <w:t xml:space="preserve">For further information on the HSE commitment to Diversity, Equality and Inclusion, please visit the Diversity, Equality and Inclusion web page at </w:t>
            </w:r>
            <w:hyperlink r:id="rId13">
              <w:r w:rsidRPr="00593DA4">
                <w:rPr>
                  <w:rStyle w:val="Hyperlink"/>
                  <w:rFonts w:ascii="Arial" w:eastAsia="Arial" w:hAnsi="Arial" w:cs="Arial"/>
                  <w:color w:val="auto"/>
                </w:rPr>
                <w:t>https://www.hse.ie/eng/staff/resources/diversity/</w:t>
              </w:r>
            </w:hyperlink>
            <w:r w:rsidRPr="00593DA4">
              <w:rPr>
                <w:rFonts w:ascii="Arial" w:eastAsia="Arial" w:hAnsi="Arial" w:cs="Arial"/>
              </w:rPr>
              <w:t xml:space="preserve">  </w:t>
            </w:r>
          </w:p>
        </w:tc>
      </w:tr>
      <w:tr w:rsidR="00FC5B62" w:rsidRPr="00D83A72" w14:paraId="79176634" w14:textId="77777777" w:rsidTr="00180D49">
        <w:tc>
          <w:tcPr>
            <w:tcW w:w="2368" w:type="dxa"/>
          </w:tcPr>
          <w:p w14:paraId="69769C16" w14:textId="77777777" w:rsidR="00FC5B62" w:rsidRPr="00593DA4" w:rsidRDefault="00FC5B62" w:rsidP="04031EC2">
            <w:pPr>
              <w:jc w:val="both"/>
              <w:rPr>
                <w:rFonts w:ascii="Arial" w:eastAsia="Arial" w:hAnsi="Arial" w:cs="Arial"/>
                <w:b/>
                <w:bCs/>
              </w:rPr>
            </w:pPr>
            <w:r w:rsidRPr="00593DA4">
              <w:rPr>
                <w:rFonts w:ascii="Arial" w:eastAsia="Arial" w:hAnsi="Arial" w:cs="Arial"/>
                <w:b/>
                <w:bCs/>
              </w:rPr>
              <w:t>Code of Practice</w:t>
            </w:r>
          </w:p>
        </w:tc>
        <w:tc>
          <w:tcPr>
            <w:tcW w:w="8252" w:type="dxa"/>
          </w:tcPr>
          <w:p w14:paraId="68DAA081" w14:textId="77777777" w:rsidR="00FC5B62" w:rsidRPr="00593DA4" w:rsidRDefault="00FC5B62" w:rsidP="04031EC2">
            <w:pPr>
              <w:spacing w:line="276" w:lineRule="auto"/>
              <w:rPr>
                <w:rFonts w:ascii="Arial" w:eastAsia="Arial" w:hAnsi="Arial" w:cs="Arial"/>
              </w:rPr>
            </w:pPr>
            <w:r w:rsidRPr="00593DA4">
              <w:rPr>
                <w:rFonts w:ascii="Arial" w:eastAsia="Arial" w:hAnsi="Arial" w:cs="Arial"/>
              </w:rPr>
              <w:t xml:space="preserve">The Health Service Executive will run this campaign in compliance with the Code of Practice prepared by the Commission for Public Service Appointments (CPSA). </w:t>
            </w:r>
          </w:p>
          <w:p w14:paraId="6D9C8D39" w14:textId="77777777" w:rsidR="00FC5B62" w:rsidRPr="00593DA4" w:rsidRDefault="00FC5B62" w:rsidP="04031EC2">
            <w:pPr>
              <w:shd w:val="clear" w:color="auto" w:fill="FFFFFF" w:themeFill="background1"/>
              <w:spacing w:line="276" w:lineRule="auto"/>
              <w:rPr>
                <w:rFonts w:ascii="Arial" w:eastAsia="Arial" w:hAnsi="Arial" w:cs="Arial"/>
              </w:rPr>
            </w:pPr>
          </w:p>
          <w:p w14:paraId="4F311BD0" w14:textId="77777777" w:rsidR="00FC5B62" w:rsidRPr="00593DA4" w:rsidRDefault="00FC5B62" w:rsidP="04031EC2">
            <w:pPr>
              <w:shd w:val="clear" w:color="auto" w:fill="FFFFFF" w:themeFill="background1"/>
              <w:spacing w:line="276" w:lineRule="auto"/>
              <w:rPr>
                <w:rFonts w:ascii="Arial" w:eastAsia="Arial" w:hAnsi="Arial" w:cs="Arial"/>
                <w:lang w:eastAsia="en-IE"/>
              </w:rPr>
            </w:pPr>
            <w:r w:rsidRPr="00593DA4">
              <w:rPr>
                <w:rFonts w:ascii="Arial" w:eastAsia="Arial" w:hAnsi="Arial" w:cs="Arial"/>
              </w:rPr>
              <w:t xml:space="preserve">The CPSA is responsible for </w:t>
            </w:r>
            <w:r w:rsidRPr="00593DA4">
              <w:rPr>
                <w:rFonts w:ascii="Arial" w:eastAsia="Arial" w:hAnsi="Arial" w:cs="Arial"/>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675E05EE" w14:textId="77777777" w:rsidR="00FC5B62" w:rsidRPr="00593DA4" w:rsidRDefault="00FC5B62" w:rsidP="04031EC2">
            <w:pPr>
              <w:spacing w:line="276" w:lineRule="auto"/>
              <w:rPr>
                <w:rFonts w:ascii="Arial" w:eastAsia="Arial" w:hAnsi="Arial" w:cs="Arial"/>
              </w:rPr>
            </w:pPr>
          </w:p>
          <w:p w14:paraId="42831C26" w14:textId="77777777" w:rsidR="00FC5B62" w:rsidRPr="00593DA4" w:rsidRDefault="00FC5B62" w:rsidP="04031EC2">
            <w:pPr>
              <w:spacing w:line="276" w:lineRule="auto"/>
              <w:rPr>
                <w:rFonts w:ascii="Arial" w:eastAsia="Arial" w:hAnsi="Arial" w:cs="Arial"/>
              </w:rPr>
            </w:pPr>
            <w:r w:rsidRPr="00593DA4">
              <w:rPr>
                <w:rFonts w:ascii="Arial" w:eastAsia="Arial" w:hAnsi="Arial" w:cs="Arial"/>
              </w:rPr>
              <w:t xml:space="preserve">The CPSA Code of Practice can be accessed via </w:t>
            </w:r>
            <w:hyperlink r:id="rId14">
              <w:r w:rsidRPr="00593DA4">
                <w:rPr>
                  <w:rStyle w:val="Hyperlink"/>
                  <w:rFonts w:ascii="Arial" w:eastAsia="Arial" w:hAnsi="Arial" w:cs="Arial"/>
                  <w:color w:val="auto"/>
                </w:rPr>
                <w:t>https://www.cpsa.ie/</w:t>
              </w:r>
            </w:hyperlink>
            <w:r w:rsidRPr="00593DA4">
              <w:rPr>
                <w:rFonts w:ascii="Arial" w:eastAsia="Arial" w:hAnsi="Arial" w:cs="Arial"/>
              </w:rPr>
              <w:t>.</w:t>
            </w:r>
          </w:p>
          <w:p w14:paraId="2FC17F8B" w14:textId="77777777" w:rsidR="00FC5B62" w:rsidRPr="00593DA4" w:rsidRDefault="00FC5B62" w:rsidP="04031EC2">
            <w:pPr>
              <w:jc w:val="both"/>
              <w:rPr>
                <w:rFonts w:ascii="Arial" w:eastAsia="Arial" w:hAnsi="Arial" w:cs="Arial"/>
              </w:rPr>
            </w:pPr>
          </w:p>
        </w:tc>
      </w:tr>
      <w:tr w:rsidR="00FC5B62" w:rsidRPr="00D83A72" w14:paraId="3884912E" w14:textId="77777777" w:rsidTr="04031EC2">
        <w:tc>
          <w:tcPr>
            <w:tcW w:w="10620" w:type="dxa"/>
            <w:gridSpan w:val="2"/>
          </w:tcPr>
          <w:p w14:paraId="77A4D0FF" w14:textId="77777777" w:rsidR="00FC5B62" w:rsidRPr="00593DA4" w:rsidRDefault="00FC5B62" w:rsidP="04031EC2">
            <w:pPr>
              <w:rPr>
                <w:rFonts w:ascii="Arial" w:eastAsia="Arial" w:hAnsi="Arial" w:cs="Arial"/>
              </w:rPr>
            </w:pPr>
            <w:r w:rsidRPr="00593DA4">
              <w:rPr>
                <w:rFonts w:ascii="Arial" w:eastAsia="Arial" w:hAnsi="Arial" w:cs="Arial"/>
              </w:rPr>
              <w:lastRenderedPageBreak/>
              <w:t>The reform programme outlined for the Health Services may impact on this role and as structures change the Job Specification may be reviewed.</w:t>
            </w:r>
          </w:p>
          <w:p w14:paraId="0A4F7224" w14:textId="77777777" w:rsidR="00FC5B62" w:rsidRPr="00593DA4" w:rsidRDefault="00FC5B62" w:rsidP="04031EC2">
            <w:pPr>
              <w:rPr>
                <w:rFonts w:ascii="Arial" w:eastAsia="Arial" w:hAnsi="Arial" w:cs="Arial"/>
              </w:rPr>
            </w:pPr>
          </w:p>
          <w:p w14:paraId="4EEBC0B8" w14:textId="77777777" w:rsidR="00FC5B62" w:rsidRPr="00593DA4" w:rsidRDefault="00FC5B62" w:rsidP="04031EC2">
            <w:pPr>
              <w:rPr>
                <w:rFonts w:ascii="Arial" w:eastAsia="Arial" w:hAnsi="Arial" w:cs="Arial"/>
              </w:rPr>
            </w:pPr>
            <w:r w:rsidRPr="00593DA4">
              <w:rPr>
                <w:rFonts w:ascii="Arial" w:eastAsia="Arial" w:hAnsi="Arial" w:cs="Arial"/>
              </w:rPr>
              <w:t>This Job Specification is a guide to the general range of duties assigned to the post holder. It is intended to be neither definitive nor restrictive and is subject to periodic review with the employee concerned.</w:t>
            </w:r>
          </w:p>
        </w:tc>
      </w:tr>
    </w:tbl>
    <w:p w14:paraId="5AE48A43" w14:textId="77777777" w:rsidR="00522C71" w:rsidRPr="00D83A72" w:rsidRDefault="00522C71">
      <w:pPr>
        <w:rPr>
          <w:sz w:val="22"/>
          <w:szCs w:val="22"/>
        </w:rPr>
      </w:pPr>
      <w:r w:rsidRPr="00D83A72">
        <w:rPr>
          <w:sz w:val="22"/>
          <w:szCs w:val="22"/>
        </w:rPr>
        <w:br w:type="page"/>
      </w:r>
    </w:p>
    <w:p w14:paraId="50F40DEB" w14:textId="3FA2FD3F" w:rsidR="00331353" w:rsidRPr="005514B7" w:rsidRDefault="00AE3533" w:rsidP="00331353">
      <w:pPr>
        <w:jc w:val="both"/>
        <w:rPr>
          <w:rFonts w:ascii="Arial" w:hAnsi="Arial" w:cs="Arial"/>
          <w:b/>
        </w:rPr>
      </w:pPr>
      <w:r w:rsidRPr="00324FEE">
        <w:rPr>
          <w:noProof/>
          <w:color w:val="000099"/>
          <w:lang w:val="en-IE" w:eastAsia="en-IE"/>
        </w:rPr>
        <w:lastRenderedPageBreak/>
        <w:drawing>
          <wp:anchor distT="0" distB="0" distL="114300" distR="114300" simplePos="0" relativeHeight="251658240" behindDoc="1" locked="0" layoutInCell="1" allowOverlap="1" wp14:anchorId="001CE33C" wp14:editId="0FE894E3">
            <wp:simplePos x="0" y="0"/>
            <wp:positionH relativeFrom="column">
              <wp:posOffset>-739140</wp:posOffset>
            </wp:positionH>
            <wp:positionV relativeFrom="paragraph">
              <wp:posOffset>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07BDEF0A" w14:textId="77777777" w:rsidR="00AE3533" w:rsidRDefault="00AE3533" w:rsidP="00331353">
      <w:pPr>
        <w:jc w:val="center"/>
        <w:rPr>
          <w:rFonts w:ascii="Arial" w:hAnsi="Arial" w:cs="Arial"/>
          <w:b/>
          <w:noProof/>
          <w:lang w:val="en-IE" w:eastAsia="en-IE"/>
        </w:rPr>
      </w:pPr>
    </w:p>
    <w:p w14:paraId="291A34F3" w14:textId="77777777" w:rsidR="00AE3533" w:rsidRDefault="00AE3533" w:rsidP="00331353">
      <w:pPr>
        <w:jc w:val="center"/>
        <w:rPr>
          <w:rFonts w:ascii="Arial" w:hAnsi="Arial" w:cs="Arial"/>
          <w:b/>
          <w:noProof/>
          <w:lang w:val="en-IE" w:eastAsia="en-IE"/>
        </w:rPr>
      </w:pPr>
    </w:p>
    <w:p w14:paraId="3387B548" w14:textId="77777777" w:rsidR="00AE3533" w:rsidRDefault="00AE3533" w:rsidP="00331353">
      <w:pPr>
        <w:jc w:val="center"/>
        <w:rPr>
          <w:rFonts w:ascii="Arial" w:hAnsi="Arial" w:cs="Arial"/>
          <w:b/>
          <w:noProof/>
          <w:lang w:val="en-IE" w:eastAsia="en-IE"/>
        </w:rPr>
      </w:pPr>
    </w:p>
    <w:p w14:paraId="3E1F6898" w14:textId="6D6E177B" w:rsidR="005514B7" w:rsidRPr="005514B7" w:rsidRDefault="00D51586" w:rsidP="00331353">
      <w:pPr>
        <w:jc w:val="center"/>
        <w:rPr>
          <w:rFonts w:ascii="Arial" w:hAnsi="Arial" w:cs="Arial"/>
          <w:b/>
          <w:szCs w:val="22"/>
        </w:rPr>
      </w:pPr>
      <w:r>
        <w:rPr>
          <w:rFonts w:ascii="Arial" w:hAnsi="Arial" w:cs="Arial"/>
          <w:b/>
          <w:noProof/>
          <w:lang w:val="en-IE" w:eastAsia="en-IE"/>
        </w:rPr>
        <w:t>Health &amp; Social Care Professions Assistant National Lead</w:t>
      </w:r>
      <w:r w:rsidR="005514B7" w:rsidRPr="005514B7">
        <w:rPr>
          <w:rFonts w:ascii="Arial" w:hAnsi="Arial" w:cs="Arial"/>
          <w:b/>
          <w:szCs w:val="22"/>
        </w:rPr>
        <w:t xml:space="preserve"> </w:t>
      </w:r>
    </w:p>
    <w:p w14:paraId="3264AC77" w14:textId="77777777" w:rsidR="00331353" w:rsidRPr="005514B7" w:rsidRDefault="00331353" w:rsidP="00331353">
      <w:pPr>
        <w:jc w:val="center"/>
        <w:rPr>
          <w:rFonts w:ascii="Arial" w:hAnsi="Arial" w:cs="Arial"/>
          <w:b/>
          <w:szCs w:val="22"/>
        </w:rPr>
      </w:pPr>
      <w:r w:rsidRPr="005514B7">
        <w:rPr>
          <w:rFonts w:ascii="Arial" w:hAnsi="Arial" w:cs="Arial"/>
          <w:b/>
          <w:szCs w:val="22"/>
        </w:rPr>
        <w:t>Terms and Conditions of Employment</w:t>
      </w:r>
    </w:p>
    <w:p w14:paraId="77A52294" w14:textId="77777777" w:rsidR="00331353" w:rsidRPr="005514B7" w:rsidRDefault="00331353" w:rsidP="00331353">
      <w:pPr>
        <w:jc w:val="center"/>
        <w:rPr>
          <w:rFonts w:ascii="Arial" w:hAnsi="Arial" w:cs="Arial"/>
          <w: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46"/>
      </w:tblGrid>
      <w:tr w:rsidR="005514B7" w:rsidRPr="005514B7" w14:paraId="423109C4" w14:textId="77777777" w:rsidTr="31D9E7B7">
        <w:tc>
          <w:tcPr>
            <w:tcW w:w="2127" w:type="dxa"/>
          </w:tcPr>
          <w:p w14:paraId="635F7955" w14:textId="77777777" w:rsidR="006901B5" w:rsidRPr="005514B7" w:rsidRDefault="006901B5" w:rsidP="006901B5">
            <w:pPr>
              <w:jc w:val="both"/>
              <w:rPr>
                <w:rFonts w:ascii="Arial" w:hAnsi="Arial" w:cs="Arial"/>
                <w:b/>
                <w:bCs/>
              </w:rPr>
            </w:pPr>
            <w:r w:rsidRPr="005514B7">
              <w:rPr>
                <w:rFonts w:ascii="Arial" w:hAnsi="Arial" w:cs="Arial"/>
                <w:b/>
                <w:bCs/>
              </w:rPr>
              <w:t xml:space="preserve">Tenure </w:t>
            </w:r>
          </w:p>
        </w:tc>
        <w:tc>
          <w:tcPr>
            <w:tcW w:w="8646" w:type="dxa"/>
          </w:tcPr>
          <w:p w14:paraId="2D3DA50F" w14:textId="4BFDA6D3" w:rsidR="006901B5" w:rsidRPr="00593DA4" w:rsidRDefault="00E56A1C" w:rsidP="006901B5">
            <w:pPr>
              <w:tabs>
                <w:tab w:val="left" w:pos="-720"/>
                <w:tab w:val="left" w:pos="0"/>
                <w:tab w:val="left" w:pos="720"/>
              </w:tabs>
              <w:suppressAutoHyphens/>
              <w:jc w:val="both"/>
              <w:rPr>
                <w:rFonts w:ascii="Arial" w:hAnsi="Arial" w:cs="Arial"/>
                <w:spacing w:val="-3"/>
              </w:rPr>
            </w:pPr>
            <w:r>
              <w:rPr>
                <w:rFonts w:ascii="Arial" w:hAnsi="Arial" w:cs="Arial"/>
                <w:spacing w:val="-3"/>
              </w:rPr>
              <w:t>The current vacancies available are</w:t>
            </w:r>
            <w:r w:rsidR="00585EA8" w:rsidRPr="00593DA4">
              <w:rPr>
                <w:rFonts w:ascii="Arial" w:hAnsi="Arial" w:cs="Arial"/>
                <w:spacing w:val="-3"/>
              </w:rPr>
              <w:t xml:space="preserve"> </w:t>
            </w:r>
            <w:r w:rsidR="005514B7" w:rsidRPr="00593DA4">
              <w:rPr>
                <w:rFonts w:ascii="Arial" w:hAnsi="Arial" w:cs="Arial"/>
                <w:b/>
                <w:bCs/>
                <w:spacing w:val="-3"/>
              </w:rPr>
              <w:t>permanent</w:t>
            </w:r>
            <w:r w:rsidR="006901B5" w:rsidRPr="00593DA4">
              <w:rPr>
                <w:rFonts w:ascii="Arial" w:hAnsi="Arial" w:cs="Arial"/>
                <w:spacing w:val="-3"/>
              </w:rPr>
              <w:t xml:space="preserve"> and </w:t>
            </w:r>
            <w:r w:rsidR="005514B7" w:rsidRPr="00593DA4">
              <w:rPr>
                <w:rFonts w:ascii="Arial" w:hAnsi="Arial" w:cs="Arial"/>
                <w:b/>
                <w:bCs/>
                <w:spacing w:val="-3"/>
              </w:rPr>
              <w:t>whole time</w:t>
            </w:r>
            <w:r w:rsidR="006901B5" w:rsidRPr="00593DA4">
              <w:rPr>
                <w:rFonts w:ascii="Arial" w:hAnsi="Arial" w:cs="Arial"/>
                <w:b/>
                <w:bCs/>
                <w:spacing w:val="-3"/>
              </w:rPr>
              <w:t>.</w:t>
            </w:r>
            <w:r w:rsidR="006901B5" w:rsidRPr="00593DA4">
              <w:rPr>
                <w:rFonts w:ascii="Arial" w:hAnsi="Arial" w:cs="Arial"/>
                <w:spacing w:val="-3"/>
              </w:rPr>
              <w:t xml:space="preserve">  </w:t>
            </w:r>
            <w:r w:rsidR="00A35EDD">
              <w:rPr>
                <w:rFonts w:ascii="Arial" w:hAnsi="Arial" w:cs="Arial"/>
                <w:spacing w:val="-3"/>
              </w:rPr>
              <w:t xml:space="preserve"> </w:t>
            </w:r>
          </w:p>
          <w:p w14:paraId="007DCDA8" w14:textId="77777777" w:rsidR="006901B5" w:rsidRPr="00593DA4" w:rsidRDefault="006901B5" w:rsidP="006901B5">
            <w:pPr>
              <w:tabs>
                <w:tab w:val="left" w:pos="-720"/>
                <w:tab w:val="left" w:pos="0"/>
                <w:tab w:val="left" w:pos="720"/>
              </w:tabs>
              <w:suppressAutoHyphens/>
              <w:jc w:val="both"/>
              <w:rPr>
                <w:rFonts w:ascii="Arial" w:hAnsi="Arial" w:cs="Arial"/>
                <w:spacing w:val="-3"/>
              </w:rPr>
            </w:pPr>
          </w:p>
          <w:p w14:paraId="56B951D1" w14:textId="77777777" w:rsidR="006901B5" w:rsidRPr="00593DA4" w:rsidRDefault="006901B5" w:rsidP="006901B5">
            <w:pPr>
              <w:tabs>
                <w:tab w:val="left" w:pos="-720"/>
                <w:tab w:val="left" w:pos="0"/>
                <w:tab w:val="left" w:pos="720"/>
              </w:tabs>
              <w:suppressAutoHyphens/>
              <w:jc w:val="both"/>
              <w:rPr>
                <w:rFonts w:ascii="Arial" w:hAnsi="Arial" w:cs="Arial"/>
                <w:spacing w:val="-3"/>
              </w:rPr>
            </w:pPr>
            <w:r w:rsidRPr="00593DA4">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50EA2D7" w14:textId="77777777" w:rsidR="006901B5" w:rsidRPr="00593DA4" w:rsidRDefault="006901B5" w:rsidP="006901B5">
            <w:pPr>
              <w:tabs>
                <w:tab w:val="left" w:pos="-720"/>
                <w:tab w:val="left" w:pos="0"/>
                <w:tab w:val="left" w:pos="720"/>
              </w:tabs>
              <w:suppressAutoHyphens/>
              <w:jc w:val="both"/>
              <w:rPr>
                <w:rFonts w:ascii="Arial" w:hAnsi="Arial" w:cs="Arial"/>
                <w:spacing w:val="-3"/>
              </w:rPr>
            </w:pPr>
          </w:p>
          <w:p w14:paraId="3C5C9EFC" w14:textId="77777777" w:rsidR="006901B5" w:rsidRPr="00593DA4" w:rsidRDefault="006901B5" w:rsidP="006901B5">
            <w:pPr>
              <w:tabs>
                <w:tab w:val="left" w:pos="-720"/>
                <w:tab w:val="left" w:pos="0"/>
                <w:tab w:val="left" w:pos="720"/>
              </w:tabs>
              <w:suppressAutoHyphens/>
              <w:jc w:val="both"/>
              <w:rPr>
                <w:rFonts w:ascii="Arial" w:hAnsi="Arial" w:cs="Arial"/>
                <w:spacing w:val="-3"/>
              </w:rPr>
            </w:pPr>
            <w:r w:rsidRPr="00593DA4">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3DD355C9" w14:textId="77777777" w:rsidR="006901B5" w:rsidRPr="00593DA4" w:rsidRDefault="006901B5" w:rsidP="006901B5">
            <w:pPr>
              <w:tabs>
                <w:tab w:val="left" w:pos="-720"/>
                <w:tab w:val="left" w:pos="0"/>
                <w:tab w:val="left" w:pos="720"/>
              </w:tabs>
              <w:suppressAutoHyphens/>
              <w:jc w:val="both"/>
              <w:rPr>
                <w:rFonts w:ascii="Arial" w:hAnsi="Arial" w:cs="Arial"/>
                <w:spacing w:val="-3"/>
              </w:rPr>
            </w:pPr>
          </w:p>
        </w:tc>
      </w:tr>
      <w:tr w:rsidR="005514B7" w:rsidRPr="005514B7" w14:paraId="5670B934" w14:textId="77777777" w:rsidTr="31D9E7B7">
        <w:tc>
          <w:tcPr>
            <w:tcW w:w="2127" w:type="dxa"/>
          </w:tcPr>
          <w:p w14:paraId="37842C81" w14:textId="77777777" w:rsidR="006901B5" w:rsidRPr="005514B7" w:rsidRDefault="006901B5" w:rsidP="006901B5">
            <w:pPr>
              <w:jc w:val="both"/>
              <w:rPr>
                <w:rFonts w:ascii="Arial" w:hAnsi="Arial" w:cs="Arial"/>
                <w:b/>
                <w:bCs/>
              </w:rPr>
            </w:pPr>
            <w:r w:rsidRPr="005514B7">
              <w:rPr>
                <w:rFonts w:ascii="Arial" w:hAnsi="Arial" w:cs="Arial"/>
                <w:b/>
                <w:bCs/>
              </w:rPr>
              <w:t xml:space="preserve">Remuneration </w:t>
            </w:r>
          </w:p>
        </w:tc>
        <w:tc>
          <w:tcPr>
            <w:tcW w:w="8646" w:type="dxa"/>
          </w:tcPr>
          <w:p w14:paraId="3B2E12B5" w14:textId="77777777" w:rsidR="006901B5" w:rsidRPr="00593DA4" w:rsidRDefault="006901B5" w:rsidP="006901B5">
            <w:pPr>
              <w:jc w:val="both"/>
              <w:rPr>
                <w:rFonts w:ascii="Arial" w:hAnsi="Arial" w:cs="Arial"/>
                <w:b/>
                <w:bCs/>
              </w:rPr>
            </w:pPr>
            <w:r w:rsidRPr="00593DA4">
              <w:rPr>
                <w:rFonts w:ascii="Arial" w:hAnsi="Arial" w:cs="Arial"/>
              </w:rPr>
              <w:t xml:space="preserve">The Salary scale for the post is: </w:t>
            </w:r>
          </w:p>
          <w:p w14:paraId="01B48E18" w14:textId="1A574E3F" w:rsidR="006901B5" w:rsidRPr="00593DA4" w:rsidRDefault="006901B5" w:rsidP="31D9E7B7">
            <w:pPr>
              <w:jc w:val="both"/>
              <w:rPr>
                <w:rFonts w:ascii="Arial" w:hAnsi="Arial" w:cs="Arial"/>
              </w:rPr>
            </w:pPr>
          </w:p>
          <w:p w14:paraId="09734A28" w14:textId="310CC2B9" w:rsidR="006901B5" w:rsidRPr="00593DA4" w:rsidRDefault="24234B2F" w:rsidP="31D9E7B7">
            <w:pPr>
              <w:shd w:val="clear" w:color="auto" w:fill="FFFFFF" w:themeFill="background1"/>
              <w:rPr>
                <w:rFonts w:ascii="Arial" w:hAnsi="Arial" w:cs="Arial"/>
              </w:rPr>
            </w:pPr>
            <w:r w:rsidRPr="00593DA4">
              <w:rPr>
                <w:rFonts w:ascii="Arial" w:hAnsi="Arial" w:cs="Arial"/>
              </w:rPr>
              <w:t>€</w:t>
            </w:r>
            <w:r w:rsidR="00180D49" w:rsidRPr="00593DA4">
              <w:rPr>
                <w:rFonts w:ascii="Arial" w:hAnsi="Arial" w:cs="Arial"/>
              </w:rPr>
              <w:t xml:space="preserve"> 73,496 €76,771 €78,833 €82,139 €85,456 €88,767 €92,081 €95,397 €</w:t>
            </w:r>
            <w:r w:rsidR="00180D49" w:rsidRPr="00593DA4">
              <w:rPr>
                <w:rFonts w:ascii="Arial" w:hAnsi="Arial" w:cs="Arial"/>
                <w:b/>
              </w:rPr>
              <w:t xml:space="preserve">98,450 </w:t>
            </w:r>
            <w:r w:rsidR="00180D49" w:rsidRPr="00593DA4">
              <w:rPr>
                <w:rFonts w:ascii="Arial" w:hAnsi="Arial" w:cs="Arial"/>
              </w:rPr>
              <w:t>€</w:t>
            </w:r>
            <w:r w:rsidR="00180D49" w:rsidRPr="00593DA4">
              <w:rPr>
                <w:rFonts w:ascii="Arial" w:hAnsi="Arial" w:cs="Arial"/>
                <w:b/>
              </w:rPr>
              <w:t>101,787 LSIs</w:t>
            </w:r>
            <w:r w:rsidRPr="00593DA4">
              <w:rPr>
                <w:rFonts w:ascii="Arial" w:hAnsi="Arial" w:cs="Arial"/>
              </w:rPr>
              <w:t xml:space="preserve"> (</w:t>
            </w:r>
            <w:r w:rsidR="00180D49" w:rsidRPr="00593DA4">
              <w:rPr>
                <w:rFonts w:ascii="Arial" w:hAnsi="Arial" w:cs="Arial"/>
              </w:rPr>
              <w:t>01/01/2024</w:t>
            </w:r>
            <w:r w:rsidRPr="00593DA4">
              <w:rPr>
                <w:rFonts w:ascii="Arial" w:hAnsi="Arial" w:cs="Arial"/>
              </w:rPr>
              <w:t xml:space="preserve">) </w:t>
            </w:r>
          </w:p>
          <w:p w14:paraId="4EE920B9" w14:textId="319B3E0C" w:rsidR="006901B5" w:rsidRPr="00593DA4" w:rsidRDefault="006901B5" w:rsidP="31D9E7B7">
            <w:pPr>
              <w:jc w:val="both"/>
              <w:rPr>
                <w:rFonts w:ascii="Arial" w:hAnsi="Arial" w:cs="Arial"/>
              </w:rPr>
            </w:pPr>
          </w:p>
          <w:p w14:paraId="5DA9F608" w14:textId="5720E384" w:rsidR="006901B5" w:rsidRPr="00593DA4" w:rsidRDefault="006901B5" w:rsidP="006901B5">
            <w:pPr>
              <w:jc w:val="both"/>
              <w:rPr>
                <w:rFonts w:ascii="Arial" w:hAnsi="Arial" w:cs="Arial"/>
              </w:rPr>
            </w:pPr>
            <w:r w:rsidRPr="00593DA4">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17AAFBA" w14:textId="77777777" w:rsidR="006901B5" w:rsidRPr="00593DA4" w:rsidRDefault="006901B5" w:rsidP="006901B5">
            <w:pPr>
              <w:jc w:val="both"/>
              <w:rPr>
                <w:rFonts w:ascii="Arial" w:hAnsi="Arial" w:cs="Arial"/>
              </w:rPr>
            </w:pPr>
          </w:p>
        </w:tc>
      </w:tr>
      <w:tr w:rsidR="005514B7" w:rsidRPr="005514B7" w14:paraId="7355E374" w14:textId="77777777" w:rsidTr="31D9E7B7">
        <w:tc>
          <w:tcPr>
            <w:tcW w:w="2127" w:type="dxa"/>
          </w:tcPr>
          <w:p w14:paraId="7D4DBD6D" w14:textId="77777777" w:rsidR="006901B5" w:rsidRPr="005514B7" w:rsidRDefault="006901B5" w:rsidP="006901B5">
            <w:pPr>
              <w:tabs>
                <w:tab w:val="left" w:pos="1306"/>
              </w:tabs>
              <w:jc w:val="both"/>
              <w:rPr>
                <w:rFonts w:ascii="Arial" w:hAnsi="Arial" w:cs="Arial"/>
                <w:b/>
                <w:bCs/>
                <w:sz w:val="24"/>
              </w:rPr>
            </w:pPr>
            <w:r w:rsidRPr="005514B7">
              <w:rPr>
                <w:rFonts w:ascii="Arial" w:hAnsi="Arial" w:cs="Arial"/>
                <w:b/>
                <w:bCs/>
              </w:rPr>
              <w:t>Working Week</w:t>
            </w:r>
          </w:p>
          <w:p w14:paraId="56EE48EE" w14:textId="77777777" w:rsidR="006901B5" w:rsidRPr="005514B7" w:rsidRDefault="006901B5" w:rsidP="006901B5">
            <w:pPr>
              <w:tabs>
                <w:tab w:val="left" w:pos="1306"/>
              </w:tabs>
              <w:jc w:val="both"/>
              <w:rPr>
                <w:rFonts w:ascii="Arial" w:hAnsi="Arial" w:cs="Arial"/>
                <w:b/>
                <w:bCs/>
              </w:rPr>
            </w:pPr>
          </w:p>
        </w:tc>
        <w:tc>
          <w:tcPr>
            <w:tcW w:w="8646" w:type="dxa"/>
          </w:tcPr>
          <w:p w14:paraId="30139326" w14:textId="77777777" w:rsidR="006901B5" w:rsidRPr="00593DA4" w:rsidRDefault="006901B5" w:rsidP="006901B5">
            <w:pPr>
              <w:jc w:val="both"/>
              <w:rPr>
                <w:rFonts w:ascii="Arial" w:hAnsi="Arial" w:cs="Arial"/>
              </w:rPr>
            </w:pPr>
            <w:r w:rsidRPr="00593DA4">
              <w:rPr>
                <w:rFonts w:ascii="Arial" w:hAnsi="Arial" w:cs="Arial"/>
              </w:rPr>
              <w:t xml:space="preserve">The standard working week applying to the post is to be confirmed at Job Offer stage.  </w:t>
            </w:r>
          </w:p>
          <w:p w14:paraId="2908EB2C" w14:textId="77777777" w:rsidR="006901B5" w:rsidRPr="00593DA4" w:rsidRDefault="006901B5" w:rsidP="006901B5">
            <w:pPr>
              <w:jc w:val="both"/>
              <w:rPr>
                <w:rFonts w:ascii="Arial" w:hAnsi="Arial" w:cs="Arial"/>
                <w:b/>
              </w:rPr>
            </w:pPr>
          </w:p>
          <w:p w14:paraId="715A97A4" w14:textId="77777777" w:rsidR="006901B5" w:rsidRPr="00593DA4" w:rsidRDefault="006901B5" w:rsidP="006901B5">
            <w:pPr>
              <w:jc w:val="both"/>
              <w:rPr>
                <w:rFonts w:ascii="Arial" w:hAnsi="Arial" w:cs="Arial"/>
              </w:rPr>
            </w:pPr>
            <w:smartTag w:uri="urn:schemas-microsoft-com:office:smarttags" w:element="stockticker">
              <w:r w:rsidRPr="00593DA4">
                <w:rPr>
                  <w:rFonts w:ascii="Arial" w:hAnsi="Arial" w:cs="Arial"/>
                </w:rPr>
                <w:t>HSE</w:t>
              </w:r>
            </w:smartTag>
            <w:r w:rsidRPr="00593DA4">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593DA4">
              <w:rPr>
                <w:rFonts w:ascii="Arial" w:hAnsi="Arial" w:cs="Arial"/>
                <w:vertAlign w:val="superscript"/>
              </w:rPr>
              <w:t>th</w:t>
            </w:r>
            <w:r w:rsidRPr="00593DA4">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593DA4">
                <w:rPr>
                  <w:rFonts w:ascii="Arial" w:hAnsi="Arial" w:cs="Arial"/>
                </w:rPr>
                <w:t>8am-8pm</w:t>
              </w:r>
            </w:smartTag>
            <w:r w:rsidRPr="00593DA4">
              <w:rPr>
                <w:rFonts w:ascii="Arial" w:hAnsi="Arial" w:cs="Arial"/>
              </w:rPr>
              <w:t xml:space="preserve"> over seven days to meet the requirements for extended day services in accordance with the terms of the Framework Agreement (Implementation of Clause 30.4 of Towards 2016).</w:t>
            </w:r>
          </w:p>
        </w:tc>
      </w:tr>
      <w:tr w:rsidR="005514B7" w:rsidRPr="005514B7" w14:paraId="5272DF99" w14:textId="77777777" w:rsidTr="31D9E7B7">
        <w:tc>
          <w:tcPr>
            <w:tcW w:w="2127" w:type="dxa"/>
          </w:tcPr>
          <w:p w14:paraId="610FF756" w14:textId="77777777" w:rsidR="006901B5" w:rsidRPr="005514B7" w:rsidRDefault="006901B5" w:rsidP="006901B5">
            <w:pPr>
              <w:tabs>
                <w:tab w:val="left" w:pos="1306"/>
              </w:tabs>
              <w:jc w:val="both"/>
              <w:rPr>
                <w:rFonts w:ascii="Arial" w:hAnsi="Arial" w:cs="Arial"/>
                <w:b/>
                <w:bCs/>
              </w:rPr>
            </w:pPr>
            <w:r w:rsidRPr="005514B7">
              <w:rPr>
                <w:rFonts w:ascii="Arial" w:hAnsi="Arial" w:cs="Arial"/>
                <w:b/>
                <w:bCs/>
              </w:rPr>
              <w:t>Annual Leave</w:t>
            </w:r>
          </w:p>
        </w:tc>
        <w:tc>
          <w:tcPr>
            <w:tcW w:w="8646" w:type="dxa"/>
            <w:vAlign w:val="center"/>
          </w:tcPr>
          <w:p w14:paraId="0AB2D107" w14:textId="77777777" w:rsidR="006901B5" w:rsidRPr="00593DA4" w:rsidRDefault="006901B5" w:rsidP="006901B5">
            <w:pPr>
              <w:jc w:val="both"/>
              <w:rPr>
                <w:rFonts w:ascii="Arial" w:hAnsi="Arial" w:cs="Arial"/>
              </w:rPr>
            </w:pPr>
            <w:r w:rsidRPr="00593DA4">
              <w:rPr>
                <w:rFonts w:ascii="Arial" w:hAnsi="Arial" w:cs="Arial"/>
              </w:rPr>
              <w:t>The annual leave associated with the post will be confirmed at contracting stage.</w:t>
            </w:r>
          </w:p>
          <w:p w14:paraId="121FD38A" w14:textId="77777777" w:rsidR="006901B5" w:rsidRPr="00593DA4" w:rsidRDefault="006901B5" w:rsidP="006901B5">
            <w:pPr>
              <w:jc w:val="both"/>
              <w:rPr>
                <w:rFonts w:ascii="Arial" w:hAnsi="Arial" w:cs="Arial"/>
              </w:rPr>
            </w:pPr>
          </w:p>
        </w:tc>
      </w:tr>
      <w:tr w:rsidR="005514B7" w:rsidRPr="005514B7" w14:paraId="4A890920" w14:textId="77777777" w:rsidTr="31D9E7B7">
        <w:tc>
          <w:tcPr>
            <w:tcW w:w="2127" w:type="dxa"/>
          </w:tcPr>
          <w:p w14:paraId="273FE5AF" w14:textId="77777777" w:rsidR="006901B5" w:rsidRPr="005514B7" w:rsidRDefault="006901B5" w:rsidP="006901B5">
            <w:pPr>
              <w:jc w:val="both"/>
              <w:rPr>
                <w:rFonts w:ascii="Arial" w:hAnsi="Arial" w:cs="Arial"/>
                <w:b/>
                <w:bCs/>
              </w:rPr>
            </w:pPr>
            <w:r w:rsidRPr="005514B7">
              <w:rPr>
                <w:rFonts w:ascii="Arial" w:hAnsi="Arial" w:cs="Arial"/>
                <w:b/>
                <w:bCs/>
              </w:rPr>
              <w:t>Superannuation</w:t>
            </w:r>
          </w:p>
          <w:p w14:paraId="1FE2DD96" w14:textId="77777777" w:rsidR="006901B5" w:rsidRPr="005514B7" w:rsidRDefault="006901B5" w:rsidP="006901B5">
            <w:pPr>
              <w:jc w:val="both"/>
              <w:rPr>
                <w:rFonts w:ascii="Arial" w:hAnsi="Arial" w:cs="Arial"/>
                <w:b/>
                <w:bCs/>
              </w:rPr>
            </w:pPr>
          </w:p>
          <w:p w14:paraId="27357532" w14:textId="77777777" w:rsidR="006901B5" w:rsidRPr="005514B7" w:rsidRDefault="006901B5" w:rsidP="006901B5">
            <w:pPr>
              <w:jc w:val="both"/>
              <w:rPr>
                <w:rFonts w:ascii="Arial" w:hAnsi="Arial" w:cs="Arial"/>
                <w:b/>
                <w:bCs/>
              </w:rPr>
            </w:pPr>
          </w:p>
        </w:tc>
        <w:tc>
          <w:tcPr>
            <w:tcW w:w="8646" w:type="dxa"/>
          </w:tcPr>
          <w:p w14:paraId="122FC334" w14:textId="77777777" w:rsidR="006901B5" w:rsidRPr="00593DA4" w:rsidRDefault="006901B5" w:rsidP="006901B5">
            <w:pPr>
              <w:jc w:val="both"/>
              <w:rPr>
                <w:rFonts w:ascii="Arial" w:hAnsi="Arial" w:cs="Arial"/>
              </w:rPr>
            </w:pPr>
            <w:r w:rsidRPr="00593DA4">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93DA4">
              <w:rPr>
                <w:rFonts w:ascii="Arial" w:hAnsi="Arial" w:cs="Arial"/>
                <w:vertAlign w:val="superscript"/>
              </w:rPr>
              <w:t>st</w:t>
            </w:r>
            <w:r w:rsidRPr="00593DA4">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93DA4">
              <w:rPr>
                <w:rFonts w:ascii="Arial" w:hAnsi="Arial" w:cs="Arial"/>
                <w:vertAlign w:val="superscript"/>
              </w:rPr>
              <w:t>st</w:t>
            </w:r>
            <w:r w:rsidRPr="00593DA4">
              <w:rPr>
                <w:rFonts w:ascii="Arial" w:hAnsi="Arial" w:cs="Arial"/>
              </w:rPr>
              <w:t xml:space="preserve"> December 2004</w:t>
            </w:r>
          </w:p>
        </w:tc>
      </w:tr>
      <w:tr w:rsidR="005514B7" w:rsidRPr="005514B7" w14:paraId="2C0B46C6" w14:textId="77777777" w:rsidTr="31D9E7B7">
        <w:tc>
          <w:tcPr>
            <w:tcW w:w="2127" w:type="dxa"/>
          </w:tcPr>
          <w:p w14:paraId="2DB1BF02" w14:textId="77777777" w:rsidR="006901B5" w:rsidRPr="005514B7" w:rsidRDefault="006901B5" w:rsidP="006901B5">
            <w:pPr>
              <w:jc w:val="both"/>
              <w:rPr>
                <w:rFonts w:ascii="Arial" w:hAnsi="Arial" w:cs="Arial"/>
                <w:b/>
                <w:bCs/>
              </w:rPr>
            </w:pPr>
            <w:r w:rsidRPr="005514B7">
              <w:rPr>
                <w:rFonts w:ascii="Arial" w:hAnsi="Arial" w:cs="Arial"/>
                <w:b/>
                <w:bCs/>
              </w:rPr>
              <w:t>Age</w:t>
            </w:r>
          </w:p>
        </w:tc>
        <w:tc>
          <w:tcPr>
            <w:tcW w:w="8646" w:type="dxa"/>
          </w:tcPr>
          <w:p w14:paraId="28D1A920" w14:textId="77777777" w:rsidR="006901B5" w:rsidRPr="00593DA4" w:rsidRDefault="006901B5" w:rsidP="006901B5">
            <w:pPr>
              <w:autoSpaceDE w:val="0"/>
              <w:autoSpaceDN w:val="0"/>
              <w:adjustRightInd w:val="0"/>
              <w:rPr>
                <w:rFonts w:ascii="Arial" w:eastAsiaTheme="minorHAnsi" w:hAnsi="Arial" w:cs="Arial"/>
                <w:i/>
                <w:iCs/>
                <w:lang w:val="en-IE" w:eastAsia="en-US"/>
              </w:rPr>
            </w:pPr>
            <w:r w:rsidRPr="00593DA4">
              <w:rPr>
                <w:rFonts w:ascii="Arial" w:eastAsiaTheme="minorHAnsi" w:hAnsi="Arial" w:cs="Arial"/>
                <w:lang w:val="en-IE" w:eastAsia="en-US"/>
              </w:rPr>
              <w:t>The Public Service Superannuation (Age of Retirement) Act, 2018* set 70 years as the compulsory retirement age for public servants.</w:t>
            </w:r>
            <w:r w:rsidRPr="00593DA4">
              <w:rPr>
                <w:rFonts w:ascii="Arial" w:eastAsiaTheme="minorHAnsi" w:hAnsi="Arial" w:cs="Arial"/>
                <w:i/>
                <w:iCs/>
                <w:lang w:val="en-IE" w:eastAsia="en-US"/>
              </w:rPr>
              <w:t xml:space="preserve"> </w:t>
            </w:r>
          </w:p>
          <w:p w14:paraId="07F023C8" w14:textId="77777777" w:rsidR="006901B5" w:rsidRPr="00593DA4" w:rsidRDefault="006901B5" w:rsidP="006901B5">
            <w:pPr>
              <w:autoSpaceDE w:val="0"/>
              <w:autoSpaceDN w:val="0"/>
              <w:adjustRightInd w:val="0"/>
              <w:rPr>
                <w:rFonts w:ascii="Arial" w:eastAsiaTheme="minorHAnsi" w:hAnsi="Arial" w:cs="Arial"/>
                <w:i/>
                <w:iCs/>
                <w:lang w:val="en-IE" w:eastAsia="en-US"/>
              </w:rPr>
            </w:pPr>
          </w:p>
          <w:p w14:paraId="424601F8" w14:textId="77777777" w:rsidR="006901B5" w:rsidRPr="00593DA4" w:rsidRDefault="006901B5" w:rsidP="006901B5">
            <w:pPr>
              <w:autoSpaceDE w:val="0"/>
              <w:autoSpaceDN w:val="0"/>
              <w:adjustRightInd w:val="0"/>
              <w:rPr>
                <w:rFonts w:ascii="Arial" w:eastAsiaTheme="minorHAnsi" w:hAnsi="Arial" w:cs="Arial"/>
                <w:b/>
                <w:bCs/>
                <w:i/>
                <w:iCs/>
                <w:u w:val="single"/>
                <w:lang w:val="en-IE" w:eastAsia="en-US"/>
              </w:rPr>
            </w:pPr>
            <w:r w:rsidRPr="00593DA4">
              <w:rPr>
                <w:rFonts w:ascii="Arial" w:eastAsiaTheme="minorHAnsi" w:hAnsi="Arial" w:cs="Arial"/>
                <w:b/>
                <w:bCs/>
                <w:i/>
                <w:iCs/>
                <w:lang w:val="en-IE" w:eastAsia="en-US"/>
              </w:rPr>
              <w:t xml:space="preserve">* </w:t>
            </w:r>
            <w:r w:rsidRPr="00593DA4">
              <w:rPr>
                <w:rFonts w:ascii="Arial" w:eastAsiaTheme="minorHAnsi" w:hAnsi="Arial" w:cs="Arial"/>
                <w:b/>
                <w:bCs/>
                <w:i/>
                <w:iCs/>
                <w:u w:val="single"/>
                <w:lang w:val="en-IE" w:eastAsia="en-US"/>
              </w:rPr>
              <w:t>Public Servants not affected by this legislation:</w:t>
            </w:r>
          </w:p>
          <w:p w14:paraId="2AD30C10" w14:textId="77777777" w:rsidR="006901B5" w:rsidRPr="00593DA4" w:rsidRDefault="006901B5" w:rsidP="006901B5">
            <w:pPr>
              <w:autoSpaceDE w:val="0"/>
              <w:autoSpaceDN w:val="0"/>
              <w:adjustRightInd w:val="0"/>
              <w:rPr>
                <w:rFonts w:ascii="Arial" w:eastAsiaTheme="minorHAnsi" w:hAnsi="Arial" w:cs="Arial"/>
                <w:lang w:val="en-IE" w:eastAsia="en-US"/>
              </w:rPr>
            </w:pPr>
            <w:r w:rsidRPr="00593DA4">
              <w:rPr>
                <w:rFonts w:ascii="Arial" w:eastAsiaTheme="minorHAnsi" w:hAnsi="Arial" w:cs="Arial"/>
                <w:lang w:val="en-IE" w:eastAsia="en-US"/>
              </w:rPr>
              <w:t>Public servants joining the public service, or re-joining the public service with a 26 week break in service, between 1 April 2004 and 31 December 2012 (new entrants) have no compulsory retirement age.</w:t>
            </w:r>
          </w:p>
          <w:p w14:paraId="4BDB5498" w14:textId="77777777" w:rsidR="006901B5" w:rsidRPr="00593DA4" w:rsidRDefault="006901B5" w:rsidP="006901B5">
            <w:pPr>
              <w:autoSpaceDE w:val="0"/>
              <w:autoSpaceDN w:val="0"/>
              <w:adjustRightInd w:val="0"/>
              <w:rPr>
                <w:rFonts w:ascii="Arial" w:eastAsiaTheme="minorHAnsi" w:hAnsi="Arial" w:cs="Arial"/>
                <w:lang w:val="en-IE" w:eastAsia="en-US"/>
              </w:rPr>
            </w:pPr>
          </w:p>
          <w:p w14:paraId="5197BDC0" w14:textId="77777777" w:rsidR="006901B5" w:rsidRPr="00593DA4" w:rsidRDefault="006901B5" w:rsidP="006901B5">
            <w:pPr>
              <w:autoSpaceDE w:val="0"/>
              <w:autoSpaceDN w:val="0"/>
              <w:adjustRightInd w:val="0"/>
              <w:rPr>
                <w:rFonts w:ascii="Arial" w:eastAsiaTheme="minorHAnsi" w:hAnsi="Arial" w:cs="Arial"/>
                <w:lang w:val="en-IE" w:eastAsia="en-US"/>
              </w:rPr>
            </w:pPr>
            <w:r w:rsidRPr="00593DA4">
              <w:rPr>
                <w:rFonts w:ascii="Arial" w:eastAsiaTheme="minorHAnsi" w:hAnsi="Arial" w:cs="Arial"/>
                <w:lang w:val="en-IE" w:eastAsia="en-US"/>
              </w:rPr>
              <w:t>Public servants, joining the public service or re-joining the public service after a 26 week break, after 1 January 2013 are members of the Single Pension Scheme and have a compulsory retirement age of 70.</w:t>
            </w:r>
          </w:p>
        </w:tc>
      </w:tr>
      <w:tr w:rsidR="005514B7" w:rsidRPr="005514B7" w14:paraId="09BF2EBC" w14:textId="77777777" w:rsidTr="31D9E7B7">
        <w:tc>
          <w:tcPr>
            <w:tcW w:w="2127" w:type="dxa"/>
          </w:tcPr>
          <w:p w14:paraId="396C7A7D" w14:textId="77777777" w:rsidR="006901B5" w:rsidRPr="005514B7" w:rsidRDefault="006901B5" w:rsidP="006901B5">
            <w:pPr>
              <w:jc w:val="both"/>
              <w:rPr>
                <w:rFonts w:ascii="Arial" w:hAnsi="Arial" w:cs="Arial"/>
                <w:b/>
                <w:bCs/>
              </w:rPr>
            </w:pPr>
            <w:r w:rsidRPr="005514B7">
              <w:rPr>
                <w:rFonts w:ascii="Arial" w:hAnsi="Arial" w:cs="Arial"/>
                <w:b/>
                <w:bCs/>
              </w:rPr>
              <w:t>Probation</w:t>
            </w:r>
          </w:p>
        </w:tc>
        <w:tc>
          <w:tcPr>
            <w:tcW w:w="8646" w:type="dxa"/>
          </w:tcPr>
          <w:p w14:paraId="42448A7E" w14:textId="77777777" w:rsidR="006901B5" w:rsidRPr="00593DA4" w:rsidRDefault="006901B5" w:rsidP="006901B5">
            <w:pPr>
              <w:pStyle w:val="Heading7"/>
              <w:rPr>
                <w:rFonts w:cs="Arial"/>
                <w:b w:val="0"/>
                <w:sz w:val="20"/>
              </w:rPr>
            </w:pPr>
            <w:r w:rsidRPr="00593DA4">
              <w:rPr>
                <w:rFonts w:cs="Arial"/>
                <w:b w:val="0"/>
                <w:sz w:val="20"/>
              </w:rPr>
              <w:t xml:space="preserve">Every appointment of a person who is not already a permanent officer of the </w:t>
            </w:r>
            <w:r w:rsidRPr="00593DA4">
              <w:rPr>
                <w:rFonts w:cs="Arial"/>
                <w:b w:val="0"/>
                <w:sz w:val="20"/>
                <w:shd w:val="clear" w:color="auto" w:fill="FFFFFF"/>
              </w:rPr>
              <w:t>Health Service Executive or of a Local Authority</w:t>
            </w:r>
            <w:r w:rsidRPr="00593DA4">
              <w:rPr>
                <w:rFonts w:cs="Arial"/>
                <w:b w:val="0"/>
                <w:sz w:val="20"/>
              </w:rPr>
              <w:t xml:space="preserve"> shall be subject to a probationary period of 12 months as stipulated in the Department of Health Circular No.10/71.</w:t>
            </w:r>
          </w:p>
        </w:tc>
      </w:tr>
      <w:tr w:rsidR="005514B7" w:rsidRPr="005514B7" w14:paraId="4306E933" w14:textId="77777777" w:rsidTr="31D9E7B7">
        <w:trPr>
          <w:trHeight w:val="1976"/>
        </w:trPr>
        <w:tc>
          <w:tcPr>
            <w:tcW w:w="2127" w:type="dxa"/>
          </w:tcPr>
          <w:p w14:paraId="0B73511E" w14:textId="77777777" w:rsidR="001A232E" w:rsidRPr="005514B7" w:rsidRDefault="001A232E" w:rsidP="001A232E">
            <w:pPr>
              <w:rPr>
                <w:rFonts w:ascii="Arial" w:hAnsi="Arial" w:cs="Arial"/>
                <w:b/>
                <w:bCs/>
                <w:highlight w:val="yellow"/>
              </w:rPr>
            </w:pPr>
            <w:r w:rsidRPr="005514B7">
              <w:rPr>
                <w:rFonts w:ascii="Arial" w:hAnsi="Arial" w:cs="Arial"/>
                <w:b/>
                <w:bCs/>
              </w:rPr>
              <w:lastRenderedPageBreak/>
              <w:t>Protection of Children Guidance and Legislation</w:t>
            </w:r>
          </w:p>
        </w:tc>
        <w:tc>
          <w:tcPr>
            <w:tcW w:w="8646" w:type="dxa"/>
          </w:tcPr>
          <w:p w14:paraId="477DAD16" w14:textId="77777777" w:rsidR="001A232E" w:rsidRPr="00593DA4" w:rsidRDefault="001A232E" w:rsidP="001A232E">
            <w:pPr>
              <w:rPr>
                <w:rFonts w:ascii="Arial" w:hAnsi="Arial" w:cs="Arial"/>
              </w:rPr>
            </w:pPr>
            <w:r w:rsidRPr="00593DA4">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2916C19D" w14:textId="77777777" w:rsidR="001A232E" w:rsidRPr="00593DA4" w:rsidRDefault="001A232E" w:rsidP="001A232E">
            <w:pPr>
              <w:rPr>
                <w:rFonts w:ascii="Arial" w:hAnsi="Arial" w:cs="Arial"/>
                <w:lang w:val="en-US"/>
              </w:rPr>
            </w:pPr>
          </w:p>
          <w:p w14:paraId="1CB766CE" w14:textId="77777777" w:rsidR="001A232E" w:rsidRPr="00593DA4" w:rsidRDefault="001A232E" w:rsidP="001A232E">
            <w:pPr>
              <w:rPr>
                <w:rFonts w:ascii="Arial" w:hAnsi="Arial" w:cs="Arial"/>
                <w:lang w:val="en-US"/>
              </w:rPr>
            </w:pPr>
            <w:r w:rsidRPr="00593DA4">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74869460" w14:textId="77777777" w:rsidR="001A232E" w:rsidRPr="00593DA4" w:rsidRDefault="001A232E" w:rsidP="001A232E">
            <w:pPr>
              <w:jc w:val="both"/>
              <w:rPr>
                <w:rFonts w:ascii="Arial" w:hAnsi="Arial" w:cs="Arial"/>
                <w:bCs/>
                <w:lang w:val="en"/>
              </w:rPr>
            </w:pPr>
          </w:p>
          <w:p w14:paraId="3384A7C0" w14:textId="77777777" w:rsidR="001A232E" w:rsidRPr="00593DA4" w:rsidRDefault="001A232E" w:rsidP="001A232E">
            <w:pPr>
              <w:jc w:val="both"/>
              <w:rPr>
                <w:rFonts w:ascii="Arial" w:hAnsi="Arial" w:cs="Arial"/>
                <w:b/>
                <w:bCs/>
              </w:rPr>
            </w:pPr>
            <w:r w:rsidRPr="00593DA4">
              <w:rPr>
                <w:rFonts w:ascii="Arial" w:hAnsi="Arial" w:cs="Arial"/>
                <w:bCs/>
                <w:lang w:val="en"/>
              </w:rPr>
              <w:t xml:space="preserve">For further information, guidance and resources please visit: </w:t>
            </w:r>
            <w:hyperlink r:id="rId15" w:history="1">
              <w:r w:rsidRPr="00593DA4">
                <w:rPr>
                  <w:rStyle w:val="Hyperlink"/>
                  <w:rFonts w:ascii="Arial" w:hAnsi="Arial" w:cs="Arial"/>
                  <w:color w:val="auto"/>
                  <w:lang w:val="en"/>
                </w:rPr>
                <w:t>HSE Children First webpage</w:t>
              </w:r>
            </w:hyperlink>
            <w:r w:rsidRPr="00593DA4">
              <w:rPr>
                <w:rStyle w:val="Hyperlink"/>
                <w:rFonts w:ascii="Arial" w:hAnsi="Arial" w:cs="Arial"/>
                <w:color w:val="auto"/>
                <w:lang w:val="en"/>
              </w:rPr>
              <w:t>.</w:t>
            </w:r>
          </w:p>
        </w:tc>
      </w:tr>
      <w:tr w:rsidR="005514B7" w:rsidRPr="005514B7" w14:paraId="3AFEFFDC" w14:textId="77777777" w:rsidTr="31D9E7B7">
        <w:trPr>
          <w:trHeight w:val="1138"/>
        </w:trPr>
        <w:tc>
          <w:tcPr>
            <w:tcW w:w="2127" w:type="dxa"/>
            <w:tcBorders>
              <w:top w:val="single" w:sz="4" w:space="0" w:color="auto"/>
              <w:left w:val="single" w:sz="4" w:space="0" w:color="auto"/>
              <w:bottom w:val="single" w:sz="4" w:space="0" w:color="auto"/>
              <w:right w:val="single" w:sz="4" w:space="0" w:color="auto"/>
            </w:tcBorders>
          </w:tcPr>
          <w:p w14:paraId="739C0E78" w14:textId="77777777" w:rsidR="001A232E" w:rsidRPr="005514B7" w:rsidRDefault="001A232E" w:rsidP="001A232E">
            <w:pPr>
              <w:jc w:val="both"/>
              <w:rPr>
                <w:rFonts w:ascii="Arial" w:hAnsi="Arial" w:cs="Arial"/>
                <w:b/>
                <w:bCs/>
              </w:rPr>
            </w:pPr>
            <w:r w:rsidRPr="005514B7">
              <w:rPr>
                <w:rFonts w:ascii="Arial" w:hAnsi="Arial" w:cs="Arial"/>
                <w:b/>
                <w:bCs/>
              </w:rPr>
              <w:t>Infection Control</w:t>
            </w:r>
          </w:p>
        </w:tc>
        <w:tc>
          <w:tcPr>
            <w:tcW w:w="8646" w:type="dxa"/>
            <w:tcBorders>
              <w:top w:val="single" w:sz="4" w:space="0" w:color="auto"/>
              <w:left w:val="single" w:sz="4" w:space="0" w:color="auto"/>
              <w:bottom w:val="single" w:sz="4" w:space="0" w:color="auto"/>
              <w:right w:val="single" w:sz="4" w:space="0" w:color="auto"/>
            </w:tcBorders>
          </w:tcPr>
          <w:p w14:paraId="7A632974" w14:textId="77777777" w:rsidR="001A232E" w:rsidRPr="00593DA4" w:rsidRDefault="001A232E" w:rsidP="001A232E">
            <w:pPr>
              <w:jc w:val="both"/>
              <w:rPr>
                <w:rFonts w:ascii="Arial" w:hAnsi="Arial" w:cs="Arial"/>
              </w:rPr>
            </w:pPr>
            <w:r w:rsidRPr="00593DA4">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593DA4">
              <w:rPr>
                <w:rFonts w:ascii="Arial" w:hAnsi="Arial" w:cs="Arial"/>
                <w:iCs/>
              </w:rPr>
              <w:t>and comply with associated HSE protocols for implementing and maintaining these standards as appropriate to the role.</w:t>
            </w:r>
          </w:p>
          <w:p w14:paraId="187F57B8" w14:textId="77777777" w:rsidR="001A232E" w:rsidRPr="00593DA4" w:rsidRDefault="001A232E" w:rsidP="001A232E">
            <w:pPr>
              <w:jc w:val="both"/>
              <w:rPr>
                <w:rFonts w:ascii="Arial" w:hAnsi="Arial" w:cs="Arial"/>
              </w:rPr>
            </w:pPr>
          </w:p>
        </w:tc>
      </w:tr>
      <w:tr w:rsidR="00180D49" w:rsidRPr="005514B7" w14:paraId="27ABC522" w14:textId="77777777" w:rsidTr="31D9E7B7">
        <w:trPr>
          <w:trHeight w:val="1138"/>
        </w:trPr>
        <w:tc>
          <w:tcPr>
            <w:tcW w:w="2127" w:type="dxa"/>
            <w:tcBorders>
              <w:top w:val="single" w:sz="4" w:space="0" w:color="auto"/>
              <w:left w:val="single" w:sz="4" w:space="0" w:color="auto"/>
              <w:bottom w:val="single" w:sz="4" w:space="0" w:color="auto"/>
              <w:right w:val="single" w:sz="4" w:space="0" w:color="auto"/>
            </w:tcBorders>
          </w:tcPr>
          <w:p w14:paraId="0FB936A7" w14:textId="77777777" w:rsidR="00180D49" w:rsidRPr="005514B7" w:rsidRDefault="00180D49" w:rsidP="00180D49">
            <w:pPr>
              <w:jc w:val="both"/>
              <w:rPr>
                <w:rFonts w:ascii="Arial" w:hAnsi="Arial" w:cs="Arial"/>
                <w:b/>
                <w:bCs/>
              </w:rPr>
            </w:pPr>
            <w:r w:rsidRPr="005514B7">
              <w:rPr>
                <w:rFonts w:ascii="Arial" w:hAnsi="Arial" w:cs="Arial"/>
                <w:b/>
              </w:rPr>
              <w:t>Health &amp; Safety</w:t>
            </w:r>
          </w:p>
        </w:tc>
        <w:tc>
          <w:tcPr>
            <w:tcW w:w="8646" w:type="dxa"/>
            <w:tcBorders>
              <w:top w:val="single" w:sz="4" w:space="0" w:color="auto"/>
              <w:left w:val="single" w:sz="4" w:space="0" w:color="auto"/>
              <w:bottom w:val="single" w:sz="4" w:space="0" w:color="auto"/>
              <w:right w:val="single" w:sz="4" w:space="0" w:color="auto"/>
            </w:tcBorders>
          </w:tcPr>
          <w:p w14:paraId="5FE86439" w14:textId="77777777" w:rsidR="00180D49" w:rsidRPr="00593DA4" w:rsidRDefault="00180D49" w:rsidP="00180D49">
            <w:pPr>
              <w:jc w:val="both"/>
              <w:rPr>
                <w:rFonts w:ascii="Arial" w:hAnsi="Arial" w:cs="Arial"/>
              </w:rPr>
            </w:pPr>
            <w:r w:rsidRPr="00593DA4">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7159C2E2" w14:textId="77777777" w:rsidR="00180D49" w:rsidRPr="00593DA4" w:rsidRDefault="00180D49" w:rsidP="00180D49">
            <w:pPr>
              <w:ind w:firstLine="720"/>
              <w:jc w:val="both"/>
              <w:rPr>
                <w:rFonts w:ascii="Arial" w:hAnsi="Arial" w:cs="Arial"/>
              </w:rPr>
            </w:pPr>
          </w:p>
          <w:p w14:paraId="1B9652B0" w14:textId="77777777" w:rsidR="00180D49" w:rsidRPr="00593DA4" w:rsidRDefault="00180D49" w:rsidP="00180D49">
            <w:pPr>
              <w:jc w:val="both"/>
              <w:rPr>
                <w:rFonts w:ascii="Arial" w:hAnsi="Arial" w:cs="Arial"/>
              </w:rPr>
            </w:pPr>
            <w:r w:rsidRPr="00593DA4">
              <w:rPr>
                <w:rFonts w:ascii="Arial" w:hAnsi="Arial" w:cs="Arial"/>
              </w:rPr>
              <w:t>Key responsibilities include:</w:t>
            </w:r>
          </w:p>
          <w:p w14:paraId="70EEE3B4" w14:textId="77777777" w:rsidR="00180D49" w:rsidRPr="00593DA4" w:rsidRDefault="00180D49" w:rsidP="00180D49">
            <w:pPr>
              <w:jc w:val="both"/>
              <w:rPr>
                <w:rFonts w:ascii="Arial" w:hAnsi="Arial" w:cs="Arial"/>
                <w:highlight w:val="yellow"/>
              </w:rPr>
            </w:pPr>
          </w:p>
          <w:p w14:paraId="17A27252"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rPr>
              <w:t>Developing a SSSS for the department/service</w:t>
            </w:r>
            <w:r w:rsidRPr="00593DA4">
              <w:rPr>
                <w:rStyle w:val="FootnoteReference"/>
                <w:rFonts w:ascii="Arial" w:eastAsia="Calibri" w:hAnsi="Arial" w:cs="Arial"/>
              </w:rPr>
              <w:footnoteReference w:id="1"/>
            </w:r>
            <w:r w:rsidRPr="00593DA4">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4E086611"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33406F72"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rPr>
              <w:t>Consulting and communicating with staff and safety representatives on OSH matters.</w:t>
            </w:r>
          </w:p>
          <w:p w14:paraId="4A003703"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rPr>
              <w:t>Ensuring a training needs assessment (TNA) is undertaken for employees, facilitating their attendance at statutory OSH training, and ensuring records are maintained for each employee.</w:t>
            </w:r>
          </w:p>
          <w:p w14:paraId="054B5CB0"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rPr>
              <w:t>Ensuring that all incidents occurring within the relevant department/service are appropriately managed and investigated in accordance with HSE procedures</w:t>
            </w:r>
            <w:r w:rsidRPr="00593DA4">
              <w:rPr>
                <w:rStyle w:val="FootnoteReference"/>
                <w:rFonts w:ascii="Arial" w:eastAsia="Calibri" w:hAnsi="Arial" w:cs="Arial"/>
              </w:rPr>
              <w:footnoteReference w:id="2"/>
            </w:r>
            <w:r w:rsidRPr="00593DA4">
              <w:rPr>
                <w:rFonts w:ascii="Arial" w:hAnsi="Arial" w:cs="Arial"/>
              </w:rPr>
              <w:t>.</w:t>
            </w:r>
          </w:p>
          <w:p w14:paraId="372F834F"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rPr>
              <w:t>Seeking advice from health and safety professionals through the National Health and Safety Function Helpdesk as appropriate.</w:t>
            </w:r>
          </w:p>
          <w:p w14:paraId="34CD5075" w14:textId="77777777" w:rsidR="00180D49" w:rsidRPr="00593DA4" w:rsidRDefault="00180D49" w:rsidP="00180D49">
            <w:pPr>
              <w:pStyle w:val="ListParagraph"/>
              <w:numPr>
                <w:ilvl w:val="0"/>
                <w:numId w:val="31"/>
              </w:numPr>
              <w:jc w:val="both"/>
              <w:rPr>
                <w:rFonts w:ascii="Arial" w:hAnsi="Arial" w:cs="Arial"/>
              </w:rPr>
            </w:pPr>
            <w:r w:rsidRPr="00593DA4">
              <w:rPr>
                <w:rFonts w:ascii="Arial" w:hAnsi="Arial" w:cs="Arial"/>
                <w:iCs/>
              </w:rPr>
              <w:t>Reviewing the health and safety performance of the ward/department/service and staff through, respectively, local audit and performance achievement meetings for example.</w:t>
            </w:r>
          </w:p>
          <w:p w14:paraId="43945B6A" w14:textId="77777777" w:rsidR="00180D49" w:rsidRPr="00593DA4" w:rsidRDefault="00180D49" w:rsidP="00180D49">
            <w:pPr>
              <w:jc w:val="both"/>
              <w:rPr>
                <w:rFonts w:ascii="Arial" w:hAnsi="Arial" w:cs="Arial"/>
              </w:rPr>
            </w:pPr>
          </w:p>
          <w:p w14:paraId="2D83D337" w14:textId="77777777" w:rsidR="00180D49" w:rsidRPr="00593DA4" w:rsidRDefault="00180D49" w:rsidP="00180D49">
            <w:pPr>
              <w:jc w:val="both"/>
              <w:rPr>
                <w:rFonts w:ascii="Arial" w:hAnsi="Arial" w:cs="Arial"/>
              </w:rPr>
            </w:pPr>
            <w:r w:rsidRPr="00593DA4">
              <w:rPr>
                <w:rFonts w:ascii="Arial" w:hAnsi="Arial" w:cs="Arial"/>
                <w:b/>
              </w:rPr>
              <w:t>Note</w:t>
            </w:r>
            <w:r w:rsidRPr="00593DA4">
              <w:rPr>
                <w:rFonts w:ascii="Arial" w:hAnsi="Arial" w:cs="Arial"/>
              </w:rPr>
              <w:t xml:space="preserve">: Detailed roles and responsibilities of Line Managers are outlined in local SSSS. </w:t>
            </w:r>
          </w:p>
          <w:p w14:paraId="6500CFF0" w14:textId="402B805E" w:rsidR="00180D49" w:rsidRPr="00593DA4" w:rsidRDefault="00180D49" w:rsidP="00180D49">
            <w:pPr>
              <w:jc w:val="both"/>
              <w:rPr>
                <w:rFonts w:ascii="Arial" w:hAnsi="Arial" w:cs="Arial"/>
              </w:rPr>
            </w:pPr>
          </w:p>
        </w:tc>
      </w:tr>
      <w:tr w:rsidR="005514B7" w:rsidRPr="005514B7" w14:paraId="24EB24A8" w14:textId="77777777" w:rsidTr="31D9E7B7">
        <w:trPr>
          <w:trHeight w:val="2259"/>
        </w:trPr>
        <w:tc>
          <w:tcPr>
            <w:tcW w:w="2127" w:type="dxa"/>
          </w:tcPr>
          <w:p w14:paraId="15EC23D9" w14:textId="77777777" w:rsidR="001A232E" w:rsidRPr="005514B7" w:rsidRDefault="001A232E" w:rsidP="001A232E">
            <w:pPr>
              <w:rPr>
                <w:rFonts w:ascii="Arial" w:hAnsi="Arial" w:cs="Arial"/>
                <w:b/>
                <w:bCs/>
              </w:rPr>
            </w:pPr>
            <w:r w:rsidRPr="005514B7">
              <w:rPr>
                <w:rFonts w:ascii="Arial" w:hAnsi="Arial" w:cs="Arial"/>
                <w:b/>
                <w:bCs/>
              </w:rPr>
              <w:t>Ethics in Public Office 1995 and 2001</w:t>
            </w:r>
          </w:p>
          <w:p w14:paraId="464FCBC1" w14:textId="77777777" w:rsidR="001A232E" w:rsidRPr="005514B7" w:rsidRDefault="001A232E" w:rsidP="001A232E">
            <w:pPr>
              <w:rPr>
                <w:rFonts w:ascii="Arial" w:hAnsi="Arial" w:cs="Arial"/>
                <w:b/>
                <w:bCs/>
              </w:rPr>
            </w:pPr>
          </w:p>
          <w:p w14:paraId="5C8C6B09" w14:textId="77777777" w:rsidR="001A232E" w:rsidRPr="005514B7" w:rsidRDefault="001A232E" w:rsidP="001A232E">
            <w:pPr>
              <w:rPr>
                <w:rFonts w:ascii="Arial" w:hAnsi="Arial" w:cs="Arial"/>
                <w:b/>
                <w:bCs/>
              </w:rPr>
            </w:pPr>
          </w:p>
          <w:p w14:paraId="3382A365" w14:textId="77777777" w:rsidR="001A232E" w:rsidRPr="005514B7" w:rsidRDefault="001A232E" w:rsidP="001A232E">
            <w:pPr>
              <w:rPr>
                <w:rFonts w:ascii="Arial" w:hAnsi="Arial" w:cs="Arial"/>
                <w:b/>
                <w:bCs/>
              </w:rPr>
            </w:pPr>
          </w:p>
          <w:p w14:paraId="5C71F136" w14:textId="77777777" w:rsidR="001A232E" w:rsidRPr="005514B7" w:rsidRDefault="001A232E" w:rsidP="001A232E">
            <w:pPr>
              <w:rPr>
                <w:rFonts w:ascii="Arial" w:hAnsi="Arial" w:cs="Arial"/>
                <w:b/>
                <w:bCs/>
              </w:rPr>
            </w:pPr>
          </w:p>
          <w:p w14:paraId="62199465" w14:textId="77777777" w:rsidR="001A232E" w:rsidRPr="005514B7" w:rsidRDefault="001A232E" w:rsidP="001A232E">
            <w:pPr>
              <w:jc w:val="both"/>
              <w:rPr>
                <w:rFonts w:ascii="Arial" w:hAnsi="Arial" w:cs="Arial"/>
                <w:b/>
                <w:bCs/>
              </w:rPr>
            </w:pPr>
          </w:p>
          <w:p w14:paraId="0DA123B1" w14:textId="77777777" w:rsidR="001A232E" w:rsidRPr="005514B7" w:rsidRDefault="001A232E" w:rsidP="001A232E">
            <w:pPr>
              <w:jc w:val="both"/>
              <w:rPr>
                <w:rFonts w:ascii="Arial" w:hAnsi="Arial" w:cs="Arial"/>
                <w:b/>
                <w:bCs/>
              </w:rPr>
            </w:pPr>
          </w:p>
          <w:p w14:paraId="4C4CEA3D" w14:textId="77777777" w:rsidR="001A232E" w:rsidRPr="005514B7" w:rsidRDefault="001A232E" w:rsidP="001A232E">
            <w:pPr>
              <w:jc w:val="both"/>
              <w:rPr>
                <w:rFonts w:ascii="Arial" w:hAnsi="Arial" w:cs="Arial"/>
                <w:b/>
                <w:bCs/>
              </w:rPr>
            </w:pPr>
          </w:p>
          <w:p w14:paraId="50895670" w14:textId="77777777" w:rsidR="001A232E" w:rsidRPr="005514B7" w:rsidRDefault="001A232E" w:rsidP="001A232E">
            <w:pPr>
              <w:jc w:val="both"/>
              <w:rPr>
                <w:rFonts w:ascii="Arial" w:hAnsi="Arial" w:cs="Arial"/>
                <w:b/>
                <w:bCs/>
              </w:rPr>
            </w:pPr>
          </w:p>
          <w:p w14:paraId="38C1F859" w14:textId="77777777" w:rsidR="001A232E" w:rsidRPr="005514B7" w:rsidRDefault="001A232E" w:rsidP="001A232E">
            <w:pPr>
              <w:rPr>
                <w:rFonts w:ascii="Arial" w:hAnsi="Arial" w:cs="Arial"/>
                <w:b/>
                <w:bCs/>
              </w:rPr>
            </w:pPr>
          </w:p>
        </w:tc>
        <w:tc>
          <w:tcPr>
            <w:tcW w:w="8646" w:type="dxa"/>
          </w:tcPr>
          <w:p w14:paraId="23D1FEB6" w14:textId="77777777" w:rsidR="001A232E" w:rsidRPr="00593DA4" w:rsidRDefault="001A232E" w:rsidP="001A232E">
            <w:pPr>
              <w:jc w:val="both"/>
              <w:rPr>
                <w:rFonts w:ascii="Arial" w:hAnsi="Arial" w:cs="Arial"/>
              </w:rPr>
            </w:pPr>
            <w:r w:rsidRPr="00593DA4">
              <w:rPr>
                <w:rFonts w:ascii="Arial" w:hAnsi="Arial" w:cs="Arial"/>
              </w:rPr>
              <w:t>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w:t>
            </w:r>
          </w:p>
          <w:p w14:paraId="0C8FE7CE" w14:textId="77777777" w:rsidR="001A232E" w:rsidRPr="00593DA4" w:rsidRDefault="001A232E" w:rsidP="001A232E">
            <w:pPr>
              <w:jc w:val="both"/>
              <w:rPr>
                <w:rFonts w:ascii="Arial" w:hAnsi="Arial" w:cs="Arial"/>
              </w:rPr>
            </w:pPr>
          </w:p>
          <w:p w14:paraId="12F80F3E" w14:textId="77777777" w:rsidR="001A232E" w:rsidRPr="00593DA4" w:rsidRDefault="001A232E" w:rsidP="001A232E">
            <w:pPr>
              <w:jc w:val="both"/>
              <w:rPr>
                <w:rFonts w:ascii="Arial" w:hAnsi="Arial" w:cs="Arial"/>
              </w:rPr>
            </w:pPr>
            <w:r w:rsidRPr="00593DA4">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593DA4">
              <w:rPr>
                <w:rFonts w:ascii="Arial" w:hAnsi="Arial" w:cs="Arial"/>
                <w:vertAlign w:val="superscript"/>
              </w:rPr>
              <w:t>st</w:t>
            </w:r>
            <w:r w:rsidRPr="00593DA4">
              <w:rPr>
                <w:rFonts w:ascii="Arial" w:hAnsi="Arial" w:cs="Arial"/>
              </w:rPr>
              <w:t xml:space="preserve"> January in the following year.</w:t>
            </w:r>
          </w:p>
          <w:p w14:paraId="41004F19" w14:textId="77777777" w:rsidR="001A232E" w:rsidRPr="00593DA4" w:rsidRDefault="001A232E" w:rsidP="001A232E">
            <w:pPr>
              <w:jc w:val="both"/>
              <w:rPr>
                <w:rFonts w:ascii="Arial" w:hAnsi="Arial" w:cs="Arial"/>
              </w:rPr>
            </w:pPr>
          </w:p>
          <w:p w14:paraId="0CD6D633" w14:textId="77777777" w:rsidR="001A232E" w:rsidRPr="00593DA4" w:rsidRDefault="001A232E" w:rsidP="001A232E">
            <w:pPr>
              <w:pStyle w:val="BodyText"/>
              <w:jc w:val="both"/>
              <w:rPr>
                <w:sz w:val="20"/>
              </w:rPr>
            </w:pPr>
            <w:r w:rsidRPr="00593DA4">
              <w:rPr>
                <w:sz w:val="20"/>
              </w:rPr>
              <w:t xml:space="preserve">B) In addition to the annual statement, a person holding such a post is required, whenever they are performing a function as an employee of the </w:t>
            </w:r>
            <w:smartTag w:uri="urn:schemas-microsoft-com:office:smarttags" w:element="stockticker">
              <w:r w:rsidRPr="00593DA4">
                <w:rPr>
                  <w:sz w:val="20"/>
                </w:rPr>
                <w:t>HSE</w:t>
              </w:r>
            </w:smartTag>
            <w:r w:rsidRPr="00593DA4">
              <w:rPr>
                <w:sz w:val="20"/>
              </w:rPr>
              <w:t xml:space="preserve"> and have actual knowledge, or a connected person, has a material interest in a matter to which the function relates, provide at the time a statement of the facts of that interest.  A person holding such a post should provide such </w:t>
            </w:r>
            <w:r w:rsidRPr="00593DA4">
              <w:rPr>
                <w:sz w:val="20"/>
              </w:rPr>
              <w:lastRenderedPageBreak/>
              <w:t xml:space="preserve">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7C0C651" w14:textId="77777777" w:rsidR="001A232E" w:rsidRPr="00593DA4" w:rsidRDefault="001A232E" w:rsidP="001A232E">
            <w:pPr>
              <w:jc w:val="both"/>
              <w:rPr>
                <w:rFonts w:ascii="Arial" w:hAnsi="Arial" w:cs="Arial"/>
              </w:rPr>
            </w:pPr>
          </w:p>
          <w:p w14:paraId="06A2AEE5" w14:textId="77777777" w:rsidR="001A232E" w:rsidRPr="00593DA4" w:rsidRDefault="001A232E" w:rsidP="001A232E">
            <w:pPr>
              <w:rPr>
                <w:rFonts w:ascii="Arial" w:hAnsi="Arial" w:cs="Arial"/>
              </w:rPr>
            </w:pPr>
            <w:r w:rsidRPr="00593DA4">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593DA4">
                <w:rPr>
                  <w:rStyle w:val="Hyperlink"/>
                  <w:rFonts w:ascii="Arial" w:hAnsi="Arial" w:cs="Arial"/>
                  <w:color w:val="auto"/>
                </w:rPr>
                <w:t>https://www.sipo.ie/</w:t>
              </w:r>
            </w:hyperlink>
            <w:r w:rsidRPr="00593DA4">
              <w:rPr>
                <w:rFonts w:ascii="Arial" w:hAnsi="Arial" w:cs="Arial"/>
              </w:rPr>
              <w:t>.</w:t>
            </w:r>
          </w:p>
        </w:tc>
      </w:tr>
    </w:tbl>
    <w:p w14:paraId="308D56CC" w14:textId="77777777" w:rsidR="00331353" w:rsidRPr="005514B7" w:rsidRDefault="00331353" w:rsidP="00331353">
      <w:pPr>
        <w:jc w:val="both"/>
        <w:rPr>
          <w:rFonts w:ascii="Arial" w:hAnsi="Arial" w:cs="Arial"/>
        </w:rPr>
      </w:pPr>
    </w:p>
    <w:p w14:paraId="797E50C6" w14:textId="77777777" w:rsidR="00484EA1" w:rsidRPr="00E766A5" w:rsidRDefault="00484EA1">
      <w:pPr>
        <w:jc w:val="both"/>
        <w:rPr>
          <w:rFonts w:ascii="Arial" w:hAnsi="Arial" w:cs="Arial"/>
        </w:rPr>
      </w:pPr>
    </w:p>
    <w:sectPr w:rsidR="00484EA1" w:rsidRPr="00E766A5" w:rsidSect="009D6F72">
      <w:footerReference w:type="even" r:id="rId17"/>
      <w:footerReference w:type="default" r:id="rId18"/>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DA59" w14:textId="77777777" w:rsidR="00DF31E8" w:rsidRDefault="00DF31E8">
      <w:r>
        <w:separator/>
      </w:r>
    </w:p>
  </w:endnote>
  <w:endnote w:type="continuationSeparator" w:id="0">
    <w:p w14:paraId="1A37F51E" w14:textId="77777777" w:rsidR="00DF31E8" w:rsidRDefault="00DF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04A2B" w:rsidRDefault="00704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770CE" w14:textId="77777777" w:rsidR="00704A2B" w:rsidRDefault="00704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E7B2" w14:textId="77777777" w:rsidR="00803CC0" w:rsidRPr="00803CC0" w:rsidRDefault="00803CC0" w:rsidP="00803CC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93B3" w14:textId="77777777" w:rsidR="00DF31E8" w:rsidRDefault="00DF31E8">
      <w:r>
        <w:separator/>
      </w:r>
    </w:p>
  </w:footnote>
  <w:footnote w:type="continuationSeparator" w:id="0">
    <w:p w14:paraId="0455376F" w14:textId="77777777" w:rsidR="00DF31E8" w:rsidRDefault="00DF31E8">
      <w:r>
        <w:continuationSeparator/>
      </w:r>
    </w:p>
  </w:footnote>
  <w:footnote w:id="1">
    <w:p w14:paraId="354AB96D" w14:textId="77777777" w:rsidR="00180D49" w:rsidRPr="0087266C" w:rsidRDefault="00180D49"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0EB85947" w14:textId="77777777" w:rsidR="00180D49" w:rsidRPr="00477662" w:rsidRDefault="00180D49"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5145A1A1" w14:textId="77777777" w:rsidR="00180D49" w:rsidRPr="00F84940" w:rsidRDefault="00180D49" w:rsidP="00BE491B">
      <w:pPr>
        <w:rPr>
          <w:rFonts w:ascii="Arial" w:hAnsi="Arial" w:cs="Arial"/>
        </w:rPr>
      </w:pPr>
    </w:p>
    <w:p w14:paraId="77567719" w14:textId="77777777" w:rsidR="00180D49" w:rsidRDefault="00180D49" w:rsidP="00543F98">
      <w:pPr>
        <w:pStyle w:val="FootnoteText"/>
      </w:pPr>
    </w:p>
  </w:footnote>
  <w:footnote w:id="2">
    <w:p w14:paraId="4B240393" w14:textId="77777777" w:rsidR="00180D49" w:rsidRPr="00DD13C2" w:rsidRDefault="00180D49"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2785827"/>
    <w:multiLevelType w:val="multilevel"/>
    <w:tmpl w:val="247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345C9"/>
    <w:multiLevelType w:val="hybridMultilevel"/>
    <w:tmpl w:val="01E4D9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96637EF"/>
    <w:multiLevelType w:val="hybridMultilevel"/>
    <w:tmpl w:val="03FACEA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E8DBFDB"/>
    <w:multiLevelType w:val="hybridMultilevel"/>
    <w:tmpl w:val="85A46B2C"/>
    <w:lvl w:ilvl="0" w:tplc="12FA54EA">
      <w:start w:val="1"/>
      <w:numFmt w:val="bullet"/>
      <w:lvlText w:val=""/>
      <w:lvlJc w:val="left"/>
      <w:pPr>
        <w:ind w:left="360" w:hanging="360"/>
      </w:pPr>
      <w:rPr>
        <w:rFonts w:ascii="Symbol" w:hAnsi="Symbol" w:hint="default"/>
      </w:rPr>
    </w:lvl>
    <w:lvl w:ilvl="1" w:tplc="21F87532">
      <w:start w:val="1"/>
      <w:numFmt w:val="bullet"/>
      <w:lvlText w:val="o"/>
      <w:lvlJc w:val="left"/>
      <w:pPr>
        <w:ind w:left="1440" w:hanging="360"/>
      </w:pPr>
      <w:rPr>
        <w:rFonts w:ascii="Courier New" w:hAnsi="Courier New" w:hint="default"/>
      </w:rPr>
    </w:lvl>
    <w:lvl w:ilvl="2" w:tplc="75166FFE">
      <w:start w:val="1"/>
      <w:numFmt w:val="bullet"/>
      <w:lvlText w:val=""/>
      <w:lvlJc w:val="left"/>
      <w:pPr>
        <w:ind w:left="2160" w:hanging="360"/>
      </w:pPr>
      <w:rPr>
        <w:rFonts w:ascii="Wingdings" w:hAnsi="Wingdings" w:hint="default"/>
      </w:rPr>
    </w:lvl>
    <w:lvl w:ilvl="3" w:tplc="C9E26F58">
      <w:start w:val="1"/>
      <w:numFmt w:val="bullet"/>
      <w:lvlText w:val=""/>
      <w:lvlJc w:val="left"/>
      <w:pPr>
        <w:ind w:left="2880" w:hanging="360"/>
      </w:pPr>
      <w:rPr>
        <w:rFonts w:ascii="Symbol" w:hAnsi="Symbol" w:hint="default"/>
      </w:rPr>
    </w:lvl>
    <w:lvl w:ilvl="4" w:tplc="F9E688B2">
      <w:start w:val="1"/>
      <w:numFmt w:val="bullet"/>
      <w:lvlText w:val="o"/>
      <w:lvlJc w:val="left"/>
      <w:pPr>
        <w:ind w:left="3600" w:hanging="360"/>
      </w:pPr>
      <w:rPr>
        <w:rFonts w:ascii="Courier New" w:hAnsi="Courier New" w:hint="default"/>
      </w:rPr>
    </w:lvl>
    <w:lvl w:ilvl="5" w:tplc="7B586546">
      <w:start w:val="1"/>
      <w:numFmt w:val="bullet"/>
      <w:lvlText w:val=""/>
      <w:lvlJc w:val="left"/>
      <w:pPr>
        <w:ind w:left="4320" w:hanging="360"/>
      </w:pPr>
      <w:rPr>
        <w:rFonts w:ascii="Wingdings" w:hAnsi="Wingdings" w:hint="default"/>
      </w:rPr>
    </w:lvl>
    <w:lvl w:ilvl="6" w:tplc="A36A9CBA">
      <w:start w:val="1"/>
      <w:numFmt w:val="bullet"/>
      <w:lvlText w:val=""/>
      <w:lvlJc w:val="left"/>
      <w:pPr>
        <w:ind w:left="5040" w:hanging="360"/>
      </w:pPr>
      <w:rPr>
        <w:rFonts w:ascii="Symbol" w:hAnsi="Symbol" w:hint="default"/>
      </w:rPr>
    </w:lvl>
    <w:lvl w:ilvl="7" w:tplc="289A01D0">
      <w:start w:val="1"/>
      <w:numFmt w:val="bullet"/>
      <w:lvlText w:val="o"/>
      <w:lvlJc w:val="left"/>
      <w:pPr>
        <w:ind w:left="5760" w:hanging="360"/>
      </w:pPr>
      <w:rPr>
        <w:rFonts w:ascii="Courier New" w:hAnsi="Courier New" w:hint="default"/>
      </w:rPr>
    </w:lvl>
    <w:lvl w:ilvl="8" w:tplc="D5ACE2AC">
      <w:start w:val="1"/>
      <w:numFmt w:val="bullet"/>
      <w:lvlText w:val=""/>
      <w:lvlJc w:val="left"/>
      <w:pPr>
        <w:ind w:left="6480" w:hanging="360"/>
      </w:pPr>
      <w:rPr>
        <w:rFonts w:ascii="Wingdings" w:hAnsi="Wingdings" w:hint="default"/>
      </w:rPr>
    </w:lvl>
  </w:abstractNum>
  <w:abstractNum w:abstractNumId="8" w15:restartNumberingAfterBreak="0">
    <w:nsid w:val="127B22C8"/>
    <w:multiLevelType w:val="hybridMultilevel"/>
    <w:tmpl w:val="F9D041A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B9F7BBB"/>
    <w:multiLevelType w:val="hybridMultilevel"/>
    <w:tmpl w:val="681EAC74"/>
    <w:lvl w:ilvl="0" w:tplc="657229D2">
      <w:start w:val="1"/>
      <w:numFmt w:val="bullet"/>
      <w:lvlText w:val=""/>
      <w:lvlJc w:val="left"/>
      <w:pPr>
        <w:ind w:left="360" w:hanging="360"/>
      </w:pPr>
      <w:rPr>
        <w:rFonts w:ascii="Symbol" w:hAnsi="Symbol" w:hint="default"/>
      </w:rPr>
    </w:lvl>
    <w:lvl w:ilvl="1" w:tplc="CAE0A1C0">
      <w:start w:val="1"/>
      <w:numFmt w:val="bullet"/>
      <w:lvlText w:val="o"/>
      <w:lvlJc w:val="left"/>
      <w:pPr>
        <w:ind w:left="1440" w:hanging="360"/>
      </w:pPr>
      <w:rPr>
        <w:rFonts w:ascii="Courier New" w:hAnsi="Courier New" w:hint="default"/>
      </w:rPr>
    </w:lvl>
    <w:lvl w:ilvl="2" w:tplc="B36A9A28">
      <w:start w:val="1"/>
      <w:numFmt w:val="bullet"/>
      <w:lvlText w:val=""/>
      <w:lvlJc w:val="left"/>
      <w:pPr>
        <w:ind w:left="2160" w:hanging="360"/>
      </w:pPr>
      <w:rPr>
        <w:rFonts w:ascii="Wingdings" w:hAnsi="Wingdings" w:hint="default"/>
      </w:rPr>
    </w:lvl>
    <w:lvl w:ilvl="3" w:tplc="939413B6">
      <w:start w:val="1"/>
      <w:numFmt w:val="bullet"/>
      <w:lvlText w:val=""/>
      <w:lvlJc w:val="left"/>
      <w:pPr>
        <w:ind w:left="2880" w:hanging="360"/>
      </w:pPr>
      <w:rPr>
        <w:rFonts w:ascii="Symbol" w:hAnsi="Symbol" w:hint="default"/>
      </w:rPr>
    </w:lvl>
    <w:lvl w:ilvl="4" w:tplc="7DA49954">
      <w:start w:val="1"/>
      <w:numFmt w:val="bullet"/>
      <w:lvlText w:val="o"/>
      <w:lvlJc w:val="left"/>
      <w:pPr>
        <w:ind w:left="3600" w:hanging="360"/>
      </w:pPr>
      <w:rPr>
        <w:rFonts w:ascii="Courier New" w:hAnsi="Courier New" w:hint="default"/>
      </w:rPr>
    </w:lvl>
    <w:lvl w:ilvl="5" w:tplc="B6F68520">
      <w:start w:val="1"/>
      <w:numFmt w:val="bullet"/>
      <w:lvlText w:val=""/>
      <w:lvlJc w:val="left"/>
      <w:pPr>
        <w:ind w:left="4320" w:hanging="360"/>
      </w:pPr>
      <w:rPr>
        <w:rFonts w:ascii="Wingdings" w:hAnsi="Wingdings" w:hint="default"/>
      </w:rPr>
    </w:lvl>
    <w:lvl w:ilvl="6" w:tplc="92A2E456">
      <w:start w:val="1"/>
      <w:numFmt w:val="bullet"/>
      <w:lvlText w:val=""/>
      <w:lvlJc w:val="left"/>
      <w:pPr>
        <w:ind w:left="5040" w:hanging="360"/>
      </w:pPr>
      <w:rPr>
        <w:rFonts w:ascii="Symbol" w:hAnsi="Symbol" w:hint="default"/>
      </w:rPr>
    </w:lvl>
    <w:lvl w:ilvl="7" w:tplc="6010C592">
      <w:start w:val="1"/>
      <w:numFmt w:val="bullet"/>
      <w:lvlText w:val="o"/>
      <w:lvlJc w:val="left"/>
      <w:pPr>
        <w:ind w:left="5760" w:hanging="360"/>
      </w:pPr>
      <w:rPr>
        <w:rFonts w:ascii="Courier New" w:hAnsi="Courier New" w:hint="default"/>
      </w:rPr>
    </w:lvl>
    <w:lvl w:ilvl="8" w:tplc="E6B65894">
      <w:start w:val="1"/>
      <w:numFmt w:val="bullet"/>
      <w:lvlText w:val=""/>
      <w:lvlJc w:val="left"/>
      <w:pPr>
        <w:ind w:left="6480" w:hanging="360"/>
      </w:pPr>
      <w:rPr>
        <w:rFonts w:ascii="Wingdings" w:hAnsi="Wingdings" w:hint="default"/>
      </w:rPr>
    </w:lvl>
  </w:abstractNum>
  <w:abstractNum w:abstractNumId="10" w15:restartNumberingAfterBreak="0">
    <w:nsid w:val="1C66265C"/>
    <w:multiLevelType w:val="hybridMultilevel"/>
    <w:tmpl w:val="9B06C39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45D63F5"/>
    <w:multiLevelType w:val="hybridMultilevel"/>
    <w:tmpl w:val="DC3EE9A0"/>
    <w:lvl w:ilvl="0" w:tplc="4EDA6396">
      <w:start w:val="1"/>
      <w:numFmt w:val="bullet"/>
      <w:lvlText w:val=""/>
      <w:lvlJc w:val="left"/>
      <w:pPr>
        <w:ind w:left="720" w:hanging="360"/>
      </w:pPr>
      <w:rPr>
        <w:rFonts w:ascii="Symbol" w:hAnsi="Symbol" w:hint="default"/>
      </w:rPr>
    </w:lvl>
    <w:lvl w:ilvl="1" w:tplc="E6A03368">
      <w:start w:val="1"/>
      <w:numFmt w:val="bullet"/>
      <w:lvlText w:val="o"/>
      <w:lvlJc w:val="left"/>
      <w:pPr>
        <w:ind w:left="1440" w:hanging="360"/>
      </w:pPr>
      <w:rPr>
        <w:rFonts w:ascii="Courier New" w:hAnsi="Courier New" w:hint="default"/>
      </w:rPr>
    </w:lvl>
    <w:lvl w:ilvl="2" w:tplc="67B868EE">
      <w:start w:val="1"/>
      <w:numFmt w:val="bullet"/>
      <w:lvlText w:val=""/>
      <w:lvlJc w:val="left"/>
      <w:pPr>
        <w:ind w:left="2160" w:hanging="360"/>
      </w:pPr>
      <w:rPr>
        <w:rFonts w:ascii="Wingdings" w:hAnsi="Wingdings" w:hint="default"/>
      </w:rPr>
    </w:lvl>
    <w:lvl w:ilvl="3" w:tplc="CA6C160A">
      <w:start w:val="1"/>
      <w:numFmt w:val="bullet"/>
      <w:lvlText w:val=""/>
      <w:lvlJc w:val="left"/>
      <w:pPr>
        <w:ind w:left="2880" w:hanging="360"/>
      </w:pPr>
      <w:rPr>
        <w:rFonts w:ascii="Symbol" w:hAnsi="Symbol" w:hint="default"/>
      </w:rPr>
    </w:lvl>
    <w:lvl w:ilvl="4" w:tplc="D0C80462">
      <w:start w:val="1"/>
      <w:numFmt w:val="bullet"/>
      <w:lvlText w:val="o"/>
      <w:lvlJc w:val="left"/>
      <w:pPr>
        <w:ind w:left="3600" w:hanging="360"/>
      </w:pPr>
      <w:rPr>
        <w:rFonts w:ascii="Courier New" w:hAnsi="Courier New" w:hint="default"/>
      </w:rPr>
    </w:lvl>
    <w:lvl w:ilvl="5" w:tplc="8396926A">
      <w:start w:val="1"/>
      <w:numFmt w:val="bullet"/>
      <w:lvlText w:val=""/>
      <w:lvlJc w:val="left"/>
      <w:pPr>
        <w:ind w:left="4320" w:hanging="360"/>
      </w:pPr>
      <w:rPr>
        <w:rFonts w:ascii="Wingdings" w:hAnsi="Wingdings" w:hint="default"/>
      </w:rPr>
    </w:lvl>
    <w:lvl w:ilvl="6" w:tplc="8B9E912A">
      <w:start w:val="1"/>
      <w:numFmt w:val="bullet"/>
      <w:lvlText w:val=""/>
      <w:lvlJc w:val="left"/>
      <w:pPr>
        <w:ind w:left="5040" w:hanging="360"/>
      </w:pPr>
      <w:rPr>
        <w:rFonts w:ascii="Symbol" w:hAnsi="Symbol" w:hint="default"/>
      </w:rPr>
    </w:lvl>
    <w:lvl w:ilvl="7" w:tplc="94C6EE0E">
      <w:start w:val="1"/>
      <w:numFmt w:val="bullet"/>
      <w:lvlText w:val="o"/>
      <w:lvlJc w:val="left"/>
      <w:pPr>
        <w:ind w:left="5760" w:hanging="360"/>
      </w:pPr>
      <w:rPr>
        <w:rFonts w:ascii="Courier New" w:hAnsi="Courier New" w:hint="default"/>
      </w:rPr>
    </w:lvl>
    <w:lvl w:ilvl="8" w:tplc="3BB6246E">
      <w:start w:val="1"/>
      <w:numFmt w:val="bullet"/>
      <w:lvlText w:val=""/>
      <w:lvlJc w:val="left"/>
      <w:pPr>
        <w:ind w:left="6480" w:hanging="360"/>
      </w:pPr>
      <w:rPr>
        <w:rFonts w:ascii="Wingdings" w:hAnsi="Wingdings" w:hint="default"/>
      </w:rPr>
    </w:lvl>
  </w:abstractNum>
  <w:abstractNum w:abstractNumId="12" w15:restartNumberingAfterBreak="0">
    <w:nsid w:val="25E74190"/>
    <w:multiLevelType w:val="hybridMultilevel"/>
    <w:tmpl w:val="3A9CF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2F9C31"/>
    <w:multiLevelType w:val="hybridMultilevel"/>
    <w:tmpl w:val="F612BF04"/>
    <w:lvl w:ilvl="0" w:tplc="6F0E0B00">
      <w:start w:val="1"/>
      <w:numFmt w:val="bullet"/>
      <w:lvlText w:val=""/>
      <w:lvlJc w:val="left"/>
      <w:pPr>
        <w:ind w:left="720" w:hanging="360"/>
      </w:pPr>
      <w:rPr>
        <w:rFonts w:ascii="Symbol" w:hAnsi="Symbol" w:hint="default"/>
      </w:rPr>
    </w:lvl>
    <w:lvl w:ilvl="1" w:tplc="79F04796">
      <w:start w:val="1"/>
      <w:numFmt w:val="bullet"/>
      <w:lvlText w:val="o"/>
      <w:lvlJc w:val="left"/>
      <w:pPr>
        <w:ind w:left="1440" w:hanging="360"/>
      </w:pPr>
      <w:rPr>
        <w:rFonts w:ascii="Courier New" w:hAnsi="Courier New" w:hint="default"/>
      </w:rPr>
    </w:lvl>
    <w:lvl w:ilvl="2" w:tplc="A42EF5A0">
      <w:start w:val="1"/>
      <w:numFmt w:val="bullet"/>
      <w:lvlText w:val=""/>
      <w:lvlJc w:val="left"/>
      <w:pPr>
        <w:ind w:left="2160" w:hanging="360"/>
      </w:pPr>
      <w:rPr>
        <w:rFonts w:ascii="Wingdings" w:hAnsi="Wingdings" w:hint="default"/>
      </w:rPr>
    </w:lvl>
    <w:lvl w:ilvl="3" w:tplc="B57E2C90">
      <w:start w:val="1"/>
      <w:numFmt w:val="bullet"/>
      <w:lvlText w:val=""/>
      <w:lvlJc w:val="left"/>
      <w:pPr>
        <w:ind w:left="2880" w:hanging="360"/>
      </w:pPr>
      <w:rPr>
        <w:rFonts w:ascii="Symbol" w:hAnsi="Symbol" w:hint="default"/>
      </w:rPr>
    </w:lvl>
    <w:lvl w:ilvl="4" w:tplc="F6BACCFA">
      <w:start w:val="1"/>
      <w:numFmt w:val="bullet"/>
      <w:lvlText w:val="o"/>
      <w:lvlJc w:val="left"/>
      <w:pPr>
        <w:ind w:left="3600" w:hanging="360"/>
      </w:pPr>
      <w:rPr>
        <w:rFonts w:ascii="Courier New" w:hAnsi="Courier New" w:hint="default"/>
      </w:rPr>
    </w:lvl>
    <w:lvl w:ilvl="5" w:tplc="22F805C2">
      <w:start w:val="1"/>
      <w:numFmt w:val="bullet"/>
      <w:lvlText w:val=""/>
      <w:lvlJc w:val="left"/>
      <w:pPr>
        <w:ind w:left="4320" w:hanging="360"/>
      </w:pPr>
      <w:rPr>
        <w:rFonts w:ascii="Wingdings" w:hAnsi="Wingdings" w:hint="default"/>
      </w:rPr>
    </w:lvl>
    <w:lvl w:ilvl="6" w:tplc="5A18B744">
      <w:start w:val="1"/>
      <w:numFmt w:val="bullet"/>
      <w:lvlText w:val=""/>
      <w:lvlJc w:val="left"/>
      <w:pPr>
        <w:ind w:left="5040" w:hanging="360"/>
      </w:pPr>
      <w:rPr>
        <w:rFonts w:ascii="Symbol" w:hAnsi="Symbol" w:hint="default"/>
      </w:rPr>
    </w:lvl>
    <w:lvl w:ilvl="7" w:tplc="5DFCEE96">
      <w:start w:val="1"/>
      <w:numFmt w:val="bullet"/>
      <w:lvlText w:val="o"/>
      <w:lvlJc w:val="left"/>
      <w:pPr>
        <w:ind w:left="5760" w:hanging="360"/>
      </w:pPr>
      <w:rPr>
        <w:rFonts w:ascii="Courier New" w:hAnsi="Courier New" w:hint="default"/>
      </w:rPr>
    </w:lvl>
    <w:lvl w:ilvl="8" w:tplc="B0F8C372">
      <w:start w:val="1"/>
      <w:numFmt w:val="bullet"/>
      <w:lvlText w:val=""/>
      <w:lvlJc w:val="left"/>
      <w:pPr>
        <w:ind w:left="6480" w:hanging="360"/>
      </w:pPr>
      <w:rPr>
        <w:rFonts w:ascii="Wingdings" w:hAnsi="Wingdings" w:hint="default"/>
      </w:rPr>
    </w:lvl>
  </w:abstractNum>
  <w:abstractNum w:abstractNumId="1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BDB1E53"/>
    <w:multiLevelType w:val="hybridMultilevel"/>
    <w:tmpl w:val="AE4E566A"/>
    <w:lvl w:ilvl="0" w:tplc="BBD221B4">
      <w:start w:val="1"/>
      <w:numFmt w:val="bullet"/>
      <w:lvlText w:val=""/>
      <w:lvlJc w:val="left"/>
      <w:pPr>
        <w:ind w:left="720" w:hanging="360"/>
      </w:pPr>
      <w:rPr>
        <w:rFonts w:ascii="Symbol" w:hAnsi="Symbol" w:hint="default"/>
      </w:rPr>
    </w:lvl>
    <w:lvl w:ilvl="1" w:tplc="7898F0EE">
      <w:start w:val="1"/>
      <w:numFmt w:val="bullet"/>
      <w:lvlText w:val="o"/>
      <w:lvlJc w:val="left"/>
      <w:pPr>
        <w:ind w:left="1440" w:hanging="360"/>
      </w:pPr>
      <w:rPr>
        <w:rFonts w:ascii="Courier New" w:hAnsi="Courier New" w:hint="default"/>
      </w:rPr>
    </w:lvl>
    <w:lvl w:ilvl="2" w:tplc="5DC85FAE">
      <w:start w:val="1"/>
      <w:numFmt w:val="bullet"/>
      <w:lvlText w:val=""/>
      <w:lvlJc w:val="left"/>
      <w:pPr>
        <w:ind w:left="2160" w:hanging="360"/>
      </w:pPr>
      <w:rPr>
        <w:rFonts w:ascii="Wingdings" w:hAnsi="Wingdings" w:hint="default"/>
      </w:rPr>
    </w:lvl>
    <w:lvl w:ilvl="3" w:tplc="FF2A867E">
      <w:start w:val="1"/>
      <w:numFmt w:val="bullet"/>
      <w:lvlText w:val=""/>
      <w:lvlJc w:val="left"/>
      <w:pPr>
        <w:ind w:left="2880" w:hanging="360"/>
      </w:pPr>
      <w:rPr>
        <w:rFonts w:ascii="Symbol" w:hAnsi="Symbol" w:hint="default"/>
      </w:rPr>
    </w:lvl>
    <w:lvl w:ilvl="4" w:tplc="EE48D462">
      <w:start w:val="1"/>
      <w:numFmt w:val="bullet"/>
      <w:lvlText w:val="o"/>
      <w:lvlJc w:val="left"/>
      <w:pPr>
        <w:ind w:left="3600" w:hanging="360"/>
      </w:pPr>
      <w:rPr>
        <w:rFonts w:ascii="Courier New" w:hAnsi="Courier New" w:hint="default"/>
      </w:rPr>
    </w:lvl>
    <w:lvl w:ilvl="5" w:tplc="2E90D86A">
      <w:start w:val="1"/>
      <w:numFmt w:val="bullet"/>
      <w:lvlText w:val=""/>
      <w:lvlJc w:val="left"/>
      <w:pPr>
        <w:ind w:left="4320" w:hanging="360"/>
      </w:pPr>
      <w:rPr>
        <w:rFonts w:ascii="Wingdings" w:hAnsi="Wingdings" w:hint="default"/>
      </w:rPr>
    </w:lvl>
    <w:lvl w:ilvl="6" w:tplc="13D415E2">
      <w:start w:val="1"/>
      <w:numFmt w:val="bullet"/>
      <w:lvlText w:val=""/>
      <w:lvlJc w:val="left"/>
      <w:pPr>
        <w:ind w:left="5040" w:hanging="360"/>
      </w:pPr>
      <w:rPr>
        <w:rFonts w:ascii="Symbol" w:hAnsi="Symbol" w:hint="default"/>
      </w:rPr>
    </w:lvl>
    <w:lvl w:ilvl="7" w:tplc="D2721C88">
      <w:start w:val="1"/>
      <w:numFmt w:val="bullet"/>
      <w:lvlText w:val="o"/>
      <w:lvlJc w:val="left"/>
      <w:pPr>
        <w:ind w:left="5760" w:hanging="360"/>
      </w:pPr>
      <w:rPr>
        <w:rFonts w:ascii="Courier New" w:hAnsi="Courier New" w:hint="default"/>
      </w:rPr>
    </w:lvl>
    <w:lvl w:ilvl="8" w:tplc="1412381C">
      <w:start w:val="1"/>
      <w:numFmt w:val="bullet"/>
      <w:lvlText w:val=""/>
      <w:lvlJc w:val="left"/>
      <w:pPr>
        <w:ind w:left="6480" w:hanging="360"/>
      </w:pPr>
      <w:rPr>
        <w:rFonts w:ascii="Wingdings" w:hAnsi="Wingdings" w:hint="default"/>
      </w:rPr>
    </w:lvl>
  </w:abstractNum>
  <w:abstractNum w:abstractNumId="16" w15:restartNumberingAfterBreak="0">
    <w:nsid w:val="308A1A36"/>
    <w:multiLevelType w:val="hybridMultilevel"/>
    <w:tmpl w:val="E7DC9C4A"/>
    <w:lvl w:ilvl="0" w:tplc="65AA86D4">
      <w:start w:val="1"/>
      <w:numFmt w:val="bullet"/>
      <w:lvlText w:val=""/>
      <w:lvlJc w:val="left"/>
      <w:pPr>
        <w:ind w:left="720" w:hanging="360"/>
      </w:pPr>
      <w:rPr>
        <w:rFonts w:ascii="Symbol" w:hAnsi="Symbol" w:hint="default"/>
      </w:rPr>
    </w:lvl>
    <w:lvl w:ilvl="1" w:tplc="176CE07E">
      <w:start w:val="1"/>
      <w:numFmt w:val="bullet"/>
      <w:lvlText w:val="o"/>
      <w:lvlJc w:val="left"/>
      <w:pPr>
        <w:ind w:left="1440" w:hanging="360"/>
      </w:pPr>
      <w:rPr>
        <w:rFonts w:ascii="Courier New" w:hAnsi="Courier New" w:hint="default"/>
      </w:rPr>
    </w:lvl>
    <w:lvl w:ilvl="2" w:tplc="DC7C2C5A">
      <w:start w:val="1"/>
      <w:numFmt w:val="bullet"/>
      <w:lvlText w:val=""/>
      <w:lvlJc w:val="left"/>
      <w:pPr>
        <w:ind w:left="2160" w:hanging="360"/>
      </w:pPr>
      <w:rPr>
        <w:rFonts w:ascii="Wingdings" w:hAnsi="Wingdings" w:hint="default"/>
      </w:rPr>
    </w:lvl>
    <w:lvl w:ilvl="3" w:tplc="03DEAA1E">
      <w:start w:val="1"/>
      <w:numFmt w:val="bullet"/>
      <w:lvlText w:val=""/>
      <w:lvlJc w:val="left"/>
      <w:pPr>
        <w:ind w:left="2880" w:hanging="360"/>
      </w:pPr>
      <w:rPr>
        <w:rFonts w:ascii="Symbol" w:hAnsi="Symbol" w:hint="default"/>
      </w:rPr>
    </w:lvl>
    <w:lvl w:ilvl="4" w:tplc="D32E2460">
      <w:start w:val="1"/>
      <w:numFmt w:val="bullet"/>
      <w:lvlText w:val="o"/>
      <w:lvlJc w:val="left"/>
      <w:pPr>
        <w:ind w:left="3600" w:hanging="360"/>
      </w:pPr>
      <w:rPr>
        <w:rFonts w:ascii="Courier New" w:hAnsi="Courier New" w:hint="default"/>
      </w:rPr>
    </w:lvl>
    <w:lvl w:ilvl="5" w:tplc="E3F4C1A0">
      <w:start w:val="1"/>
      <w:numFmt w:val="bullet"/>
      <w:lvlText w:val=""/>
      <w:lvlJc w:val="left"/>
      <w:pPr>
        <w:ind w:left="4320" w:hanging="360"/>
      </w:pPr>
      <w:rPr>
        <w:rFonts w:ascii="Wingdings" w:hAnsi="Wingdings" w:hint="default"/>
      </w:rPr>
    </w:lvl>
    <w:lvl w:ilvl="6" w:tplc="957E6F62">
      <w:start w:val="1"/>
      <w:numFmt w:val="bullet"/>
      <w:lvlText w:val=""/>
      <w:lvlJc w:val="left"/>
      <w:pPr>
        <w:ind w:left="5040" w:hanging="360"/>
      </w:pPr>
      <w:rPr>
        <w:rFonts w:ascii="Symbol" w:hAnsi="Symbol" w:hint="default"/>
      </w:rPr>
    </w:lvl>
    <w:lvl w:ilvl="7" w:tplc="6CDEE08E">
      <w:start w:val="1"/>
      <w:numFmt w:val="bullet"/>
      <w:lvlText w:val="o"/>
      <w:lvlJc w:val="left"/>
      <w:pPr>
        <w:ind w:left="5760" w:hanging="360"/>
      </w:pPr>
      <w:rPr>
        <w:rFonts w:ascii="Courier New" w:hAnsi="Courier New" w:hint="default"/>
      </w:rPr>
    </w:lvl>
    <w:lvl w:ilvl="8" w:tplc="603A13EA">
      <w:start w:val="1"/>
      <w:numFmt w:val="bullet"/>
      <w:lvlText w:val=""/>
      <w:lvlJc w:val="left"/>
      <w:pPr>
        <w:ind w:left="6480" w:hanging="360"/>
      </w:pPr>
      <w:rPr>
        <w:rFonts w:ascii="Wingdings" w:hAnsi="Wingdings" w:hint="default"/>
      </w:rPr>
    </w:lvl>
  </w:abstractNum>
  <w:abstractNum w:abstractNumId="17" w15:restartNumberingAfterBreak="0">
    <w:nsid w:val="35DD1AA3"/>
    <w:multiLevelType w:val="hybridMultilevel"/>
    <w:tmpl w:val="5078A4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CF11EAF"/>
    <w:multiLevelType w:val="hybridMultilevel"/>
    <w:tmpl w:val="E9C6112A"/>
    <w:lvl w:ilvl="0" w:tplc="ED8A7968">
      <w:start w:val="1"/>
      <w:numFmt w:val="bullet"/>
      <w:lvlText w:val=""/>
      <w:lvlJc w:val="left"/>
      <w:pPr>
        <w:ind w:left="720" w:hanging="360"/>
      </w:pPr>
      <w:rPr>
        <w:rFonts w:ascii="Symbol" w:hAnsi="Symbol" w:hint="default"/>
      </w:rPr>
    </w:lvl>
    <w:lvl w:ilvl="1" w:tplc="096854EA">
      <w:start w:val="1"/>
      <w:numFmt w:val="bullet"/>
      <w:lvlText w:val="o"/>
      <w:lvlJc w:val="left"/>
      <w:pPr>
        <w:ind w:left="1440" w:hanging="360"/>
      </w:pPr>
      <w:rPr>
        <w:rFonts w:ascii="Courier New" w:hAnsi="Courier New" w:hint="default"/>
      </w:rPr>
    </w:lvl>
    <w:lvl w:ilvl="2" w:tplc="FE5801D8">
      <w:start w:val="1"/>
      <w:numFmt w:val="bullet"/>
      <w:lvlText w:val=""/>
      <w:lvlJc w:val="left"/>
      <w:pPr>
        <w:ind w:left="2160" w:hanging="360"/>
      </w:pPr>
      <w:rPr>
        <w:rFonts w:ascii="Wingdings" w:hAnsi="Wingdings" w:hint="default"/>
      </w:rPr>
    </w:lvl>
    <w:lvl w:ilvl="3" w:tplc="0CE2A3AA">
      <w:start w:val="1"/>
      <w:numFmt w:val="bullet"/>
      <w:lvlText w:val=""/>
      <w:lvlJc w:val="left"/>
      <w:pPr>
        <w:ind w:left="2880" w:hanging="360"/>
      </w:pPr>
      <w:rPr>
        <w:rFonts w:ascii="Symbol" w:hAnsi="Symbol" w:hint="default"/>
      </w:rPr>
    </w:lvl>
    <w:lvl w:ilvl="4" w:tplc="2A06B5C8">
      <w:start w:val="1"/>
      <w:numFmt w:val="bullet"/>
      <w:lvlText w:val="o"/>
      <w:lvlJc w:val="left"/>
      <w:pPr>
        <w:ind w:left="3600" w:hanging="360"/>
      </w:pPr>
      <w:rPr>
        <w:rFonts w:ascii="Courier New" w:hAnsi="Courier New" w:hint="default"/>
      </w:rPr>
    </w:lvl>
    <w:lvl w:ilvl="5" w:tplc="6E0065AA">
      <w:start w:val="1"/>
      <w:numFmt w:val="bullet"/>
      <w:lvlText w:val=""/>
      <w:lvlJc w:val="left"/>
      <w:pPr>
        <w:ind w:left="4320" w:hanging="360"/>
      </w:pPr>
      <w:rPr>
        <w:rFonts w:ascii="Wingdings" w:hAnsi="Wingdings" w:hint="default"/>
      </w:rPr>
    </w:lvl>
    <w:lvl w:ilvl="6" w:tplc="BDA6209A">
      <w:start w:val="1"/>
      <w:numFmt w:val="bullet"/>
      <w:lvlText w:val=""/>
      <w:lvlJc w:val="left"/>
      <w:pPr>
        <w:ind w:left="5040" w:hanging="360"/>
      </w:pPr>
      <w:rPr>
        <w:rFonts w:ascii="Symbol" w:hAnsi="Symbol" w:hint="default"/>
      </w:rPr>
    </w:lvl>
    <w:lvl w:ilvl="7" w:tplc="25E2C158">
      <w:start w:val="1"/>
      <w:numFmt w:val="bullet"/>
      <w:lvlText w:val="o"/>
      <w:lvlJc w:val="left"/>
      <w:pPr>
        <w:ind w:left="5760" w:hanging="360"/>
      </w:pPr>
      <w:rPr>
        <w:rFonts w:ascii="Courier New" w:hAnsi="Courier New" w:hint="default"/>
      </w:rPr>
    </w:lvl>
    <w:lvl w:ilvl="8" w:tplc="FEB634DE">
      <w:start w:val="1"/>
      <w:numFmt w:val="bullet"/>
      <w:lvlText w:val=""/>
      <w:lvlJc w:val="left"/>
      <w:pPr>
        <w:ind w:left="6480" w:hanging="360"/>
      </w:pPr>
      <w:rPr>
        <w:rFonts w:ascii="Wingdings" w:hAnsi="Wingdings" w:hint="default"/>
      </w:rPr>
    </w:lvl>
  </w:abstractNum>
  <w:abstractNum w:abstractNumId="19" w15:restartNumberingAfterBreak="0">
    <w:nsid w:val="3EDD63B6"/>
    <w:multiLevelType w:val="hybridMultilevel"/>
    <w:tmpl w:val="33EAE5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669C411"/>
    <w:multiLevelType w:val="hybridMultilevel"/>
    <w:tmpl w:val="A0928394"/>
    <w:lvl w:ilvl="0" w:tplc="314C837E">
      <w:start w:val="1"/>
      <w:numFmt w:val="bullet"/>
      <w:lvlText w:val=""/>
      <w:lvlJc w:val="left"/>
      <w:pPr>
        <w:ind w:left="720" w:hanging="360"/>
      </w:pPr>
      <w:rPr>
        <w:rFonts w:ascii="Symbol" w:hAnsi="Symbol" w:hint="default"/>
      </w:rPr>
    </w:lvl>
    <w:lvl w:ilvl="1" w:tplc="0B6471DC">
      <w:start w:val="1"/>
      <w:numFmt w:val="bullet"/>
      <w:lvlText w:val="o"/>
      <w:lvlJc w:val="left"/>
      <w:pPr>
        <w:ind w:left="1440" w:hanging="360"/>
      </w:pPr>
      <w:rPr>
        <w:rFonts w:ascii="Courier New" w:hAnsi="Courier New" w:hint="default"/>
      </w:rPr>
    </w:lvl>
    <w:lvl w:ilvl="2" w:tplc="8220A3AC">
      <w:start w:val="1"/>
      <w:numFmt w:val="bullet"/>
      <w:lvlText w:val=""/>
      <w:lvlJc w:val="left"/>
      <w:pPr>
        <w:ind w:left="2160" w:hanging="360"/>
      </w:pPr>
      <w:rPr>
        <w:rFonts w:ascii="Wingdings" w:hAnsi="Wingdings" w:hint="default"/>
      </w:rPr>
    </w:lvl>
    <w:lvl w:ilvl="3" w:tplc="6C70A1AE">
      <w:start w:val="1"/>
      <w:numFmt w:val="bullet"/>
      <w:lvlText w:val=""/>
      <w:lvlJc w:val="left"/>
      <w:pPr>
        <w:ind w:left="2880" w:hanging="360"/>
      </w:pPr>
      <w:rPr>
        <w:rFonts w:ascii="Symbol" w:hAnsi="Symbol" w:hint="default"/>
      </w:rPr>
    </w:lvl>
    <w:lvl w:ilvl="4" w:tplc="FE56B534">
      <w:start w:val="1"/>
      <w:numFmt w:val="bullet"/>
      <w:lvlText w:val="o"/>
      <w:lvlJc w:val="left"/>
      <w:pPr>
        <w:ind w:left="3600" w:hanging="360"/>
      </w:pPr>
      <w:rPr>
        <w:rFonts w:ascii="Courier New" w:hAnsi="Courier New" w:hint="default"/>
      </w:rPr>
    </w:lvl>
    <w:lvl w:ilvl="5" w:tplc="00D2CBFE">
      <w:start w:val="1"/>
      <w:numFmt w:val="bullet"/>
      <w:lvlText w:val=""/>
      <w:lvlJc w:val="left"/>
      <w:pPr>
        <w:ind w:left="4320" w:hanging="360"/>
      </w:pPr>
      <w:rPr>
        <w:rFonts w:ascii="Wingdings" w:hAnsi="Wingdings" w:hint="default"/>
      </w:rPr>
    </w:lvl>
    <w:lvl w:ilvl="6" w:tplc="77E044E6">
      <w:start w:val="1"/>
      <w:numFmt w:val="bullet"/>
      <w:lvlText w:val=""/>
      <w:lvlJc w:val="left"/>
      <w:pPr>
        <w:ind w:left="5040" w:hanging="360"/>
      </w:pPr>
      <w:rPr>
        <w:rFonts w:ascii="Symbol" w:hAnsi="Symbol" w:hint="default"/>
      </w:rPr>
    </w:lvl>
    <w:lvl w:ilvl="7" w:tplc="9A3A3D22">
      <w:start w:val="1"/>
      <w:numFmt w:val="bullet"/>
      <w:lvlText w:val="o"/>
      <w:lvlJc w:val="left"/>
      <w:pPr>
        <w:ind w:left="5760" w:hanging="360"/>
      </w:pPr>
      <w:rPr>
        <w:rFonts w:ascii="Courier New" w:hAnsi="Courier New" w:hint="default"/>
      </w:rPr>
    </w:lvl>
    <w:lvl w:ilvl="8" w:tplc="BEF41AF0">
      <w:start w:val="1"/>
      <w:numFmt w:val="bullet"/>
      <w:lvlText w:val=""/>
      <w:lvlJc w:val="left"/>
      <w:pPr>
        <w:ind w:left="6480" w:hanging="360"/>
      </w:pPr>
      <w:rPr>
        <w:rFonts w:ascii="Wingdings" w:hAnsi="Wingdings" w:hint="default"/>
      </w:rPr>
    </w:lvl>
  </w:abstractNum>
  <w:abstractNum w:abstractNumId="21"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A9ACD11"/>
    <w:multiLevelType w:val="hybridMultilevel"/>
    <w:tmpl w:val="AFAA7C56"/>
    <w:lvl w:ilvl="0" w:tplc="71041716">
      <w:start w:val="1"/>
      <w:numFmt w:val="bullet"/>
      <w:lvlText w:val=""/>
      <w:lvlJc w:val="left"/>
      <w:pPr>
        <w:ind w:left="360" w:hanging="360"/>
      </w:pPr>
      <w:rPr>
        <w:rFonts w:ascii="Symbol" w:hAnsi="Symbol" w:hint="default"/>
      </w:rPr>
    </w:lvl>
    <w:lvl w:ilvl="1" w:tplc="247AC074">
      <w:start w:val="1"/>
      <w:numFmt w:val="bullet"/>
      <w:lvlText w:val="o"/>
      <w:lvlJc w:val="left"/>
      <w:pPr>
        <w:ind w:left="1440" w:hanging="360"/>
      </w:pPr>
      <w:rPr>
        <w:rFonts w:ascii="Courier New" w:hAnsi="Courier New" w:hint="default"/>
      </w:rPr>
    </w:lvl>
    <w:lvl w:ilvl="2" w:tplc="CDDA9F8C">
      <w:start w:val="1"/>
      <w:numFmt w:val="bullet"/>
      <w:lvlText w:val=""/>
      <w:lvlJc w:val="left"/>
      <w:pPr>
        <w:ind w:left="2160" w:hanging="360"/>
      </w:pPr>
      <w:rPr>
        <w:rFonts w:ascii="Wingdings" w:hAnsi="Wingdings" w:hint="default"/>
      </w:rPr>
    </w:lvl>
    <w:lvl w:ilvl="3" w:tplc="443E74A2">
      <w:start w:val="1"/>
      <w:numFmt w:val="bullet"/>
      <w:lvlText w:val=""/>
      <w:lvlJc w:val="left"/>
      <w:pPr>
        <w:ind w:left="2880" w:hanging="360"/>
      </w:pPr>
      <w:rPr>
        <w:rFonts w:ascii="Symbol" w:hAnsi="Symbol" w:hint="default"/>
      </w:rPr>
    </w:lvl>
    <w:lvl w:ilvl="4" w:tplc="D830428C">
      <w:start w:val="1"/>
      <w:numFmt w:val="bullet"/>
      <w:lvlText w:val="o"/>
      <w:lvlJc w:val="left"/>
      <w:pPr>
        <w:ind w:left="3600" w:hanging="360"/>
      </w:pPr>
      <w:rPr>
        <w:rFonts w:ascii="Courier New" w:hAnsi="Courier New" w:hint="default"/>
      </w:rPr>
    </w:lvl>
    <w:lvl w:ilvl="5" w:tplc="88D6E684">
      <w:start w:val="1"/>
      <w:numFmt w:val="bullet"/>
      <w:lvlText w:val=""/>
      <w:lvlJc w:val="left"/>
      <w:pPr>
        <w:ind w:left="4320" w:hanging="360"/>
      </w:pPr>
      <w:rPr>
        <w:rFonts w:ascii="Wingdings" w:hAnsi="Wingdings" w:hint="default"/>
      </w:rPr>
    </w:lvl>
    <w:lvl w:ilvl="6" w:tplc="DE62E1AA">
      <w:start w:val="1"/>
      <w:numFmt w:val="bullet"/>
      <w:lvlText w:val=""/>
      <w:lvlJc w:val="left"/>
      <w:pPr>
        <w:ind w:left="5040" w:hanging="360"/>
      </w:pPr>
      <w:rPr>
        <w:rFonts w:ascii="Symbol" w:hAnsi="Symbol" w:hint="default"/>
      </w:rPr>
    </w:lvl>
    <w:lvl w:ilvl="7" w:tplc="C45ECE5A">
      <w:start w:val="1"/>
      <w:numFmt w:val="bullet"/>
      <w:lvlText w:val="o"/>
      <w:lvlJc w:val="left"/>
      <w:pPr>
        <w:ind w:left="5760" w:hanging="360"/>
      </w:pPr>
      <w:rPr>
        <w:rFonts w:ascii="Courier New" w:hAnsi="Courier New" w:hint="default"/>
      </w:rPr>
    </w:lvl>
    <w:lvl w:ilvl="8" w:tplc="D42C500E">
      <w:start w:val="1"/>
      <w:numFmt w:val="bullet"/>
      <w:lvlText w:val=""/>
      <w:lvlJc w:val="left"/>
      <w:pPr>
        <w:ind w:left="6480" w:hanging="360"/>
      </w:pPr>
      <w:rPr>
        <w:rFonts w:ascii="Wingdings" w:hAnsi="Wingdings" w:hint="default"/>
      </w:rPr>
    </w:lvl>
  </w:abstractNum>
  <w:abstractNum w:abstractNumId="23" w15:restartNumberingAfterBreak="0">
    <w:nsid w:val="4AC122EF"/>
    <w:multiLevelType w:val="hybridMultilevel"/>
    <w:tmpl w:val="C50856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D560BF1"/>
    <w:multiLevelType w:val="hybridMultilevel"/>
    <w:tmpl w:val="809447EC"/>
    <w:lvl w:ilvl="0" w:tplc="91782D76">
      <w:start w:val="1"/>
      <w:numFmt w:val="bullet"/>
      <w:lvlText w:val=""/>
      <w:lvlJc w:val="left"/>
      <w:pPr>
        <w:ind w:left="360" w:hanging="360"/>
      </w:pPr>
      <w:rPr>
        <w:rFonts w:ascii="Symbol" w:hAnsi="Symbol" w:hint="default"/>
      </w:rPr>
    </w:lvl>
    <w:lvl w:ilvl="1" w:tplc="975C39D0">
      <w:start w:val="1"/>
      <w:numFmt w:val="bullet"/>
      <w:lvlText w:val="o"/>
      <w:lvlJc w:val="left"/>
      <w:pPr>
        <w:ind w:left="1440" w:hanging="360"/>
      </w:pPr>
      <w:rPr>
        <w:rFonts w:ascii="Courier New" w:hAnsi="Courier New" w:hint="default"/>
      </w:rPr>
    </w:lvl>
    <w:lvl w:ilvl="2" w:tplc="5A3C32D6">
      <w:start w:val="1"/>
      <w:numFmt w:val="bullet"/>
      <w:lvlText w:val=""/>
      <w:lvlJc w:val="left"/>
      <w:pPr>
        <w:ind w:left="2160" w:hanging="360"/>
      </w:pPr>
      <w:rPr>
        <w:rFonts w:ascii="Wingdings" w:hAnsi="Wingdings" w:hint="default"/>
      </w:rPr>
    </w:lvl>
    <w:lvl w:ilvl="3" w:tplc="AB44ECEC">
      <w:start w:val="1"/>
      <w:numFmt w:val="bullet"/>
      <w:lvlText w:val=""/>
      <w:lvlJc w:val="left"/>
      <w:pPr>
        <w:ind w:left="2880" w:hanging="360"/>
      </w:pPr>
      <w:rPr>
        <w:rFonts w:ascii="Symbol" w:hAnsi="Symbol" w:hint="default"/>
      </w:rPr>
    </w:lvl>
    <w:lvl w:ilvl="4" w:tplc="9AD4314A">
      <w:start w:val="1"/>
      <w:numFmt w:val="bullet"/>
      <w:lvlText w:val="o"/>
      <w:lvlJc w:val="left"/>
      <w:pPr>
        <w:ind w:left="3600" w:hanging="360"/>
      </w:pPr>
      <w:rPr>
        <w:rFonts w:ascii="Courier New" w:hAnsi="Courier New" w:hint="default"/>
      </w:rPr>
    </w:lvl>
    <w:lvl w:ilvl="5" w:tplc="538E0716">
      <w:start w:val="1"/>
      <w:numFmt w:val="bullet"/>
      <w:lvlText w:val=""/>
      <w:lvlJc w:val="left"/>
      <w:pPr>
        <w:ind w:left="4320" w:hanging="360"/>
      </w:pPr>
      <w:rPr>
        <w:rFonts w:ascii="Wingdings" w:hAnsi="Wingdings" w:hint="default"/>
      </w:rPr>
    </w:lvl>
    <w:lvl w:ilvl="6" w:tplc="19BED0F4">
      <w:start w:val="1"/>
      <w:numFmt w:val="bullet"/>
      <w:lvlText w:val=""/>
      <w:lvlJc w:val="left"/>
      <w:pPr>
        <w:ind w:left="5040" w:hanging="360"/>
      </w:pPr>
      <w:rPr>
        <w:rFonts w:ascii="Symbol" w:hAnsi="Symbol" w:hint="default"/>
      </w:rPr>
    </w:lvl>
    <w:lvl w:ilvl="7" w:tplc="BB74C1C4">
      <w:start w:val="1"/>
      <w:numFmt w:val="bullet"/>
      <w:lvlText w:val="o"/>
      <w:lvlJc w:val="left"/>
      <w:pPr>
        <w:ind w:left="5760" w:hanging="360"/>
      </w:pPr>
      <w:rPr>
        <w:rFonts w:ascii="Courier New" w:hAnsi="Courier New" w:hint="default"/>
      </w:rPr>
    </w:lvl>
    <w:lvl w:ilvl="8" w:tplc="2E40B4BA">
      <w:start w:val="1"/>
      <w:numFmt w:val="bullet"/>
      <w:lvlText w:val=""/>
      <w:lvlJc w:val="left"/>
      <w:pPr>
        <w:ind w:left="6480" w:hanging="360"/>
      </w:pPr>
      <w:rPr>
        <w:rFonts w:ascii="Wingdings" w:hAnsi="Wingdings" w:hint="default"/>
      </w:rPr>
    </w:lvl>
  </w:abstractNum>
  <w:abstractNum w:abstractNumId="25" w15:restartNumberingAfterBreak="0">
    <w:nsid w:val="4FC8027A"/>
    <w:multiLevelType w:val="hybridMultilevel"/>
    <w:tmpl w:val="4DDE8ED8"/>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75F584"/>
    <w:multiLevelType w:val="hybridMultilevel"/>
    <w:tmpl w:val="6728D0A2"/>
    <w:lvl w:ilvl="0" w:tplc="6FE63F84">
      <w:start w:val="1"/>
      <w:numFmt w:val="bullet"/>
      <w:lvlText w:val=""/>
      <w:lvlJc w:val="left"/>
      <w:pPr>
        <w:ind w:left="720" w:hanging="360"/>
      </w:pPr>
      <w:rPr>
        <w:rFonts w:ascii="Symbol" w:hAnsi="Symbol" w:hint="default"/>
      </w:rPr>
    </w:lvl>
    <w:lvl w:ilvl="1" w:tplc="04F8D9AE">
      <w:start w:val="1"/>
      <w:numFmt w:val="bullet"/>
      <w:lvlText w:val="o"/>
      <w:lvlJc w:val="left"/>
      <w:pPr>
        <w:ind w:left="1440" w:hanging="360"/>
      </w:pPr>
      <w:rPr>
        <w:rFonts w:ascii="Courier New" w:hAnsi="Courier New" w:hint="default"/>
      </w:rPr>
    </w:lvl>
    <w:lvl w:ilvl="2" w:tplc="AB625E20">
      <w:start w:val="1"/>
      <w:numFmt w:val="bullet"/>
      <w:lvlText w:val=""/>
      <w:lvlJc w:val="left"/>
      <w:pPr>
        <w:ind w:left="2160" w:hanging="360"/>
      </w:pPr>
      <w:rPr>
        <w:rFonts w:ascii="Wingdings" w:hAnsi="Wingdings" w:hint="default"/>
      </w:rPr>
    </w:lvl>
    <w:lvl w:ilvl="3" w:tplc="6C488EF8">
      <w:start w:val="1"/>
      <w:numFmt w:val="bullet"/>
      <w:lvlText w:val=""/>
      <w:lvlJc w:val="left"/>
      <w:pPr>
        <w:ind w:left="2880" w:hanging="360"/>
      </w:pPr>
      <w:rPr>
        <w:rFonts w:ascii="Symbol" w:hAnsi="Symbol" w:hint="default"/>
      </w:rPr>
    </w:lvl>
    <w:lvl w:ilvl="4" w:tplc="6AAA9BC0">
      <w:start w:val="1"/>
      <w:numFmt w:val="bullet"/>
      <w:lvlText w:val="o"/>
      <w:lvlJc w:val="left"/>
      <w:pPr>
        <w:ind w:left="3600" w:hanging="360"/>
      </w:pPr>
      <w:rPr>
        <w:rFonts w:ascii="Courier New" w:hAnsi="Courier New" w:hint="default"/>
      </w:rPr>
    </w:lvl>
    <w:lvl w:ilvl="5" w:tplc="A84051BA">
      <w:start w:val="1"/>
      <w:numFmt w:val="bullet"/>
      <w:lvlText w:val=""/>
      <w:lvlJc w:val="left"/>
      <w:pPr>
        <w:ind w:left="4320" w:hanging="360"/>
      </w:pPr>
      <w:rPr>
        <w:rFonts w:ascii="Wingdings" w:hAnsi="Wingdings" w:hint="default"/>
      </w:rPr>
    </w:lvl>
    <w:lvl w:ilvl="6" w:tplc="A2948E62">
      <w:start w:val="1"/>
      <w:numFmt w:val="bullet"/>
      <w:lvlText w:val=""/>
      <w:lvlJc w:val="left"/>
      <w:pPr>
        <w:ind w:left="5040" w:hanging="360"/>
      </w:pPr>
      <w:rPr>
        <w:rFonts w:ascii="Symbol" w:hAnsi="Symbol" w:hint="default"/>
      </w:rPr>
    </w:lvl>
    <w:lvl w:ilvl="7" w:tplc="EBD4DF0A">
      <w:start w:val="1"/>
      <w:numFmt w:val="bullet"/>
      <w:lvlText w:val="o"/>
      <w:lvlJc w:val="left"/>
      <w:pPr>
        <w:ind w:left="5760" w:hanging="360"/>
      </w:pPr>
      <w:rPr>
        <w:rFonts w:ascii="Courier New" w:hAnsi="Courier New" w:hint="default"/>
      </w:rPr>
    </w:lvl>
    <w:lvl w:ilvl="8" w:tplc="2CCCE444">
      <w:start w:val="1"/>
      <w:numFmt w:val="bullet"/>
      <w:lvlText w:val=""/>
      <w:lvlJc w:val="left"/>
      <w:pPr>
        <w:ind w:left="6480" w:hanging="360"/>
      </w:pPr>
      <w:rPr>
        <w:rFonts w:ascii="Wingdings" w:hAnsi="Wingdings" w:hint="default"/>
      </w:rPr>
    </w:lvl>
  </w:abstractNum>
  <w:abstractNum w:abstractNumId="27" w15:restartNumberingAfterBreak="0">
    <w:nsid w:val="51F36188"/>
    <w:multiLevelType w:val="hybridMultilevel"/>
    <w:tmpl w:val="5302FCBC"/>
    <w:lvl w:ilvl="0" w:tplc="4E0EDAC8">
      <w:start w:val="1"/>
      <w:numFmt w:val="bullet"/>
      <w:lvlText w:val=""/>
      <w:lvlJc w:val="left"/>
      <w:pPr>
        <w:ind w:left="720" w:hanging="360"/>
      </w:pPr>
      <w:rPr>
        <w:rFonts w:ascii="Symbol" w:hAnsi="Symbol" w:hint="default"/>
      </w:rPr>
    </w:lvl>
    <w:lvl w:ilvl="1" w:tplc="CFB05252">
      <w:start w:val="1"/>
      <w:numFmt w:val="bullet"/>
      <w:lvlText w:val="o"/>
      <w:lvlJc w:val="left"/>
      <w:pPr>
        <w:ind w:left="1440" w:hanging="360"/>
      </w:pPr>
      <w:rPr>
        <w:rFonts w:ascii="Courier New" w:hAnsi="Courier New" w:hint="default"/>
      </w:rPr>
    </w:lvl>
    <w:lvl w:ilvl="2" w:tplc="82DEE5F4">
      <w:start w:val="1"/>
      <w:numFmt w:val="bullet"/>
      <w:lvlText w:val=""/>
      <w:lvlJc w:val="left"/>
      <w:pPr>
        <w:ind w:left="2160" w:hanging="360"/>
      </w:pPr>
      <w:rPr>
        <w:rFonts w:ascii="Wingdings" w:hAnsi="Wingdings" w:hint="default"/>
      </w:rPr>
    </w:lvl>
    <w:lvl w:ilvl="3" w:tplc="406604F6">
      <w:start w:val="1"/>
      <w:numFmt w:val="bullet"/>
      <w:lvlText w:val=""/>
      <w:lvlJc w:val="left"/>
      <w:pPr>
        <w:ind w:left="2880" w:hanging="360"/>
      </w:pPr>
      <w:rPr>
        <w:rFonts w:ascii="Symbol" w:hAnsi="Symbol" w:hint="default"/>
      </w:rPr>
    </w:lvl>
    <w:lvl w:ilvl="4" w:tplc="93D28D96">
      <w:start w:val="1"/>
      <w:numFmt w:val="bullet"/>
      <w:lvlText w:val="o"/>
      <w:lvlJc w:val="left"/>
      <w:pPr>
        <w:ind w:left="3600" w:hanging="360"/>
      </w:pPr>
      <w:rPr>
        <w:rFonts w:ascii="Courier New" w:hAnsi="Courier New" w:hint="default"/>
      </w:rPr>
    </w:lvl>
    <w:lvl w:ilvl="5" w:tplc="22021608">
      <w:start w:val="1"/>
      <w:numFmt w:val="bullet"/>
      <w:lvlText w:val=""/>
      <w:lvlJc w:val="left"/>
      <w:pPr>
        <w:ind w:left="4320" w:hanging="360"/>
      </w:pPr>
      <w:rPr>
        <w:rFonts w:ascii="Wingdings" w:hAnsi="Wingdings" w:hint="default"/>
      </w:rPr>
    </w:lvl>
    <w:lvl w:ilvl="6" w:tplc="AD1C8816">
      <w:start w:val="1"/>
      <w:numFmt w:val="bullet"/>
      <w:lvlText w:val=""/>
      <w:lvlJc w:val="left"/>
      <w:pPr>
        <w:ind w:left="5040" w:hanging="360"/>
      </w:pPr>
      <w:rPr>
        <w:rFonts w:ascii="Symbol" w:hAnsi="Symbol" w:hint="default"/>
      </w:rPr>
    </w:lvl>
    <w:lvl w:ilvl="7" w:tplc="568E121A">
      <w:start w:val="1"/>
      <w:numFmt w:val="bullet"/>
      <w:lvlText w:val="o"/>
      <w:lvlJc w:val="left"/>
      <w:pPr>
        <w:ind w:left="5760" w:hanging="360"/>
      </w:pPr>
      <w:rPr>
        <w:rFonts w:ascii="Courier New" w:hAnsi="Courier New" w:hint="default"/>
      </w:rPr>
    </w:lvl>
    <w:lvl w:ilvl="8" w:tplc="B30A18CC">
      <w:start w:val="1"/>
      <w:numFmt w:val="bullet"/>
      <w:lvlText w:val=""/>
      <w:lvlJc w:val="left"/>
      <w:pPr>
        <w:ind w:left="6480" w:hanging="360"/>
      </w:pPr>
      <w:rPr>
        <w:rFonts w:ascii="Wingdings" w:hAnsi="Wingdings" w:hint="default"/>
      </w:rPr>
    </w:lvl>
  </w:abstractNum>
  <w:abstractNum w:abstractNumId="28" w15:restartNumberingAfterBreak="0">
    <w:nsid w:val="531F1BDC"/>
    <w:multiLevelType w:val="hybridMultilevel"/>
    <w:tmpl w:val="19D67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33E8BD7"/>
    <w:multiLevelType w:val="hybridMultilevel"/>
    <w:tmpl w:val="612C4A06"/>
    <w:lvl w:ilvl="0" w:tplc="3EB05914">
      <w:start w:val="1"/>
      <w:numFmt w:val="bullet"/>
      <w:lvlText w:val=""/>
      <w:lvlJc w:val="left"/>
      <w:pPr>
        <w:ind w:left="720" w:hanging="360"/>
      </w:pPr>
      <w:rPr>
        <w:rFonts w:ascii="Symbol" w:hAnsi="Symbol" w:hint="default"/>
      </w:rPr>
    </w:lvl>
    <w:lvl w:ilvl="1" w:tplc="D7CA1694">
      <w:start w:val="1"/>
      <w:numFmt w:val="bullet"/>
      <w:lvlText w:val="o"/>
      <w:lvlJc w:val="left"/>
      <w:pPr>
        <w:ind w:left="1440" w:hanging="360"/>
      </w:pPr>
      <w:rPr>
        <w:rFonts w:ascii="Courier New" w:hAnsi="Courier New" w:hint="default"/>
      </w:rPr>
    </w:lvl>
    <w:lvl w:ilvl="2" w:tplc="9AD8B95E">
      <w:start w:val="1"/>
      <w:numFmt w:val="bullet"/>
      <w:lvlText w:val=""/>
      <w:lvlJc w:val="left"/>
      <w:pPr>
        <w:ind w:left="2160" w:hanging="360"/>
      </w:pPr>
      <w:rPr>
        <w:rFonts w:ascii="Wingdings" w:hAnsi="Wingdings" w:hint="default"/>
      </w:rPr>
    </w:lvl>
    <w:lvl w:ilvl="3" w:tplc="D0BEA12A">
      <w:start w:val="1"/>
      <w:numFmt w:val="bullet"/>
      <w:lvlText w:val=""/>
      <w:lvlJc w:val="left"/>
      <w:pPr>
        <w:ind w:left="2880" w:hanging="360"/>
      </w:pPr>
      <w:rPr>
        <w:rFonts w:ascii="Symbol" w:hAnsi="Symbol" w:hint="default"/>
      </w:rPr>
    </w:lvl>
    <w:lvl w:ilvl="4" w:tplc="6A2480C0">
      <w:start w:val="1"/>
      <w:numFmt w:val="bullet"/>
      <w:lvlText w:val="o"/>
      <w:lvlJc w:val="left"/>
      <w:pPr>
        <w:ind w:left="3600" w:hanging="360"/>
      </w:pPr>
      <w:rPr>
        <w:rFonts w:ascii="Courier New" w:hAnsi="Courier New" w:hint="default"/>
      </w:rPr>
    </w:lvl>
    <w:lvl w:ilvl="5" w:tplc="DEEECF56">
      <w:start w:val="1"/>
      <w:numFmt w:val="bullet"/>
      <w:lvlText w:val=""/>
      <w:lvlJc w:val="left"/>
      <w:pPr>
        <w:ind w:left="4320" w:hanging="360"/>
      </w:pPr>
      <w:rPr>
        <w:rFonts w:ascii="Wingdings" w:hAnsi="Wingdings" w:hint="default"/>
      </w:rPr>
    </w:lvl>
    <w:lvl w:ilvl="6" w:tplc="B7FAA818">
      <w:start w:val="1"/>
      <w:numFmt w:val="bullet"/>
      <w:lvlText w:val=""/>
      <w:lvlJc w:val="left"/>
      <w:pPr>
        <w:ind w:left="5040" w:hanging="360"/>
      </w:pPr>
      <w:rPr>
        <w:rFonts w:ascii="Symbol" w:hAnsi="Symbol" w:hint="default"/>
      </w:rPr>
    </w:lvl>
    <w:lvl w:ilvl="7" w:tplc="0BEA620E">
      <w:start w:val="1"/>
      <w:numFmt w:val="bullet"/>
      <w:lvlText w:val="o"/>
      <w:lvlJc w:val="left"/>
      <w:pPr>
        <w:ind w:left="5760" w:hanging="360"/>
      </w:pPr>
      <w:rPr>
        <w:rFonts w:ascii="Courier New" w:hAnsi="Courier New" w:hint="default"/>
      </w:rPr>
    </w:lvl>
    <w:lvl w:ilvl="8" w:tplc="2BEEADAE">
      <w:start w:val="1"/>
      <w:numFmt w:val="bullet"/>
      <w:lvlText w:val=""/>
      <w:lvlJc w:val="left"/>
      <w:pPr>
        <w:ind w:left="6480" w:hanging="360"/>
      </w:pPr>
      <w:rPr>
        <w:rFonts w:ascii="Wingdings" w:hAnsi="Wingdings" w:hint="default"/>
      </w:rPr>
    </w:lvl>
  </w:abstractNum>
  <w:abstractNum w:abstractNumId="30" w15:restartNumberingAfterBreak="0">
    <w:nsid w:val="549F24D9"/>
    <w:multiLevelType w:val="hybridMultilevel"/>
    <w:tmpl w:val="BCC6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D0473D"/>
    <w:multiLevelType w:val="hybridMultilevel"/>
    <w:tmpl w:val="53848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5D6262"/>
    <w:multiLevelType w:val="multilevel"/>
    <w:tmpl w:val="0A04B5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1A8D7EF"/>
    <w:multiLevelType w:val="hybridMultilevel"/>
    <w:tmpl w:val="3A2C0A06"/>
    <w:lvl w:ilvl="0" w:tplc="05E46A3E">
      <w:start w:val="1"/>
      <w:numFmt w:val="bullet"/>
      <w:lvlText w:val=""/>
      <w:lvlJc w:val="left"/>
      <w:pPr>
        <w:ind w:left="360" w:hanging="360"/>
      </w:pPr>
      <w:rPr>
        <w:rFonts w:ascii="Symbol" w:hAnsi="Symbol" w:hint="default"/>
      </w:rPr>
    </w:lvl>
    <w:lvl w:ilvl="1" w:tplc="45984866">
      <w:start w:val="1"/>
      <w:numFmt w:val="bullet"/>
      <w:lvlText w:val="o"/>
      <w:lvlJc w:val="left"/>
      <w:pPr>
        <w:ind w:left="1440" w:hanging="360"/>
      </w:pPr>
      <w:rPr>
        <w:rFonts w:ascii="Courier New" w:hAnsi="Courier New" w:hint="default"/>
      </w:rPr>
    </w:lvl>
    <w:lvl w:ilvl="2" w:tplc="ED4CFE54">
      <w:start w:val="1"/>
      <w:numFmt w:val="bullet"/>
      <w:lvlText w:val=""/>
      <w:lvlJc w:val="left"/>
      <w:pPr>
        <w:ind w:left="2160" w:hanging="360"/>
      </w:pPr>
      <w:rPr>
        <w:rFonts w:ascii="Wingdings" w:hAnsi="Wingdings" w:hint="default"/>
      </w:rPr>
    </w:lvl>
    <w:lvl w:ilvl="3" w:tplc="8996B14A">
      <w:start w:val="1"/>
      <w:numFmt w:val="bullet"/>
      <w:lvlText w:val=""/>
      <w:lvlJc w:val="left"/>
      <w:pPr>
        <w:ind w:left="2880" w:hanging="360"/>
      </w:pPr>
      <w:rPr>
        <w:rFonts w:ascii="Symbol" w:hAnsi="Symbol" w:hint="default"/>
      </w:rPr>
    </w:lvl>
    <w:lvl w:ilvl="4" w:tplc="EB92D1FC">
      <w:start w:val="1"/>
      <w:numFmt w:val="bullet"/>
      <w:lvlText w:val="o"/>
      <w:lvlJc w:val="left"/>
      <w:pPr>
        <w:ind w:left="3600" w:hanging="360"/>
      </w:pPr>
      <w:rPr>
        <w:rFonts w:ascii="Courier New" w:hAnsi="Courier New" w:hint="default"/>
      </w:rPr>
    </w:lvl>
    <w:lvl w:ilvl="5" w:tplc="4E6AB9A0">
      <w:start w:val="1"/>
      <w:numFmt w:val="bullet"/>
      <w:lvlText w:val=""/>
      <w:lvlJc w:val="left"/>
      <w:pPr>
        <w:ind w:left="4320" w:hanging="360"/>
      </w:pPr>
      <w:rPr>
        <w:rFonts w:ascii="Wingdings" w:hAnsi="Wingdings" w:hint="default"/>
      </w:rPr>
    </w:lvl>
    <w:lvl w:ilvl="6" w:tplc="C58AC6DE">
      <w:start w:val="1"/>
      <w:numFmt w:val="bullet"/>
      <w:lvlText w:val=""/>
      <w:lvlJc w:val="left"/>
      <w:pPr>
        <w:ind w:left="5040" w:hanging="360"/>
      </w:pPr>
      <w:rPr>
        <w:rFonts w:ascii="Symbol" w:hAnsi="Symbol" w:hint="default"/>
      </w:rPr>
    </w:lvl>
    <w:lvl w:ilvl="7" w:tplc="D8748724">
      <w:start w:val="1"/>
      <w:numFmt w:val="bullet"/>
      <w:lvlText w:val="o"/>
      <w:lvlJc w:val="left"/>
      <w:pPr>
        <w:ind w:left="5760" w:hanging="360"/>
      </w:pPr>
      <w:rPr>
        <w:rFonts w:ascii="Courier New" w:hAnsi="Courier New" w:hint="default"/>
      </w:rPr>
    </w:lvl>
    <w:lvl w:ilvl="8" w:tplc="FEF0FED4">
      <w:start w:val="1"/>
      <w:numFmt w:val="bullet"/>
      <w:lvlText w:val=""/>
      <w:lvlJc w:val="left"/>
      <w:pPr>
        <w:ind w:left="6480" w:hanging="360"/>
      </w:pPr>
      <w:rPr>
        <w:rFonts w:ascii="Wingdings" w:hAnsi="Wingdings" w:hint="default"/>
      </w:rPr>
    </w:lvl>
  </w:abstractNum>
  <w:abstractNum w:abstractNumId="35" w15:restartNumberingAfterBreak="0">
    <w:nsid w:val="63CF125F"/>
    <w:multiLevelType w:val="hybridMultilevel"/>
    <w:tmpl w:val="F8767B84"/>
    <w:lvl w:ilvl="0" w:tplc="016E1BF8">
      <w:start w:val="1"/>
      <w:numFmt w:val="bullet"/>
      <w:lvlText w:val=""/>
      <w:lvlJc w:val="left"/>
      <w:pPr>
        <w:ind w:left="360" w:hanging="360"/>
      </w:pPr>
      <w:rPr>
        <w:rFonts w:ascii="Symbol" w:hAnsi="Symbol" w:hint="default"/>
      </w:rPr>
    </w:lvl>
    <w:lvl w:ilvl="1" w:tplc="5B288908">
      <w:start w:val="1"/>
      <w:numFmt w:val="bullet"/>
      <w:lvlText w:val="o"/>
      <w:lvlJc w:val="left"/>
      <w:pPr>
        <w:ind w:left="1440" w:hanging="360"/>
      </w:pPr>
      <w:rPr>
        <w:rFonts w:ascii="Courier New" w:hAnsi="Courier New" w:hint="default"/>
      </w:rPr>
    </w:lvl>
    <w:lvl w:ilvl="2" w:tplc="617A11D0">
      <w:start w:val="1"/>
      <w:numFmt w:val="bullet"/>
      <w:lvlText w:val=""/>
      <w:lvlJc w:val="left"/>
      <w:pPr>
        <w:ind w:left="2160" w:hanging="360"/>
      </w:pPr>
      <w:rPr>
        <w:rFonts w:ascii="Wingdings" w:hAnsi="Wingdings" w:hint="default"/>
      </w:rPr>
    </w:lvl>
    <w:lvl w:ilvl="3" w:tplc="AB6CE6E2">
      <w:start w:val="1"/>
      <w:numFmt w:val="bullet"/>
      <w:lvlText w:val=""/>
      <w:lvlJc w:val="left"/>
      <w:pPr>
        <w:ind w:left="2880" w:hanging="360"/>
      </w:pPr>
      <w:rPr>
        <w:rFonts w:ascii="Symbol" w:hAnsi="Symbol" w:hint="default"/>
      </w:rPr>
    </w:lvl>
    <w:lvl w:ilvl="4" w:tplc="15D4BD3E">
      <w:start w:val="1"/>
      <w:numFmt w:val="bullet"/>
      <w:lvlText w:val="o"/>
      <w:lvlJc w:val="left"/>
      <w:pPr>
        <w:ind w:left="3600" w:hanging="360"/>
      </w:pPr>
      <w:rPr>
        <w:rFonts w:ascii="Courier New" w:hAnsi="Courier New" w:hint="default"/>
      </w:rPr>
    </w:lvl>
    <w:lvl w:ilvl="5" w:tplc="940CFFE4">
      <w:start w:val="1"/>
      <w:numFmt w:val="bullet"/>
      <w:lvlText w:val=""/>
      <w:lvlJc w:val="left"/>
      <w:pPr>
        <w:ind w:left="4320" w:hanging="360"/>
      </w:pPr>
      <w:rPr>
        <w:rFonts w:ascii="Wingdings" w:hAnsi="Wingdings" w:hint="default"/>
      </w:rPr>
    </w:lvl>
    <w:lvl w:ilvl="6" w:tplc="5F0A9A4A">
      <w:start w:val="1"/>
      <w:numFmt w:val="bullet"/>
      <w:lvlText w:val=""/>
      <w:lvlJc w:val="left"/>
      <w:pPr>
        <w:ind w:left="5040" w:hanging="360"/>
      </w:pPr>
      <w:rPr>
        <w:rFonts w:ascii="Symbol" w:hAnsi="Symbol" w:hint="default"/>
      </w:rPr>
    </w:lvl>
    <w:lvl w:ilvl="7" w:tplc="8AA8F110">
      <w:start w:val="1"/>
      <w:numFmt w:val="bullet"/>
      <w:lvlText w:val="o"/>
      <w:lvlJc w:val="left"/>
      <w:pPr>
        <w:ind w:left="5760" w:hanging="360"/>
      </w:pPr>
      <w:rPr>
        <w:rFonts w:ascii="Courier New" w:hAnsi="Courier New" w:hint="default"/>
      </w:rPr>
    </w:lvl>
    <w:lvl w:ilvl="8" w:tplc="B478104C">
      <w:start w:val="1"/>
      <w:numFmt w:val="bullet"/>
      <w:lvlText w:val=""/>
      <w:lvlJc w:val="left"/>
      <w:pPr>
        <w:ind w:left="6480" w:hanging="360"/>
      </w:pPr>
      <w:rPr>
        <w:rFonts w:ascii="Wingdings" w:hAnsi="Wingdings" w:hint="default"/>
      </w:rPr>
    </w:lvl>
  </w:abstractNum>
  <w:abstractNum w:abstractNumId="36" w15:restartNumberingAfterBreak="0">
    <w:nsid w:val="677F44F2"/>
    <w:multiLevelType w:val="hybridMultilevel"/>
    <w:tmpl w:val="62DE7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AC71DC"/>
    <w:multiLevelType w:val="hybridMultilevel"/>
    <w:tmpl w:val="B5448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400A20"/>
    <w:multiLevelType w:val="hybridMultilevel"/>
    <w:tmpl w:val="2BB07792"/>
    <w:lvl w:ilvl="0" w:tplc="F6164AB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FD0CA4"/>
    <w:multiLevelType w:val="hybridMultilevel"/>
    <w:tmpl w:val="A63CDA0A"/>
    <w:lvl w:ilvl="0" w:tplc="6FBE286A">
      <w:start w:val="1"/>
      <w:numFmt w:val="bullet"/>
      <w:lvlText w:val=""/>
      <w:lvlJc w:val="left"/>
      <w:pPr>
        <w:ind w:left="720" w:hanging="360"/>
      </w:pPr>
      <w:rPr>
        <w:rFonts w:ascii="Symbol" w:hAnsi="Symbol" w:hint="default"/>
      </w:rPr>
    </w:lvl>
    <w:lvl w:ilvl="1" w:tplc="D26AE05E">
      <w:start w:val="1"/>
      <w:numFmt w:val="bullet"/>
      <w:lvlText w:val="o"/>
      <w:lvlJc w:val="left"/>
      <w:pPr>
        <w:ind w:left="1440" w:hanging="360"/>
      </w:pPr>
      <w:rPr>
        <w:rFonts w:ascii="Courier New" w:hAnsi="Courier New" w:hint="default"/>
      </w:rPr>
    </w:lvl>
    <w:lvl w:ilvl="2" w:tplc="1A9E919A">
      <w:start w:val="1"/>
      <w:numFmt w:val="bullet"/>
      <w:lvlText w:val=""/>
      <w:lvlJc w:val="left"/>
      <w:pPr>
        <w:ind w:left="2160" w:hanging="360"/>
      </w:pPr>
      <w:rPr>
        <w:rFonts w:ascii="Wingdings" w:hAnsi="Wingdings" w:hint="default"/>
      </w:rPr>
    </w:lvl>
    <w:lvl w:ilvl="3" w:tplc="30A0D8A8">
      <w:start w:val="1"/>
      <w:numFmt w:val="bullet"/>
      <w:lvlText w:val=""/>
      <w:lvlJc w:val="left"/>
      <w:pPr>
        <w:ind w:left="2880" w:hanging="360"/>
      </w:pPr>
      <w:rPr>
        <w:rFonts w:ascii="Symbol" w:hAnsi="Symbol" w:hint="default"/>
      </w:rPr>
    </w:lvl>
    <w:lvl w:ilvl="4" w:tplc="1EDE852E">
      <w:start w:val="1"/>
      <w:numFmt w:val="bullet"/>
      <w:lvlText w:val="o"/>
      <w:lvlJc w:val="left"/>
      <w:pPr>
        <w:ind w:left="3600" w:hanging="360"/>
      </w:pPr>
      <w:rPr>
        <w:rFonts w:ascii="Courier New" w:hAnsi="Courier New" w:hint="default"/>
      </w:rPr>
    </w:lvl>
    <w:lvl w:ilvl="5" w:tplc="CEB0BE4E">
      <w:start w:val="1"/>
      <w:numFmt w:val="bullet"/>
      <w:lvlText w:val=""/>
      <w:lvlJc w:val="left"/>
      <w:pPr>
        <w:ind w:left="4320" w:hanging="360"/>
      </w:pPr>
      <w:rPr>
        <w:rFonts w:ascii="Wingdings" w:hAnsi="Wingdings" w:hint="default"/>
      </w:rPr>
    </w:lvl>
    <w:lvl w:ilvl="6" w:tplc="47C48C9E">
      <w:start w:val="1"/>
      <w:numFmt w:val="bullet"/>
      <w:lvlText w:val=""/>
      <w:lvlJc w:val="left"/>
      <w:pPr>
        <w:ind w:left="5040" w:hanging="360"/>
      </w:pPr>
      <w:rPr>
        <w:rFonts w:ascii="Symbol" w:hAnsi="Symbol" w:hint="default"/>
      </w:rPr>
    </w:lvl>
    <w:lvl w:ilvl="7" w:tplc="14542C2C">
      <w:start w:val="1"/>
      <w:numFmt w:val="bullet"/>
      <w:lvlText w:val="o"/>
      <w:lvlJc w:val="left"/>
      <w:pPr>
        <w:ind w:left="5760" w:hanging="360"/>
      </w:pPr>
      <w:rPr>
        <w:rFonts w:ascii="Courier New" w:hAnsi="Courier New" w:hint="default"/>
      </w:rPr>
    </w:lvl>
    <w:lvl w:ilvl="8" w:tplc="DE16B448">
      <w:start w:val="1"/>
      <w:numFmt w:val="bullet"/>
      <w:lvlText w:val=""/>
      <w:lvlJc w:val="left"/>
      <w:pPr>
        <w:ind w:left="6480" w:hanging="360"/>
      </w:pPr>
      <w:rPr>
        <w:rFonts w:ascii="Wingdings" w:hAnsi="Wingdings" w:hint="default"/>
      </w:rPr>
    </w:lvl>
  </w:abstractNum>
  <w:abstractNum w:abstractNumId="40" w15:restartNumberingAfterBreak="0">
    <w:nsid w:val="7E3809A4"/>
    <w:multiLevelType w:val="hybridMultilevel"/>
    <w:tmpl w:val="37C2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2"/>
  </w:num>
  <w:num w:numId="3">
    <w:abstractNumId w:val="7"/>
  </w:num>
  <w:num w:numId="4">
    <w:abstractNumId w:val="9"/>
  </w:num>
  <w:num w:numId="5">
    <w:abstractNumId w:val="24"/>
  </w:num>
  <w:num w:numId="6">
    <w:abstractNumId w:val="18"/>
  </w:num>
  <w:num w:numId="7">
    <w:abstractNumId w:val="39"/>
  </w:num>
  <w:num w:numId="8">
    <w:abstractNumId w:val="20"/>
  </w:num>
  <w:num w:numId="9">
    <w:abstractNumId w:val="11"/>
  </w:num>
  <w:num w:numId="10">
    <w:abstractNumId w:val="13"/>
  </w:num>
  <w:num w:numId="11">
    <w:abstractNumId w:val="29"/>
  </w:num>
  <w:num w:numId="12">
    <w:abstractNumId w:val="26"/>
  </w:num>
  <w:num w:numId="13">
    <w:abstractNumId w:val="15"/>
  </w:num>
  <w:num w:numId="14">
    <w:abstractNumId w:val="16"/>
  </w:num>
  <w:num w:numId="15">
    <w:abstractNumId w:val="27"/>
  </w:num>
  <w:num w:numId="16">
    <w:abstractNumId w:val="14"/>
  </w:num>
  <w:num w:numId="17">
    <w:abstractNumId w:val="8"/>
  </w:num>
  <w:num w:numId="18">
    <w:abstractNumId w:val="25"/>
  </w:num>
  <w:num w:numId="19">
    <w:abstractNumId w:val="30"/>
  </w:num>
  <w:num w:numId="20">
    <w:abstractNumId w:val="5"/>
  </w:num>
  <w:num w:numId="21">
    <w:abstractNumId w:val="12"/>
  </w:num>
  <w:num w:numId="22">
    <w:abstractNumId w:val="28"/>
  </w:num>
  <w:num w:numId="23">
    <w:abstractNumId w:val="4"/>
  </w:num>
  <w:num w:numId="24">
    <w:abstractNumId w:val="38"/>
  </w:num>
  <w:num w:numId="25">
    <w:abstractNumId w:val="36"/>
  </w:num>
  <w:num w:numId="26">
    <w:abstractNumId w:val="23"/>
  </w:num>
  <w:num w:numId="27">
    <w:abstractNumId w:val="17"/>
  </w:num>
  <w:num w:numId="28">
    <w:abstractNumId w:val="37"/>
  </w:num>
  <w:num w:numId="29">
    <w:abstractNumId w:val="10"/>
  </w:num>
  <w:num w:numId="30">
    <w:abstractNumId w:val="35"/>
  </w:num>
  <w:num w:numId="31">
    <w:abstractNumId w:val="6"/>
  </w:num>
  <w:num w:numId="32">
    <w:abstractNumId w:val="21"/>
  </w:num>
  <w:num w:numId="33">
    <w:abstractNumId w:val="31"/>
  </w:num>
  <w:num w:numId="34">
    <w:abstractNumId w:val="40"/>
  </w:num>
  <w:num w:numId="35">
    <w:abstractNumId w:val="32"/>
  </w:num>
  <w:num w:numId="36">
    <w:abstractNumId w:val="19"/>
  </w:num>
  <w:num w:numId="37">
    <w:abstractNumId w:val="33"/>
  </w:num>
  <w:num w:numId="3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49E"/>
    <w:rsid w:val="00001A64"/>
    <w:rsid w:val="0000349A"/>
    <w:rsid w:val="00012785"/>
    <w:rsid w:val="00036A78"/>
    <w:rsid w:val="000429DE"/>
    <w:rsid w:val="00067F3F"/>
    <w:rsid w:val="00084371"/>
    <w:rsid w:val="00085C87"/>
    <w:rsid w:val="00086095"/>
    <w:rsid w:val="000B05A4"/>
    <w:rsid w:val="000F0F0B"/>
    <w:rsid w:val="000F4FE6"/>
    <w:rsid w:val="000F5671"/>
    <w:rsid w:val="00102C45"/>
    <w:rsid w:val="001116D9"/>
    <w:rsid w:val="00116338"/>
    <w:rsid w:val="00125B81"/>
    <w:rsid w:val="001350D2"/>
    <w:rsid w:val="00162D38"/>
    <w:rsid w:val="00165203"/>
    <w:rsid w:val="00166FC2"/>
    <w:rsid w:val="00176666"/>
    <w:rsid w:val="00180D49"/>
    <w:rsid w:val="001826A7"/>
    <w:rsid w:val="00184738"/>
    <w:rsid w:val="001A232E"/>
    <w:rsid w:val="001D297B"/>
    <w:rsid w:val="001D652C"/>
    <w:rsid w:val="001E19DB"/>
    <w:rsid w:val="001E59E4"/>
    <w:rsid w:val="0020111F"/>
    <w:rsid w:val="0021298F"/>
    <w:rsid w:val="002242F3"/>
    <w:rsid w:val="002245F3"/>
    <w:rsid w:val="002317E7"/>
    <w:rsid w:val="00243763"/>
    <w:rsid w:val="00272B1D"/>
    <w:rsid w:val="00274835"/>
    <w:rsid w:val="00290929"/>
    <w:rsid w:val="002A3511"/>
    <w:rsid w:val="002A5B03"/>
    <w:rsid w:val="002B407A"/>
    <w:rsid w:val="002E59FF"/>
    <w:rsid w:val="00302C6E"/>
    <w:rsid w:val="003120A6"/>
    <w:rsid w:val="00313270"/>
    <w:rsid w:val="00316301"/>
    <w:rsid w:val="003270B6"/>
    <w:rsid w:val="00331353"/>
    <w:rsid w:val="00343906"/>
    <w:rsid w:val="00344B0A"/>
    <w:rsid w:val="00362C09"/>
    <w:rsid w:val="00376408"/>
    <w:rsid w:val="00383CD0"/>
    <w:rsid w:val="00384FEE"/>
    <w:rsid w:val="003949FC"/>
    <w:rsid w:val="00397A9A"/>
    <w:rsid w:val="003A3936"/>
    <w:rsid w:val="003F1782"/>
    <w:rsid w:val="003F75D4"/>
    <w:rsid w:val="00415840"/>
    <w:rsid w:val="004175A1"/>
    <w:rsid w:val="00417EC5"/>
    <w:rsid w:val="004234AB"/>
    <w:rsid w:val="00426D0B"/>
    <w:rsid w:val="004411AD"/>
    <w:rsid w:val="00454DA3"/>
    <w:rsid w:val="00464C86"/>
    <w:rsid w:val="004735FE"/>
    <w:rsid w:val="00476844"/>
    <w:rsid w:val="00484EA1"/>
    <w:rsid w:val="00485BBB"/>
    <w:rsid w:val="0049370D"/>
    <w:rsid w:val="004967B8"/>
    <w:rsid w:val="004B4CB2"/>
    <w:rsid w:val="004B5013"/>
    <w:rsid w:val="004E294D"/>
    <w:rsid w:val="00522C71"/>
    <w:rsid w:val="00527F3F"/>
    <w:rsid w:val="00532C96"/>
    <w:rsid w:val="00533A2A"/>
    <w:rsid w:val="005456AE"/>
    <w:rsid w:val="005514B7"/>
    <w:rsid w:val="00551C75"/>
    <w:rsid w:val="005539DB"/>
    <w:rsid w:val="00574FBE"/>
    <w:rsid w:val="00585EA8"/>
    <w:rsid w:val="00593DA4"/>
    <w:rsid w:val="00596AB8"/>
    <w:rsid w:val="005979C1"/>
    <w:rsid w:val="005A6040"/>
    <w:rsid w:val="005D6D30"/>
    <w:rsid w:val="005E2360"/>
    <w:rsid w:val="005E59EE"/>
    <w:rsid w:val="005F4246"/>
    <w:rsid w:val="006014E4"/>
    <w:rsid w:val="00601F98"/>
    <w:rsid w:val="0060331C"/>
    <w:rsid w:val="00607949"/>
    <w:rsid w:val="006344FF"/>
    <w:rsid w:val="0064154D"/>
    <w:rsid w:val="006462D3"/>
    <w:rsid w:val="006567D1"/>
    <w:rsid w:val="006674A4"/>
    <w:rsid w:val="00684D3E"/>
    <w:rsid w:val="006901B5"/>
    <w:rsid w:val="006C6B1B"/>
    <w:rsid w:val="006F5A69"/>
    <w:rsid w:val="006F697A"/>
    <w:rsid w:val="0070315A"/>
    <w:rsid w:val="00704A2B"/>
    <w:rsid w:val="007114E2"/>
    <w:rsid w:val="00717131"/>
    <w:rsid w:val="00723EAE"/>
    <w:rsid w:val="00734D81"/>
    <w:rsid w:val="00743E08"/>
    <w:rsid w:val="00761CFA"/>
    <w:rsid w:val="007C185F"/>
    <w:rsid w:val="007C4584"/>
    <w:rsid w:val="007D0595"/>
    <w:rsid w:val="007D3C7B"/>
    <w:rsid w:val="007E396B"/>
    <w:rsid w:val="007E7B4A"/>
    <w:rsid w:val="0080328E"/>
    <w:rsid w:val="00803CC0"/>
    <w:rsid w:val="008224C7"/>
    <w:rsid w:val="00825963"/>
    <w:rsid w:val="00826FB0"/>
    <w:rsid w:val="00866F7C"/>
    <w:rsid w:val="00884F4E"/>
    <w:rsid w:val="00885FD7"/>
    <w:rsid w:val="00894D71"/>
    <w:rsid w:val="008A58EE"/>
    <w:rsid w:val="008E0E0D"/>
    <w:rsid w:val="008E707F"/>
    <w:rsid w:val="008E7802"/>
    <w:rsid w:val="00934BA2"/>
    <w:rsid w:val="0094009D"/>
    <w:rsid w:val="009406D0"/>
    <w:rsid w:val="009959D7"/>
    <w:rsid w:val="009A4F71"/>
    <w:rsid w:val="009C641A"/>
    <w:rsid w:val="009C73B1"/>
    <w:rsid w:val="009D6F72"/>
    <w:rsid w:val="009E4142"/>
    <w:rsid w:val="009E6F3C"/>
    <w:rsid w:val="009F0ED8"/>
    <w:rsid w:val="009F6891"/>
    <w:rsid w:val="009F6CB2"/>
    <w:rsid w:val="009F71BC"/>
    <w:rsid w:val="00A13B6D"/>
    <w:rsid w:val="00A33733"/>
    <w:rsid w:val="00A35EDD"/>
    <w:rsid w:val="00A60A2E"/>
    <w:rsid w:val="00A8454C"/>
    <w:rsid w:val="00A86180"/>
    <w:rsid w:val="00AA04B2"/>
    <w:rsid w:val="00AB0855"/>
    <w:rsid w:val="00AC24C7"/>
    <w:rsid w:val="00AC46C9"/>
    <w:rsid w:val="00AD0B0A"/>
    <w:rsid w:val="00AD62BE"/>
    <w:rsid w:val="00AE3533"/>
    <w:rsid w:val="00AF400F"/>
    <w:rsid w:val="00B04878"/>
    <w:rsid w:val="00B15C5D"/>
    <w:rsid w:val="00B341E6"/>
    <w:rsid w:val="00B57F08"/>
    <w:rsid w:val="00B72D5E"/>
    <w:rsid w:val="00B83EEA"/>
    <w:rsid w:val="00B971DD"/>
    <w:rsid w:val="00BA45F2"/>
    <w:rsid w:val="00BA4C35"/>
    <w:rsid w:val="00BC52FB"/>
    <w:rsid w:val="00C06DE8"/>
    <w:rsid w:val="00C07C07"/>
    <w:rsid w:val="00C206B4"/>
    <w:rsid w:val="00C237CB"/>
    <w:rsid w:val="00C24E60"/>
    <w:rsid w:val="00C51DD1"/>
    <w:rsid w:val="00C603C3"/>
    <w:rsid w:val="00C6787D"/>
    <w:rsid w:val="00C70022"/>
    <w:rsid w:val="00C744F6"/>
    <w:rsid w:val="00C91486"/>
    <w:rsid w:val="00CB0A7D"/>
    <w:rsid w:val="00CB65FC"/>
    <w:rsid w:val="00CB7750"/>
    <w:rsid w:val="00CC57FB"/>
    <w:rsid w:val="00CE3138"/>
    <w:rsid w:val="00D04D59"/>
    <w:rsid w:val="00D3754A"/>
    <w:rsid w:val="00D44943"/>
    <w:rsid w:val="00D51586"/>
    <w:rsid w:val="00D564C3"/>
    <w:rsid w:val="00D5662E"/>
    <w:rsid w:val="00D74E94"/>
    <w:rsid w:val="00D82D33"/>
    <w:rsid w:val="00D83A72"/>
    <w:rsid w:val="00D920A1"/>
    <w:rsid w:val="00DA0C39"/>
    <w:rsid w:val="00DB2AD9"/>
    <w:rsid w:val="00DE046F"/>
    <w:rsid w:val="00DF18E2"/>
    <w:rsid w:val="00DF31E8"/>
    <w:rsid w:val="00E03AA4"/>
    <w:rsid w:val="00E27C5B"/>
    <w:rsid w:val="00E42159"/>
    <w:rsid w:val="00E462F8"/>
    <w:rsid w:val="00E53217"/>
    <w:rsid w:val="00E5457A"/>
    <w:rsid w:val="00E56A1C"/>
    <w:rsid w:val="00E62B0D"/>
    <w:rsid w:val="00E64D1C"/>
    <w:rsid w:val="00E70AF3"/>
    <w:rsid w:val="00E8036B"/>
    <w:rsid w:val="00E96C54"/>
    <w:rsid w:val="00EB222B"/>
    <w:rsid w:val="00ED5CC4"/>
    <w:rsid w:val="00EE22EE"/>
    <w:rsid w:val="00EF74BB"/>
    <w:rsid w:val="00F070ED"/>
    <w:rsid w:val="00F1571E"/>
    <w:rsid w:val="00F2115D"/>
    <w:rsid w:val="00F301B1"/>
    <w:rsid w:val="00F35115"/>
    <w:rsid w:val="00F43B15"/>
    <w:rsid w:val="00F61243"/>
    <w:rsid w:val="00F77984"/>
    <w:rsid w:val="00F86405"/>
    <w:rsid w:val="00FA65B4"/>
    <w:rsid w:val="00FB2328"/>
    <w:rsid w:val="00FB4AD7"/>
    <w:rsid w:val="00FC5B62"/>
    <w:rsid w:val="00FD043C"/>
    <w:rsid w:val="00FE03A4"/>
    <w:rsid w:val="00FE119E"/>
    <w:rsid w:val="00FE4522"/>
    <w:rsid w:val="033CC5AB"/>
    <w:rsid w:val="04031EC2"/>
    <w:rsid w:val="04AE114F"/>
    <w:rsid w:val="04EF465E"/>
    <w:rsid w:val="1181C2AD"/>
    <w:rsid w:val="155DC102"/>
    <w:rsid w:val="1C898C98"/>
    <w:rsid w:val="24234B2F"/>
    <w:rsid w:val="2FF1BC70"/>
    <w:rsid w:val="30D3AC19"/>
    <w:rsid w:val="31D9E7B7"/>
    <w:rsid w:val="48FCCF4E"/>
    <w:rsid w:val="5482504E"/>
    <w:rsid w:val="59E50A75"/>
    <w:rsid w:val="677C0BAA"/>
    <w:rsid w:val="73549115"/>
    <w:rsid w:val="7C80F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3FF199F4"/>
  <w15:docId w15:val="{9523077A-00EC-4B8F-A6AE-2D5A7041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4E"/>
    <w:rPr>
      <w:lang w:val="en-GB" w:eastAsia="en-GB"/>
    </w:rPr>
  </w:style>
  <w:style w:type="paragraph" w:styleId="Heading1">
    <w:name w:val="heading 1"/>
    <w:basedOn w:val="Normal"/>
    <w:next w:val="Normal"/>
    <w:qFormat/>
    <w:rsid w:val="00884F4E"/>
    <w:pPr>
      <w:keepNext/>
      <w:outlineLvl w:val="0"/>
    </w:pPr>
    <w:rPr>
      <w:rFonts w:ascii="Arial" w:hAnsi="Arial" w:cs="Arial"/>
      <w:b/>
      <w:bCs/>
    </w:rPr>
  </w:style>
  <w:style w:type="paragraph" w:styleId="Heading2">
    <w:name w:val="heading 2"/>
    <w:basedOn w:val="Normal"/>
    <w:next w:val="Normal"/>
    <w:qFormat/>
    <w:rsid w:val="00884F4E"/>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884F4E"/>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4F4E"/>
    <w:pPr>
      <w:tabs>
        <w:tab w:val="center" w:pos="4320"/>
        <w:tab w:val="right" w:pos="8640"/>
      </w:tabs>
    </w:pPr>
  </w:style>
  <w:style w:type="character" w:styleId="PageNumber">
    <w:name w:val="page number"/>
    <w:basedOn w:val="DefaultParagraphFont"/>
    <w:rsid w:val="00884F4E"/>
  </w:style>
  <w:style w:type="paragraph" w:styleId="Header">
    <w:name w:val="header"/>
    <w:basedOn w:val="Normal"/>
    <w:rsid w:val="00884F4E"/>
    <w:pPr>
      <w:tabs>
        <w:tab w:val="center" w:pos="4153"/>
        <w:tab w:val="right" w:pos="8306"/>
      </w:tabs>
    </w:pPr>
  </w:style>
  <w:style w:type="paragraph" w:styleId="BodyTextIndent">
    <w:name w:val="Body Text Indent"/>
    <w:basedOn w:val="Normal"/>
    <w:rsid w:val="00884F4E"/>
    <w:pPr>
      <w:ind w:left="360"/>
    </w:pPr>
    <w:rPr>
      <w:rFonts w:ascii="Arial" w:hAnsi="Arial" w:cs="Arial"/>
      <w:sz w:val="24"/>
      <w:lang w:val="en-IE"/>
    </w:rPr>
  </w:style>
  <w:style w:type="paragraph" w:styleId="BodyText">
    <w:name w:val="Body Text"/>
    <w:basedOn w:val="Normal"/>
    <w:link w:val="BodyTextChar"/>
    <w:uiPriority w:val="99"/>
    <w:rsid w:val="00884F4E"/>
    <w:rPr>
      <w:rFonts w:ascii="Arial" w:hAnsi="Arial" w:cs="Arial"/>
      <w:sz w:val="24"/>
    </w:rPr>
  </w:style>
  <w:style w:type="paragraph" w:styleId="BodyText2">
    <w:name w:val="Body Text 2"/>
    <w:basedOn w:val="Normal"/>
    <w:rsid w:val="00884F4E"/>
    <w:pPr>
      <w:jc w:val="both"/>
    </w:pPr>
    <w:rPr>
      <w:rFonts w:ascii="Arial" w:hAnsi="Arial" w:cs="Arial"/>
    </w:rPr>
  </w:style>
  <w:style w:type="paragraph" w:customStyle="1" w:styleId="a">
    <w:name w:val="_"/>
    <w:basedOn w:val="Normal"/>
    <w:rsid w:val="00884F4E"/>
    <w:pPr>
      <w:widowControl w:val="0"/>
      <w:ind w:left="720" w:hanging="720"/>
    </w:pPr>
    <w:rPr>
      <w:snapToGrid w:val="0"/>
      <w:sz w:val="24"/>
      <w:lang w:val="en-US" w:eastAsia="en-US"/>
    </w:rPr>
  </w:style>
  <w:style w:type="character" w:styleId="Strong">
    <w:name w:val="Strong"/>
    <w:qFormat/>
    <w:rsid w:val="00884F4E"/>
    <w:rPr>
      <w:b/>
    </w:rPr>
  </w:style>
  <w:style w:type="paragraph" w:styleId="BodyTextIndent2">
    <w:name w:val="Body Text Indent 2"/>
    <w:basedOn w:val="Normal"/>
    <w:link w:val="BodyTextIndent2Char"/>
    <w:uiPriority w:val="99"/>
    <w:rsid w:val="00884F4E"/>
    <w:pPr>
      <w:ind w:left="283"/>
    </w:pPr>
    <w:rPr>
      <w:rFonts w:ascii="Arial" w:hAnsi="Arial" w:cs="Arial"/>
      <w:sz w:val="22"/>
      <w:szCs w:val="22"/>
    </w:rPr>
  </w:style>
  <w:style w:type="paragraph" w:styleId="BodyTextIndent3">
    <w:name w:val="Body Text Indent 3"/>
    <w:basedOn w:val="Normal"/>
    <w:link w:val="BodyTextIndent3Char"/>
    <w:rsid w:val="00884F4E"/>
    <w:pPr>
      <w:ind w:left="1440" w:hanging="1440"/>
    </w:pPr>
    <w:rPr>
      <w:rFonts w:ascii="Arial" w:hAnsi="Arial" w:cs="Arial"/>
      <w:sz w:val="24"/>
    </w:rPr>
  </w:style>
  <w:style w:type="paragraph" w:styleId="BodyText3">
    <w:name w:val="Body Text 3"/>
    <w:basedOn w:val="Normal"/>
    <w:rsid w:val="00884F4E"/>
    <w:pPr>
      <w:ind w:right="26"/>
    </w:pPr>
    <w:rPr>
      <w:rFonts w:ascii="Arial" w:hAnsi="Arial" w:cs="Arial"/>
      <w:sz w:val="24"/>
      <w:szCs w:val="22"/>
    </w:rPr>
  </w:style>
  <w:style w:type="character" w:styleId="Hyperlink">
    <w:name w:val="Hyperlink"/>
    <w:rsid w:val="00884F4E"/>
    <w:rPr>
      <w:color w:val="0000FF"/>
      <w:u w:val="single"/>
    </w:rPr>
  </w:style>
  <w:style w:type="paragraph" w:styleId="NormalWeb">
    <w:name w:val="Normal (Web)"/>
    <w:basedOn w:val="Normal"/>
    <w:uiPriority w:val="99"/>
    <w:rsid w:val="00884F4E"/>
    <w:rPr>
      <w:rFonts w:ascii="Verdana, Helvetica" w:hAnsi="Verdana, Helvetica"/>
      <w:lang w:eastAsia="en-US"/>
    </w:rPr>
  </w:style>
  <w:style w:type="paragraph" w:styleId="BalloonText">
    <w:name w:val="Balloon Text"/>
    <w:basedOn w:val="Normal"/>
    <w:semiHidden/>
    <w:rsid w:val="00884F4E"/>
    <w:rPr>
      <w:rFonts w:ascii="Tahoma" w:hAnsi="Tahoma" w:cs="Tahoma"/>
      <w:sz w:val="16"/>
      <w:szCs w:val="16"/>
    </w:rPr>
  </w:style>
  <w:style w:type="character" w:styleId="CommentReference">
    <w:name w:val="annotation reference"/>
    <w:semiHidden/>
    <w:rsid w:val="00884F4E"/>
    <w:rPr>
      <w:sz w:val="16"/>
      <w:szCs w:val="16"/>
    </w:rPr>
  </w:style>
  <w:style w:type="paragraph" w:styleId="CommentText">
    <w:name w:val="annotation text"/>
    <w:basedOn w:val="Normal"/>
    <w:semiHidden/>
    <w:rsid w:val="00884F4E"/>
  </w:style>
  <w:style w:type="paragraph" w:styleId="CommentSubject">
    <w:name w:val="annotation subject"/>
    <w:basedOn w:val="CommentText"/>
    <w:next w:val="CommentText"/>
    <w:semiHidden/>
    <w:rsid w:val="00884F4E"/>
    <w:rPr>
      <w:b/>
      <w:bCs/>
    </w:rPr>
  </w:style>
  <w:style w:type="paragraph" w:styleId="Salutation">
    <w:name w:val="Salutation"/>
    <w:basedOn w:val="Normal"/>
    <w:rsid w:val="00884F4E"/>
    <w:rPr>
      <w:sz w:val="24"/>
      <w:lang w:eastAsia="en-US"/>
    </w:rPr>
  </w:style>
  <w:style w:type="paragraph" w:customStyle="1" w:styleId="CharCharCharCharCharCharCharCharCharCharCharCharCharChar">
    <w:name w:val="Char Char Char Char Char Char Char Char Char Char Char Char Char Char"/>
    <w:basedOn w:val="Normal"/>
    <w:rsid w:val="00884F4E"/>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
    <w:basedOn w:val="Normal"/>
    <w:link w:val="ListParagraphChar"/>
    <w:uiPriority w:val="34"/>
    <w:qFormat/>
    <w:rsid w:val="00F070ED"/>
    <w:pPr>
      <w:ind w:left="720"/>
    </w:pPr>
  </w:style>
  <w:style w:type="paragraph" w:styleId="FootnoteText">
    <w:name w:val="footnote text"/>
    <w:basedOn w:val="Normal"/>
    <w:link w:val="FootnoteTextChar"/>
    <w:uiPriority w:val="99"/>
    <w:rsid w:val="009D6F72"/>
  </w:style>
  <w:style w:type="character" w:customStyle="1" w:styleId="FootnoteTextChar">
    <w:name w:val="Footnote Text Char"/>
    <w:basedOn w:val="DefaultParagraphFont"/>
    <w:link w:val="FootnoteText"/>
    <w:uiPriority w:val="99"/>
    <w:rsid w:val="009D6F72"/>
    <w:rPr>
      <w:lang w:val="en-GB" w:eastAsia="en-GB"/>
    </w:rPr>
  </w:style>
  <w:style w:type="character" w:styleId="FootnoteReference">
    <w:name w:val="footnote reference"/>
    <w:basedOn w:val="DefaultParagraphFont"/>
    <w:uiPriority w:val="99"/>
    <w:rsid w:val="009D6F72"/>
    <w:rPr>
      <w:vertAlign w:val="superscript"/>
    </w:rPr>
  </w:style>
  <w:style w:type="table" w:customStyle="1" w:styleId="TableGrid1">
    <w:name w:val="Table Grid1"/>
    <w:basedOn w:val="TableNormal"/>
    <w:rsid w:val="00B83EE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locked/>
    <w:rsid w:val="0060331C"/>
    <w:rPr>
      <w:rFonts w:ascii="Arial" w:hAnsi="Arial" w:cs="Arial"/>
      <w:sz w:val="24"/>
      <w:lang w:val="en-GB" w:eastAsia="en-GB"/>
    </w:rPr>
  </w:style>
  <w:style w:type="character" w:customStyle="1" w:styleId="BodyTextChar">
    <w:name w:val="Body Text Char"/>
    <w:link w:val="BodyText"/>
    <w:uiPriority w:val="99"/>
    <w:locked/>
    <w:rsid w:val="00704A2B"/>
    <w:rPr>
      <w:rFonts w:ascii="Arial" w:hAnsi="Arial" w:cs="Arial"/>
      <w:sz w:val="24"/>
      <w:lang w:val="en-GB" w:eastAsia="en-GB"/>
    </w:rPr>
  </w:style>
  <w:style w:type="character" w:customStyle="1" w:styleId="BodyTextIndent2Char">
    <w:name w:val="Body Text Indent 2 Char"/>
    <w:link w:val="BodyTextIndent2"/>
    <w:uiPriority w:val="99"/>
    <w:locked/>
    <w:rsid w:val="00704A2B"/>
    <w:rPr>
      <w:rFonts w:ascii="Arial" w:hAnsi="Arial" w:cs="Arial"/>
      <w:sz w:val="22"/>
      <w:szCs w:val="22"/>
      <w:lang w:val="en-GB" w:eastAsia="en-GB"/>
    </w:rPr>
  </w:style>
  <w:style w:type="character" w:customStyle="1" w:styleId="ListParagraphChar">
    <w:name w:val="List Paragraph Char"/>
    <w:aliases w:val="List Paragraph4 Char,List Paragraph3 Char"/>
    <w:link w:val="ListParagraph"/>
    <w:uiPriority w:val="34"/>
    <w:locked/>
    <w:rsid w:val="009E6F3C"/>
    <w:rPr>
      <w:lang w:val="en-GB" w:eastAsia="en-GB"/>
    </w:rPr>
  </w:style>
  <w:style w:type="character" w:styleId="FollowedHyperlink">
    <w:name w:val="FollowedHyperlink"/>
    <w:basedOn w:val="DefaultParagraphFont"/>
    <w:uiPriority w:val="99"/>
    <w:semiHidden/>
    <w:unhideWhenUsed/>
    <w:rsid w:val="00102C45"/>
    <w:rPr>
      <w:color w:val="800080" w:themeColor="followedHyperlink"/>
      <w:u w:val="single"/>
    </w:rPr>
  </w:style>
  <w:style w:type="paragraph" w:customStyle="1" w:styleId="paragraph">
    <w:name w:val="paragraph"/>
    <w:basedOn w:val="Normal"/>
    <w:rsid w:val="002245F3"/>
    <w:pPr>
      <w:spacing w:before="100" w:beforeAutospacing="1" w:after="100" w:afterAutospacing="1"/>
    </w:pPr>
    <w:rPr>
      <w:sz w:val="24"/>
      <w:szCs w:val="24"/>
      <w:lang w:val="en-IE" w:eastAsia="en-IE"/>
    </w:rPr>
  </w:style>
  <w:style w:type="character" w:customStyle="1" w:styleId="normaltextrun">
    <w:name w:val="normaltextrun"/>
    <w:basedOn w:val="DefaultParagraphFont"/>
    <w:rsid w:val="002245F3"/>
  </w:style>
  <w:style w:type="character" w:customStyle="1" w:styleId="eop">
    <w:name w:val="eop"/>
    <w:basedOn w:val="DefaultParagraphFont"/>
    <w:rsid w:val="0022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476752816">
      <w:bodyDiv w:val="1"/>
      <w:marLeft w:val="0"/>
      <w:marRight w:val="0"/>
      <w:marTop w:val="0"/>
      <w:marBottom w:val="0"/>
      <w:divBdr>
        <w:top w:val="none" w:sz="0" w:space="0" w:color="auto"/>
        <w:left w:val="none" w:sz="0" w:space="0" w:color="auto"/>
        <w:bottom w:val="none" w:sz="0" w:space="0" w:color="auto"/>
        <w:right w:val="none" w:sz="0" w:space="0" w:color="auto"/>
      </w:divBdr>
    </w:div>
    <w:div w:id="1511220941">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794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ie/eng/staff/resources/divers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ie.reed@hs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ip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se.ie/eng/services/list/2/primarycare/childrenfirst/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EDB3-F738-4920-A3E3-E8FC5B1EFA0D}">
  <ds:schemaRefs>
    <ds:schemaRef ds:uri="http://schemas.microsoft.com/office/2006/metadata/properties"/>
    <ds:schemaRef ds:uri="http://schemas.microsoft.com/office/infopath/2007/PartnerControls"/>
    <ds:schemaRef ds:uri="540502ad-e2ea-49e0-837d-f664c5657004"/>
    <ds:schemaRef ds:uri="f8767091-446f-4677-8f8f-9d911788ee8f"/>
  </ds:schemaRefs>
</ds:datastoreItem>
</file>

<file path=customXml/itemProps2.xml><?xml version="1.0" encoding="utf-8"?>
<ds:datastoreItem xmlns:ds="http://schemas.openxmlformats.org/officeDocument/2006/customXml" ds:itemID="{1C52FE4F-7434-44E3-8A71-D29245D5A214}">
  <ds:schemaRefs>
    <ds:schemaRef ds:uri="http://schemas.microsoft.com/sharepoint/v3/contenttype/forms"/>
  </ds:schemaRefs>
</ds:datastoreItem>
</file>

<file path=customXml/itemProps3.xml><?xml version="1.0" encoding="utf-8"?>
<ds:datastoreItem xmlns:ds="http://schemas.openxmlformats.org/officeDocument/2006/customXml" ds:itemID="{76525386-AAB0-4E3F-B233-BBD7489A2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DFDC1-67DA-431A-BE35-EE913A74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4802</Words>
  <Characters>28204</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subject/>
  <dc:creator>MARIEMCPARTLIN</dc:creator>
  <cp:keywords/>
  <cp:lastModifiedBy>Katie Beattie</cp:lastModifiedBy>
  <cp:revision>11</cp:revision>
  <cp:lastPrinted>2018-07-13T13:18:00Z</cp:lastPrinted>
  <dcterms:created xsi:type="dcterms:W3CDTF">2024-06-06T09:24:00Z</dcterms:created>
  <dcterms:modified xsi:type="dcterms:W3CDTF">2024-06-13T11:44:00Z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0x0101000E71D84DFC895B43BCAEBA2839FDAE95</vt:lpwstr>
  </property>
  <property fmtid="{D5CDD505-2E9C-101B-9397-08002B2CF9AE}" pid="3" name="Order">
    <vt:r8>44600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