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77CE5" w14:textId="49B7E786" w:rsidR="00543F98" w:rsidRDefault="00C56174" w:rsidP="00543F98">
      <w:pPr>
        <w:rPr>
          <w:rFonts w:ascii="Arial" w:hAnsi="Arial" w:cs="Arial"/>
          <w:b/>
        </w:rPr>
      </w:pPr>
      <w:r>
        <w:rPr>
          <w:noProof/>
          <w:lang w:val="en-IE" w:eastAsia="en-IE"/>
        </w:rPr>
        <w:drawing>
          <wp:anchor distT="0" distB="0" distL="114300" distR="114300" simplePos="0" relativeHeight="251664384" behindDoc="1" locked="0" layoutInCell="1" allowOverlap="1" wp14:anchorId="3EF913F9" wp14:editId="748015DD">
            <wp:simplePos x="0" y="0"/>
            <wp:positionH relativeFrom="column">
              <wp:posOffset>-904875</wp:posOffset>
            </wp:positionH>
            <wp:positionV relativeFrom="paragraph">
              <wp:posOffset>-742950</wp:posOffset>
            </wp:positionV>
            <wp:extent cx="1476375" cy="1343025"/>
            <wp:effectExtent l="0" t="0" r="9525" b="9525"/>
            <wp:wrapNone/>
            <wp:docPr id="2" name="Picture 2" descr="04986-HSE-Internal-Brand-Refresh-Proof#14-LHead-01"/>
            <wp:cNvGraphicFramePr/>
            <a:graphic xmlns:a="http://schemas.openxmlformats.org/drawingml/2006/main">
              <a:graphicData uri="http://schemas.openxmlformats.org/drawingml/2006/picture">
                <pic:pic xmlns:pic="http://schemas.openxmlformats.org/drawingml/2006/picture">
                  <pic:nvPicPr>
                    <pic:cNvPr id="2" name="Picture 2" descr="04986-HSE-Internal-Brand-Refresh-Proof#14-LHead-0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anchor>
        </w:drawing>
      </w:r>
      <w:r w:rsidR="00953715">
        <w:rPr>
          <w:noProof/>
          <w:lang w:val="en-IE" w:eastAsia="en-IE"/>
        </w:rPr>
        <mc:AlternateContent>
          <mc:Choice Requires="wps">
            <w:drawing>
              <wp:anchor distT="0" distB="0" distL="114300" distR="114300" simplePos="0" relativeHeight="251663360" behindDoc="0" locked="0" layoutInCell="1" allowOverlap="1" wp14:anchorId="2D50F472" wp14:editId="15BE7F7A">
                <wp:simplePos x="0" y="0"/>
                <wp:positionH relativeFrom="margin">
                  <wp:align>right</wp:align>
                </wp:positionH>
                <wp:positionV relativeFrom="paragraph">
                  <wp:posOffset>-733425</wp:posOffset>
                </wp:positionV>
                <wp:extent cx="1676400" cy="1038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76400" cy="1038225"/>
                        </a:xfrm>
                        <a:prstGeom prst="rect">
                          <a:avLst/>
                        </a:prstGeom>
                        <a:solidFill>
                          <a:schemeClr val="lt1"/>
                        </a:solidFill>
                        <a:ln w="6350">
                          <a:noFill/>
                        </a:ln>
                      </wps:spPr>
                      <wps:txbx>
                        <w:txbxContent>
                          <w:p w14:paraId="2E87C2BF" w14:textId="77777777" w:rsidR="00623F6E" w:rsidRDefault="00623F6E" w:rsidP="00953715">
                            <w:pPr>
                              <w:jc w:val="center"/>
                            </w:pPr>
                            <w:r w:rsidRPr="00CC78CA">
                              <w:rPr>
                                <w:rFonts w:ascii="Arial" w:hAnsi="Arial" w:cs="Arial"/>
                                <w:b/>
                                <w:noProof/>
                                <w:lang w:val="en-IE" w:eastAsia="en-IE"/>
                              </w:rPr>
                              <w:drawing>
                                <wp:inline distT="0" distB="0" distL="0" distR="0" wp14:anchorId="5C3FD0CD" wp14:editId="173A3113">
                                  <wp:extent cx="789949" cy="981075"/>
                                  <wp:effectExtent l="0" t="0" r="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0">
                                            <a:extLst>
                                              <a:ext uri="{28A0092B-C50C-407E-A947-70E740481C1C}">
                                                <a14:useLocalDpi xmlns:a14="http://schemas.microsoft.com/office/drawing/2010/main" val="0"/>
                                              </a:ext>
                                            </a:extLst>
                                          </a:blip>
                                          <a:srcRect/>
                                          <a:stretch>
                                            <a:fillRect/>
                                          </a:stretch>
                                        </pic:blipFill>
                                        <pic:spPr>
                                          <a:xfrm>
                                            <a:off x="0" y="0"/>
                                            <a:ext cx="809738" cy="100565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0F472" id="_x0000_t202" coordsize="21600,21600" o:spt="202" path="m,l,21600r21600,l21600,xe">
                <v:stroke joinstyle="miter"/>
                <v:path gradientshapeok="t" o:connecttype="rect"/>
              </v:shapetype>
              <v:shape id="Text Box 4" o:spid="_x0000_s1026" type="#_x0000_t202" style="position:absolute;margin-left:80.8pt;margin-top:-57.75pt;width:132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" fillcolor="white [3201]" stroked="f" strokeweight=".5pt">
                <v:textbox>
                  <w:txbxContent>
                    <w:p w14:paraId="2E87C2BF" w14:textId="77777777" w:rsidR="00623F6E" w:rsidRDefault="00623F6E" w:rsidP="00953715">
                      <w:pPr>
                        <w:jc w:val="center"/>
                      </w:pPr>
                      <w:r w:rsidRPr="00CC78CA">
                        <w:rPr>
                          <w:rFonts w:ascii="Arial" w:hAnsi="Arial" w:cs="Arial"/>
                          <w:b/>
                          <w:noProof/>
                          <w:lang w:val="en-IE" w:eastAsia="en-IE"/>
                        </w:rPr>
                        <w:drawing>
                          <wp:inline distT="0" distB="0" distL="0" distR="0" wp14:anchorId="5C3FD0CD" wp14:editId="173A3113">
                            <wp:extent cx="789949" cy="981075"/>
                            <wp:effectExtent l="0" t="0" r="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1">
                                      <a:extLst>
                                        <a:ext uri="{28A0092B-C50C-407E-A947-70E740481C1C}">
                                          <a14:useLocalDpi xmlns:a14="http://schemas.microsoft.com/office/drawing/2010/main" val="0"/>
                                        </a:ext>
                                      </a:extLst>
                                    </a:blip>
                                    <a:srcRect/>
                                    <a:stretch>
                                      <a:fillRect/>
                                    </a:stretch>
                                  </pic:blipFill>
                                  <pic:spPr>
                                    <a:xfrm>
                                      <a:off x="0" y="0"/>
                                      <a:ext cx="809738" cy="1005652"/>
                                    </a:xfrm>
                                    <a:prstGeom prst="rect">
                                      <a:avLst/>
                                    </a:prstGeom>
                                    <a:noFill/>
                                  </pic:spPr>
                                </pic:pic>
                              </a:graphicData>
                            </a:graphic>
                          </wp:inline>
                        </w:drawing>
                      </w:r>
                    </w:p>
                  </w:txbxContent>
                </v:textbox>
                <w10:wrap anchorx="margin"/>
              </v:shape>
            </w:pict>
          </mc:Fallback>
        </mc:AlternateContent>
      </w:r>
      <w:r w:rsidR="00543F98">
        <w:rPr>
          <w:rFonts w:ascii="Arial" w:hAnsi="Arial" w:cs="Arial"/>
          <w:b/>
          <w:noProof/>
          <w:lang w:val="en-IE" w:eastAsia="en-IE"/>
        </w:rPr>
        <w:t xml:space="preserve">            </w:t>
      </w:r>
    </w:p>
    <w:p w14:paraId="02CF4725" w14:textId="77777777" w:rsidR="00543F98" w:rsidRDefault="00543F98" w:rsidP="00543F98">
      <w:pPr>
        <w:jc w:val="both"/>
        <w:rPr>
          <w:rFonts w:ascii="Arial" w:hAnsi="Arial" w:cs="Arial"/>
          <w:b/>
        </w:rPr>
      </w:pPr>
    </w:p>
    <w:p w14:paraId="0D746C43" w14:textId="7234B33B" w:rsidR="009221C0" w:rsidRPr="00214AAF" w:rsidRDefault="00214AAF" w:rsidP="00214AAF">
      <w:pPr>
        <w:ind w:left="-1260"/>
        <w:jc w:val="right"/>
        <w:rPr>
          <w:rFonts w:ascii="Arial" w:hAnsi="Arial" w:cs="Arial"/>
          <w:b/>
          <w:bCs/>
          <w:iCs/>
        </w:rPr>
      </w:pPr>
      <w:r>
        <w:rPr>
          <w:rFonts w:ascii="Arial" w:hAnsi="Arial" w:cs="Arial"/>
          <w:b/>
          <w:bCs/>
          <w:iCs/>
        </w:rPr>
        <w:t>Paramedicine Practice Development Lead</w:t>
      </w:r>
    </w:p>
    <w:p w14:paraId="64375AC0" w14:textId="675481D6" w:rsidR="00543F98" w:rsidRDefault="009221C0" w:rsidP="00214AAF">
      <w:pPr>
        <w:jc w:val="right"/>
        <w:rPr>
          <w:rFonts w:ascii="Arial" w:hAnsi="Arial" w:cs="Arial"/>
          <w:b/>
        </w:rPr>
      </w:pPr>
      <w:r w:rsidRPr="009221C0">
        <w:rPr>
          <w:rFonts w:ascii="Arial" w:hAnsi="Arial" w:cs="Arial"/>
          <w:b/>
        </w:rPr>
        <w:t>Job Specification and Terms &amp;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214AAF" w:rsidRPr="00E766A5" w14:paraId="158553E6" w14:textId="77777777" w:rsidTr="0077552C">
        <w:tc>
          <w:tcPr>
            <w:tcW w:w="2364" w:type="dxa"/>
          </w:tcPr>
          <w:p w14:paraId="1F648977" w14:textId="77777777" w:rsidR="00214AAF" w:rsidRPr="00F6254C" w:rsidRDefault="00214AAF" w:rsidP="0077552C">
            <w:pPr>
              <w:rPr>
                <w:rFonts w:ascii="Arial" w:hAnsi="Arial" w:cs="Arial"/>
                <w:b/>
                <w:bCs/>
              </w:rPr>
            </w:pPr>
            <w:r>
              <w:rPr>
                <w:rFonts w:ascii="Arial" w:hAnsi="Arial" w:cs="Arial"/>
                <w:b/>
                <w:bCs/>
              </w:rPr>
              <w:t>Job Title, Grade Code</w:t>
            </w:r>
          </w:p>
        </w:tc>
        <w:tc>
          <w:tcPr>
            <w:tcW w:w="8256" w:type="dxa"/>
          </w:tcPr>
          <w:p w14:paraId="6EFA4E74" w14:textId="3804A0C2" w:rsidR="00214AAF" w:rsidRPr="006E21FF" w:rsidRDefault="00214AAF" w:rsidP="0077552C">
            <w:pPr>
              <w:ind w:left="-43"/>
              <w:rPr>
                <w:rFonts w:ascii="Arial" w:hAnsi="Arial" w:cs="Arial"/>
                <w:i/>
                <w:iCs/>
              </w:rPr>
            </w:pPr>
            <w:r w:rsidRPr="006E21FF">
              <w:rPr>
                <w:rFonts w:ascii="Arial" w:hAnsi="Arial" w:cs="Arial"/>
                <w:bCs/>
                <w:iCs/>
              </w:rPr>
              <w:t>Paramedicine Practice Development Lead</w:t>
            </w:r>
            <w:r w:rsidR="00C20397" w:rsidRPr="006E21FF">
              <w:rPr>
                <w:rFonts w:ascii="Arial" w:hAnsi="Arial" w:cs="Arial"/>
                <w:i/>
                <w:iCs/>
              </w:rPr>
              <w:t xml:space="preserve"> </w:t>
            </w:r>
          </w:p>
          <w:p w14:paraId="13A0A923" w14:textId="47C97E2F" w:rsidR="00214AAF" w:rsidRPr="00D62E26" w:rsidRDefault="00214AAF" w:rsidP="00A84225">
            <w:pPr>
              <w:ind w:left="-43"/>
              <w:rPr>
                <w:rFonts w:ascii="Arial" w:hAnsi="Arial" w:cs="Arial"/>
                <w:b/>
                <w:bCs/>
                <w:iCs/>
              </w:rPr>
            </w:pPr>
            <w:r w:rsidRPr="006E21FF">
              <w:rPr>
                <w:rFonts w:ascii="Arial" w:hAnsi="Arial" w:cs="Arial"/>
                <w:color w:val="000000"/>
                <w:lang w:val="en-US"/>
              </w:rPr>
              <w:t>(Grade Code</w:t>
            </w:r>
            <w:r w:rsidR="001C17B8" w:rsidRPr="006E21FF">
              <w:rPr>
                <w:rFonts w:ascii="Arial" w:hAnsi="Arial" w:cs="Arial"/>
                <w:color w:val="000000"/>
                <w:lang w:val="en-US"/>
              </w:rPr>
              <w:t>: 3193</w:t>
            </w:r>
            <w:r w:rsidRPr="006E21FF">
              <w:rPr>
                <w:rFonts w:ascii="Arial" w:hAnsi="Arial" w:cs="Arial"/>
                <w:color w:val="000000"/>
                <w:lang w:val="en-US"/>
              </w:rPr>
              <w:t>)</w:t>
            </w:r>
          </w:p>
        </w:tc>
      </w:tr>
      <w:tr w:rsidR="00214AAF" w:rsidRPr="00E766A5" w14:paraId="4B403077" w14:textId="77777777" w:rsidTr="0077552C">
        <w:tc>
          <w:tcPr>
            <w:tcW w:w="2364" w:type="dxa"/>
          </w:tcPr>
          <w:p w14:paraId="36F04A2A" w14:textId="77777777" w:rsidR="00214AAF" w:rsidRPr="003E37F0" w:rsidRDefault="00214AAF" w:rsidP="0077552C">
            <w:pPr>
              <w:rPr>
                <w:rFonts w:ascii="Arial" w:hAnsi="Arial" w:cs="Arial"/>
                <w:b/>
                <w:bCs/>
              </w:rPr>
            </w:pPr>
            <w:r w:rsidRPr="003E37F0">
              <w:rPr>
                <w:rFonts w:ascii="Arial" w:hAnsi="Arial" w:cs="Arial"/>
                <w:b/>
                <w:bCs/>
              </w:rPr>
              <w:t>Campaign Reference</w:t>
            </w:r>
          </w:p>
        </w:tc>
        <w:tc>
          <w:tcPr>
            <w:tcW w:w="8256" w:type="dxa"/>
          </w:tcPr>
          <w:p w14:paraId="3B59FC28" w14:textId="35EE8E12" w:rsidR="00214AAF" w:rsidRPr="00BA2030" w:rsidRDefault="00BA2030" w:rsidP="0077552C">
            <w:pPr>
              <w:jc w:val="both"/>
              <w:rPr>
                <w:rFonts w:ascii="Arial" w:hAnsi="Arial" w:cs="Arial"/>
                <w:b/>
                <w:bCs/>
                <w:iCs/>
              </w:rPr>
            </w:pPr>
            <w:r w:rsidRPr="00BA2030">
              <w:rPr>
                <w:rFonts w:ascii="Arial" w:hAnsi="Arial" w:cs="Arial"/>
                <w:b/>
                <w:bCs/>
                <w:iCs/>
              </w:rPr>
              <w:t>NRS14327</w:t>
            </w:r>
          </w:p>
          <w:p w14:paraId="062B6EA4" w14:textId="77777777" w:rsidR="00214AAF" w:rsidRPr="0089628D" w:rsidRDefault="00214AAF" w:rsidP="0077552C">
            <w:pPr>
              <w:rPr>
                <w:rFonts w:ascii="Arial" w:hAnsi="Arial" w:cs="Arial"/>
                <w:bCs/>
                <w:iCs/>
              </w:rPr>
            </w:pPr>
          </w:p>
        </w:tc>
      </w:tr>
      <w:tr w:rsidR="00214AAF" w:rsidRPr="00E766A5" w14:paraId="078C5303" w14:textId="77777777" w:rsidTr="0077552C">
        <w:tc>
          <w:tcPr>
            <w:tcW w:w="2364" w:type="dxa"/>
          </w:tcPr>
          <w:p w14:paraId="7890297B" w14:textId="77777777" w:rsidR="00214AAF" w:rsidRPr="00F6254C" w:rsidRDefault="00214AAF" w:rsidP="0077552C">
            <w:pPr>
              <w:rPr>
                <w:rFonts w:ascii="Arial" w:hAnsi="Arial" w:cs="Arial"/>
                <w:b/>
                <w:bCs/>
              </w:rPr>
            </w:pPr>
            <w:r w:rsidRPr="00F6254C">
              <w:rPr>
                <w:rFonts w:ascii="Arial" w:hAnsi="Arial" w:cs="Arial"/>
                <w:b/>
                <w:bCs/>
              </w:rPr>
              <w:t>Closing Date</w:t>
            </w:r>
          </w:p>
        </w:tc>
        <w:tc>
          <w:tcPr>
            <w:tcW w:w="8256" w:type="dxa"/>
          </w:tcPr>
          <w:p w14:paraId="4D94553C" w14:textId="7AD747F7" w:rsidR="00214AAF" w:rsidRPr="008E0D62" w:rsidRDefault="008E0D62" w:rsidP="0077552C">
            <w:pPr>
              <w:jc w:val="both"/>
              <w:rPr>
                <w:rFonts w:ascii="Arial" w:hAnsi="Arial" w:cs="Arial"/>
                <w:b/>
                <w:bCs/>
                <w:iCs/>
              </w:rPr>
            </w:pPr>
            <w:r w:rsidRPr="008E0D62">
              <w:rPr>
                <w:rFonts w:ascii="Arial" w:hAnsi="Arial" w:cs="Arial"/>
                <w:b/>
                <w:bCs/>
                <w:iCs/>
              </w:rPr>
              <w:t>Wednesday 3</w:t>
            </w:r>
            <w:r w:rsidRPr="008E0D62">
              <w:rPr>
                <w:rFonts w:ascii="Arial" w:hAnsi="Arial" w:cs="Arial"/>
                <w:b/>
                <w:bCs/>
                <w:iCs/>
                <w:vertAlign w:val="superscript"/>
              </w:rPr>
              <w:t>rd</w:t>
            </w:r>
            <w:r w:rsidRPr="008E0D62">
              <w:rPr>
                <w:rFonts w:ascii="Arial" w:hAnsi="Arial" w:cs="Arial"/>
                <w:b/>
                <w:bCs/>
                <w:iCs/>
              </w:rPr>
              <w:t xml:space="preserve"> J</w:t>
            </w:r>
            <w:r>
              <w:rPr>
                <w:rFonts w:ascii="Arial" w:hAnsi="Arial" w:cs="Arial"/>
                <w:b/>
                <w:bCs/>
                <w:iCs/>
              </w:rPr>
              <w:t>uly 2024 at 12 Noon.</w:t>
            </w:r>
            <w:bookmarkStart w:id="0" w:name="_GoBack"/>
            <w:bookmarkEnd w:id="0"/>
          </w:p>
          <w:p w14:paraId="4E96BAE2" w14:textId="77777777" w:rsidR="00214AAF" w:rsidRPr="008E0D62" w:rsidRDefault="00214AAF" w:rsidP="0077552C">
            <w:pPr>
              <w:rPr>
                <w:rFonts w:ascii="Arial" w:hAnsi="Arial" w:cs="Arial"/>
                <w:bCs/>
                <w:iCs/>
              </w:rPr>
            </w:pPr>
          </w:p>
        </w:tc>
      </w:tr>
      <w:tr w:rsidR="00214AAF" w:rsidRPr="00E766A5" w14:paraId="2C426F1A" w14:textId="77777777" w:rsidTr="0077552C">
        <w:tc>
          <w:tcPr>
            <w:tcW w:w="2364" w:type="dxa"/>
          </w:tcPr>
          <w:p w14:paraId="2D594493" w14:textId="77777777" w:rsidR="00214AAF" w:rsidRPr="003E37F0" w:rsidRDefault="00214AAF" w:rsidP="0077552C">
            <w:pPr>
              <w:rPr>
                <w:rFonts w:ascii="Arial" w:hAnsi="Arial" w:cs="Arial"/>
                <w:b/>
                <w:bCs/>
              </w:rPr>
            </w:pPr>
            <w:r w:rsidRPr="003E37F0">
              <w:rPr>
                <w:rFonts w:ascii="Arial" w:hAnsi="Arial" w:cs="Arial"/>
                <w:b/>
                <w:bCs/>
              </w:rPr>
              <w:t>Proposed Interview Date (s)</w:t>
            </w:r>
          </w:p>
        </w:tc>
        <w:tc>
          <w:tcPr>
            <w:tcW w:w="8256" w:type="dxa"/>
          </w:tcPr>
          <w:p w14:paraId="54A894DE" w14:textId="190DE5F6" w:rsidR="00214AAF" w:rsidRPr="008E0D62" w:rsidRDefault="008E0D62" w:rsidP="0077552C">
            <w:pPr>
              <w:jc w:val="both"/>
              <w:rPr>
                <w:rFonts w:ascii="Arial" w:hAnsi="Arial" w:cs="Arial"/>
                <w:b/>
                <w:bCs/>
                <w:iCs/>
              </w:rPr>
            </w:pPr>
            <w:r w:rsidRPr="008E0D62">
              <w:rPr>
                <w:rFonts w:ascii="Arial" w:hAnsi="Arial" w:cs="Arial"/>
                <w:b/>
                <w:bCs/>
                <w:iCs/>
              </w:rPr>
              <w:t>Candidates will normally be given at least two weeks' notice of interview. The timescale may be reduced in exceptional circumstances.</w:t>
            </w:r>
          </w:p>
          <w:p w14:paraId="6263DDD7" w14:textId="77777777" w:rsidR="00214AAF" w:rsidRPr="008E0D62" w:rsidRDefault="00214AAF" w:rsidP="0077552C">
            <w:pPr>
              <w:rPr>
                <w:rFonts w:ascii="Arial" w:eastAsiaTheme="minorHAnsi" w:hAnsi="Arial" w:cs="Arial"/>
                <w:b/>
                <w:bCs/>
                <w:sz w:val="22"/>
                <w:szCs w:val="22"/>
                <w:lang w:val="en-IE" w:eastAsia="en-US"/>
              </w:rPr>
            </w:pPr>
          </w:p>
        </w:tc>
      </w:tr>
      <w:tr w:rsidR="00214AAF" w:rsidRPr="00E766A5" w14:paraId="735A3A86" w14:textId="77777777" w:rsidTr="0077552C">
        <w:tc>
          <w:tcPr>
            <w:tcW w:w="2364" w:type="dxa"/>
          </w:tcPr>
          <w:p w14:paraId="0BAD04CD" w14:textId="77777777" w:rsidR="00214AAF" w:rsidRPr="00F6254C" w:rsidRDefault="00214AAF" w:rsidP="0077552C">
            <w:pPr>
              <w:rPr>
                <w:rFonts w:ascii="Arial" w:hAnsi="Arial" w:cs="Arial"/>
                <w:b/>
                <w:bCs/>
              </w:rPr>
            </w:pPr>
            <w:r w:rsidRPr="00F6254C">
              <w:rPr>
                <w:rFonts w:ascii="Arial" w:hAnsi="Arial" w:cs="Arial"/>
                <w:b/>
                <w:bCs/>
              </w:rPr>
              <w:t>Taking up Appointment</w:t>
            </w:r>
          </w:p>
        </w:tc>
        <w:tc>
          <w:tcPr>
            <w:tcW w:w="8256" w:type="dxa"/>
          </w:tcPr>
          <w:p w14:paraId="079DE379" w14:textId="77777777" w:rsidR="00214AAF" w:rsidRPr="00F96DCF" w:rsidRDefault="00214AAF" w:rsidP="0077552C">
            <w:pPr>
              <w:rPr>
                <w:rFonts w:ascii="Arial" w:hAnsi="Arial" w:cs="Arial"/>
                <w:iCs/>
                <w:szCs w:val="22"/>
              </w:rPr>
            </w:pPr>
            <w:r w:rsidRPr="00F96DCF">
              <w:rPr>
                <w:rFonts w:ascii="Arial" w:hAnsi="Arial" w:cs="Arial"/>
                <w:iCs/>
                <w:szCs w:val="22"/>
              </w:rPr>
              <w:t>A start date will be indicated at job offer stage.</w:t>
            </w:r>
          </w:p>
          <w:p w14:paraId="4F2C58DF" w14:textId="77777777" w:rsidR="00214AAF" w:rsidRPr="00F96DCF" w:rsidRDefault="00214AAF" w:rsidP="0077552C">
            <w:pPr>
              <w:rPr>
                <w:rFonts w:ascii="Arial" w:hAnsi="Arial" w:cs="Arial"/>
                <w:iCs/>
                <w:szCs w:val="22"/>
              </w:rPr>
            </w:pPr>
          </w:p>
        </w:tc>
      </w:tr>
      <w:tr w:rsidR="00214AAF" w:rsidRPr="00E766A5" w14:paraId="24FE4CDC" w14:textId="77777777" w:rsidTr="0077552C">
        <w:tc>
          <w:tcPr>
            <w:tcW w:w="2364" w:type="dxa"/>
          </w:tcPr>
          <w:p w14:paraId="67842CE0" w14:textId="77777777" w:rsidR="00214AAF" w:rsidRPr="00F6254C" w:rsidRDefault="00214AAF" w:rsidP="0077552C">
            <w:pPr>
              <w:rPr>
                <w:rFonts w:ascii="Arial" w:hAnsi="Arial" w:cs="Arial"/>
                <w:b/>
                <w:bCs/>
              </w:rPr>
            </w:pPr>
            <w:r w:rsidRPr="00426329">
              <w:rPr>
                <w:rFonts w:ascii="Arial" w:hAnsi="Arial" w:cs="Arial"/>
                <w:b/>
                <w:bCs/>
              </w:rPr>
              <w:t>Location of Post</w:t>
            </w:r>
          </w:p>
        </w:tc>
        <w:tc>
          <w:tcPr>
            <w:tcW w:w="8256" w:type="dxa"/>
          </w:tcPr>
          <w:p w14:paraId="54BA7380" w14:textId="77777777" w:rsidR="00214AAF" w:rsidRPr="0089628D" w:rsidRDefault="00214AAF" w:rsidP="0077552C">
            <w:pPr>
              <w:jc w:val="both"/>
              <w:rPr>
                <w:rFonts w:ascii="Arial" w:hAnsi="Arial" w:cs="Arial"/>
                <w:b/>
                <w:color w:val="000000"/>
              </w:rPr>
            </w:pPr>
            <w:r w:rsidRPr="0089628D">
              <w:rPr>
                <w:rFonts w:ascii="Arial" w:hAnsi="Arial" w:cs="Arial"/>
                <w:b/>
                <w:color w:val="000000"/>
              </w:rPr>
              <w:t>National Ambulance Service (NAS)*</w:t>
            </w:r>
          </w:p>
          <w:p w14:paraId="0FEDE572" w14:textId="77777777" w:rsidR="00214AAF" w:rsidRPr="0089628D" w:rsidRDefault="00214AAF" w:rsidP="0077552C">
            <w:pPr>
              <w:jc w:val="both"/>
              <w:rPr>
                <w:rFonts w:ascii="Arial" w:hAnsi="Arial" w:cs="Arial"/>
                <w:color w:val="000000"/>
              </w:rPr>
            </w:pPr>
          </w:p>
          <w:p w14:paraId="5DC7975D" w14:textId="43FFF75E" w:rsidR="004A35E2" w:rsidRDefault="00214AAF" w:rsidP="0077552C">
            <w:pPr>
              <w:pStyle w:val="CommentText"/>
              <w:jc w:val="both"/>
              <w:rPr>
                <w:rFonts w:ascii="Arial" w:hAnsi="Arial" w:cs="Arial"/>
                <w:bCs/>
                <w:iCs/>
                <w:color w:val="000000" w:themeColor="text1"/>
                <w:highlight w:val="yellow"/>
              </w:rPr>
            </w:pPr>
            <w:r w:rsidRPr="0089628D">
              <w:rPr>
                <w:rFonts w:ascii="Arial" w:hAnsi="Arial" w:cs="Arial"/>
                <w:bCs/>
                <w:iCs/>
                <w:color w:val="000000" w:themeColor="text1"/>
              </w:rPr>
              <w:t xml:space="preserve">There </w:t>
            </w:r>
            <w:r w:rsidR="00A81B90">
              <w:rPr>
                <w:rFonts w:ascii="Arial" w:hAnsi="Arial" w:cs="Arial"/>
                <w:bCs/>
                <w:iCs/>
                <w:color w:val="000000" w:themeColor="text1"/>
              </w:rPr>
              <w:t>are</w:t>
            </w:r>
            <w:r w:rsidRPr="0089628D">
              <w:rPr>
                <w:rFonts w:ascii="Arial" w:hAnsi="Arial" w:cs="Arial"/>
                <w:bCs/>
                <w:iCs/>
                <w:color w:val="000000" w:themeColor="text1"/>
              </w:rPr>
              <w:t xml:space="preserve"> currently </w:t>
            </w:r>
            <w:r w:rsidR="00A81B90" w:rsidRPr="00764A5D">
              <w:rPr>
                <w:rFonts w:ascii="Arial" w:hAnsi="Arial" w:cs="Arial"/>
                <w:bCs/>
                <w:iCs/>
                <w:color w:val="000000" w:themeColor="text1"/>
              </w:rPr>
              <w:t>2</w:t>
            </w:r>
            <w:r w:rsidRPr="0089628D">
              <w:rPr>
                <w:rFonts w:ascii="Arial" w:hAnsi="Arial" w:cs="Arial"/>
                <w:bCs/>
                <w:iCs/>
                <w:color w:val="000000" w:themeColor="text1"/>
              </w:rPr>
              <w:t xml:space="preserve"> permanent and whole time </w:t>
            </w:r>
            <w:r w:rsidR="004026D5" w:rsidRPr="0089628D">
              <w:rPr>
                <w:rFonts w:ascii="Arial" w:hAnsi="Arial" w:cs="Arial"/>
                <w:bCs/>
                <w:iCs/>
                <w:color w:val="000000" w:themeColor="text1"/>
              </w:rPr>
              <w:t>vacanc</w:t>
            </w:r>
            <w:r w:rsidR="004026D5">
              <w:rPr>
                <w:rFonts w:ascii="Arial" w:hAnsi="Arial" w:cs="Arial"/>
                <w:bCs/>
                <w:iCs/>
                <w:color w:val="000000" w:themeColor="text1"/>
              </w:rPr>
              <w:t>ie</w:t>
            </w:r>
            <w:r w:rsidR="004026D5" w:rsidRPr="00117FB6">
              <w:rPr>
                <w:rFonts w:ascii="Arial" w:hAnsi="Arial" w:cs="Arial"/>
                <w:bCs/>
                <w:iCs/>
                <w:color w:val="000000" w:themeColor="text1"/>
              </w:rPr>
              <w:t xml:space="preserve">s </w:t>
            </w:r>
            <w:r w:rsidRPr="00117FB6">
              <w:rPr>
                <w:rFonts w:ascii="Arial" w:hAnsi="Arial" w:cs="Arial"/>
                <w:bCs/>
                <w:iCs/>
                <w:color w:val="000000" w:themeColor="text1"/>
              </w:rPr>
              <w:t>available</w:t>
            </w:r>
            <w:r w:rsidR="001E02CA" w:rsidRPr="00117FB6">
              <w:rPr>
                <w:rFonts w:ascii="Arial" w:hAnsi="Arial" w:cs="Arial"/>
                <w:bCs/>
                <w:iCs/>
                <w:color w:val="000000" w:themeColor="text1"/>
              </w:rPr>
              <w:t xml:space="preserve"> for a Paramedicine Practice Development Lead</w:t>
            </w:r>
            <w:r w:rsidR="004026D5" w:rsidRPr="00117FB6">
              <w:rPr>
                <w:rFonts w:ascii="Arial" w:hAnsi="Arial" w:cs="Arial"/>
                <w:bCs/>
                <w:iCs/>
                <w:color w:val="000000" w:themeColor="text1"/>
              </w:rPr>
              <w:t xml:space="preserve"> with initial assignments to:</w:t>
            </w:r>
          </w:p>
          <w:p w14:paraId="31BDA7C1" w14:textId="77777777" w:rsidR="004A35E2" w:rsidRDefault="004A35E2" w:rsidP="0077552C">
            <w:pPr>
              <w:pStyle w:val="CommentText"/>
              <w:jc w:val="both"/>
              <w:rPr>
                <w:rFonts w:ascii="Arial" w:hAnsi="Arial" w:cs="Arial"/>
                <w:bCs/>
                <w:iCs/>
                <w:color w:val="000000" w:themeColor="text1"/>
                <w:highlight w:val="yellow"/>
              </w:rPr>
            </w:pPr>
          </w:p>
          <w:p w14:paraId="0A1A9903" w14:textId="01B179EE" w:rsidR="004A35E2" w:rsidRDefault="004A35E2" w:rsidP="00242D0A">
            <w:pPr>
              <w:pStyle w:val="CommentText"/>
              <w:jc w:val="both"/>
              <w:rPr>
                <w:rFonts w:ascii="Arial" w:hAnsi="Arial" w:cs="Arial"/>
                <w:bCs/>
                <w:iCs/>
                <w:color w:val="000000" w:themeColor="text1"/>
              </w:rPr>
            </w:pPr>
            <w:r w:rsidRPr="003B4656">
              <w:rPr>
                <w:rFonts w:ascii="Arial" w:hAnsi="Arial" w:cs="Arial"/>
                <w:bCs/>
                <w:iCs/>
                <w:color w:val="000000" w:themeColor="text1"/>
              </w:rPr>
              <w:t>Paramedicine Practice Development - Older People and Dementia Care</w:t>
            </w:r>
            <w:r>
              <w:rPr>
                <w:rFonts w:ascii="Arial" w:hAnsi="Arial" w:cs="Arial"/>
                <w:bCs/>
                <w:iCs/>
                <w:color w:val="000000" w:themeColor="text1"/>
              </w:rPr>
              <w:t xml:space="preserve"> </w:t>
            </w:r>
            <w:r w:rsidR="00242D0A">
              <w:rPr>
                <w:rFonts w:ascii="Arial" w:hAnsi="Arial" w:cs="Arial"/>
                <w:bCs/>
                <w:iCs/>
                <w:color w:val="000000" w:themeColor="text1"/>
              </w:rPr>
              <w:t xml:space="preserve">HSE </w:t>
            </w:r>
          </w:p>
          <w:p w14:paraId="0B73223F" w14:textId="77777777" w:rsidR="004A35E2" w:rsidRDefault="004A35E2" w:rsidP="004A35E2">
            <w:pPr>
              <w:pStyle w:val="CommentText"/>
              <w:ind w:left="720"/>
              <w:jc w:val="both"/>
              <w:rPr>
                <w:rFonts w:ascii="Arial" w:hAnsi="Arial" w:cs="Arial"/>
                <w:bCs/>
                <w:iCs/>
                <w:color w:val="000000" w:themeColor="text1"/>
              </w:rPr>
            </w:pPr>
          </w:p>
          <w:p w14:paraId="68F16ACE" w14:textId="0134D156" w:rsidR="004A35E2" w:rsidRDefault="004A35E2" w:rsidP="00242D0A">
            <w:pPr>
              <w:pStyle w:val="CommentText"/>
              <w:jc w:val="both"/>
              <w:rPr>
                <w:rFonts w:ascii="Arial" w:hAnsi="Arial" w:cs="Arial"/>
                <w:bCs/>
                <w:iCs/>
                <w:color w:val="000000" w:themeColor="text1"/>
              </w:rPr>
            </w:pPr>
            <w:r w:rsidRPr="00DF61D3">
              <w:rPr>
                <w:rFonts w:ascii="Arial" w:hAnsi="Arial" w:cs="Arial"/>
                <w:bCs/>
                <w:iCs/>
                <w:color w:val="000000" w:themeColor="text1"/>
              </w:rPr>
              <w:t xml:space="preserve">Paramedicine Practice Development– Urgent Care  </w:t>
            </w:r>
          </w:p>
          <w:p w14:paraId="27A0D504" w14:textId="77777777" w:rsidR="004026D5" w:rsidRDefault="004026D5" w:rsidP="00A37637">
            <w:pPr>
              <w:pStyle w:val="CommentText"/>
              <w:jc w:val="both"/>
              <w:rPr>
                <w:rFonts w:ascii="Arial" w:hAnsi="Arial" w:cs="Arial"/>
                <w:bCs/>
                <w:iCs/>
                <w:color w:val="000000" w:themeColor="text1"/>
              </w:rPr>
            </w:pPr>
          </w:p>
          <w:p w14:paraId="3AA213FC" w14:textId="2DCA99EA" w:rsidR="00A81B90" w:rsidRPr="00A37637" w:rsidRDefault="004026D5" w:rsidP="00A37637">
            <w:pPr>
              <w:pStyle w:val="CommentText"/>
              <w:jc w:val="both"/>
              <w:rPr>
                <w:rFonts w:ascii="Arial" w:hAnsi="Arial" w:cs="Arial"/>
                <w:bCs/>
                <w:iCs/>
                <w:color w:val="000000" w:themeColor="text1"/>
              </w:rPr>
            </w:pPr>
            <w:r w:rsidRPr="003B4656">
              <w:rPr>
                <w:rFonts w:ascii="Arial" w:hAnsi="Arial" w:cs="Arial"/>
              </w:rPr>
              <w:t>Given the national l</w:t>
            </w:r>
            <w:r w:rsidR="00242D0A" w:rsidRPr="003B4656">
              <w:rPr>
                <w:rFonts w:ascii="Arial" w:hAnsi="Arial" w:cs="Arial"/>
              </w:rPr>
              <w:t>evel portfolios of both posts, T</w:t>
            </w:r>
            <w:r w:rsidR="004A35E2" w:rsidRPr="003B4656">
              <w:rPr>
                <w:rFonts w:ascii="Arial" w:hAnsi="Arial" w:cs="Arial"/>
              </w:rPr>
              <w:t xml:space="preserve">he Director of Paramedicine is open to engagement in respect of flexibility </w:t>
            </w:r>
            <w:r w:rsidR="00242D0A" w:rsidRPr="003B4656">
              <w:rPr>
                <w:rFonts w:ascii="Arial" w:hAnsi="Arial" w:cs="Arial"/>
              </w:rPr>
              <w:t>around location of this post subject to reaching agreement on a minimum level of availability at the agreed HSE Regional Base. The post holder will be required as part of their role to attend meeting</w:t>
            </w:r>
            <w:r w:rsidR="00DF61D3">
              <w:rPr>
                <w:rFonts w:ascii="Arial" w:hAnsi="Arial" w:cs="Arial"/>
              </w:rPr>
              <w:t>s</w:t>
            </w:r>
            <w:r w:rsidR="00242D0A" w:rsidRPr="003B4656">
              <w:rPr>
                <w:rFonts w:ascii="Arial" w:hAnsi="Arial" w:cs="Arial"/>
              </w:rPr>
              <w:t xml:space="preserve"> throughout the HSE</w:t>
            </w:r>
            <w:r w:rsidR="004A35E2">
              <w:rPr>
                <w:rFonts w:ascii="Arial" w:hAnsi="Arial" w:cs="Arial"/>
              </w:rPr>
              <w:t xml:space="preserve"> </w:t>
            </w:r>
          </w:p>
          <w:p w14:paraId="51273006" w14:textId="77777777" w:rsidR="00A81B90" w:rsidRDefault="00A81B90" w:rsidP="006E21FF">
            <w:pPr>
              <w:pStyle w:val="CommentText"/>
              <w:ind w:left="720"/>
              <w:jc w:val="both"/>
              <w:rPr>
                <w:rFonts w:ascii="Arial" w:hAnsi="Arial" w:cs="Arial"/>
              </w:rPr>
            </w:pPr>
          </w:p>
          <w:p w14:paraId="32C1E5F3" w14:textId="77777777" w:rsidR="00214AAF" w:rsidRPr="0089628D" w:rsidRDefault="00214AAF" w:rsidP="0077552C">
            <w:pPr>
              <w:jc w:val="both"/>
              <w:rPr>
                <w:rFonts w:ascii="Arial" w:hAnsi="Arial" w:cs="Arial"/>
                <w:color w:val="000000"/>
              </w:rPr>
            </w:pPr>
            <w:r w:rsidRPr="0089628D">
              <w:rPr>
                <w:rFonts w:ascii="Arial" w:hAnsi="Arial" w:cs="Arial"/>
                <w:color w:val="000000"/>
              </w:rPr>
              <w:t xml:space="preserve">A panel may be formed as a result of this campaign for </w:t>
            </w:r>
            <w:r w:rsidRPr="00D031DF">
              <w:rPr>
                <w:rFonts w:ascii="Arial" w:hAnsi="Arial" w:cs="Arial"/>
                <w:b/>
                <w:bCs/>
                <w:iCs/>
              </w:rPr>
              <w:t>Paramedicine Practice Development Lead</w:t>
            </w:r>
            <w:r w:rsidRPr="00D031DF">
              <w:rPr>
                <w:rFonts w:ascii="Arial" w:hAnsi="Arial" w:cs="Arial"/>
                <w:b/>
                <w:bCs/>
                <w:iCs/>
                <w:color w:val="000000" w:themeColor="text1"/>
              </w:rPr>
              <w:t xml:space="preserve"> </w:t>
            </w:r>
            <w:r w:rsidRPr="0089628D">
              <w:rPr>
                <w:rFonts w:ascii="Arial" w:hAnsi="Arial" w:cs="Arial"/>
                <w:b/>
                <w:color w:val="000000"/>
              </w:rPr>
              <w:t>within the National Ambulance Service (NAS)</w:t>
            </w:r>
            <w:r w:rsidRPr="0089628D">
              <w:rPr>
                <w:rFonts w:ascii="Arial" w:hAnsi="Arial" w:cs="Arial"/>
                <w:color w:val="000000"/>
              </w:rPr>
              <w:t xml:space="preserve"> from which current and future, permanent and specified purpose vacancies of full or part-time duration may be filled. </w:t>
            </w:r>
          </w:p>
          <w:p w14:paraId="539F654E" w14:textId="77777777" w:rsidR="00214AAF" w:rsidRPr="0089628D" w:rsidRDefault="00214AAF" w:rsidP="0077552C">
            <w:pPr>
              <w:jc w:val="both"/>
              <w:rPr>
                <w:rFonts w:ascii="Arial" w:hAnsi="Arial" w:cs="Arial"/>
                <w:color w:val="000099"/>
              </w:rPr>
            </w:pPr>
          </w:p>
        </w:tc>
      </w:tr>
      <w:tr w:rsidR="00214AAF" w:rsidRPr="00E766A5" w14:paraId="34097796" w14:textId="77777777" w:rsidTr="0077552C">
        <w:tc>
          <w:tcPr>
            <w:tcW w:w="2364" w:type="dxa"/>
          </w:tcPr>
          <w:p w14:paraId="4AD76080" w14:textId="77777777" w:rsidR="00214AAF" w:rsidRPr="003E37F0" w:rsidRDefault="00214AAF" w:rsidP="0077552C">
            <w:pPr>
              <w:rPr>
                <w:rFonts w:ascii="Arial" w:hAnsi="Arial" w:cs="Arial"/>
                <w:b/>
                <w:bCs/>
                <w:highlight w:val="yellow"/>
              </w:rPr>
            </w:pPr>
            <w:r w:rsidRPr="00115FE7">
              <w:rPr>
                <w:rFonts w:ascii="Arial" w:hAnsi="Arial" w:cs="Arial"/>
                <w:b/>
                <w:bCs/>
              </w:rPr>
              <w:t>Informal Enquiries</w:t>
            </w:r>
          </w:p>
        </w:tc>
        <w:tc>
          <w:tcPr>
            <w:tcW w:w="8256" w:type="dxa"/>
          </w:tcPr>
          <w:p w14:paraId="01D42DC1" w14:textId="5B98299A" w:rsidR="002F1839" w:rsidRPr="0089628D" w:rsidRDefault="002F1839" w:rsidP="002F1839">
            <w:pPr>
              <w:jc w:val="both"/>
              <w:rPr>
                <w:rFonts w:ascii="Arial" w:hAnsi="Arial" w:cs="Arial"/>
              </w:rPr>
            </w:pPr>
            <w:r w:rsidRPr="0089628D">
              <w:rPr>
                <w:rFonts w:ascii="Arial" w:hAnsi="Arial" w:cs="Arial"/>
                <w:b/>
                <w:bCs/>
              </w:rPr>
              <w:t>Name:</w:t>
            </w:r>
            <w:r w:rsidRPr="0089628D">
              <w:rPr>
                <w:rFonts w:ascii="Arial" w:hAnsi="Arial" w:cs="Arial"/>
              </w:rPr>
              <w:t xml:space="preserve"> </w:t>
            </w:r>
            <w:r>
              <w:rPr>
                <w:rFonts w:ascii="Arial" w:hAnsi="Arial" w:cs="Arial"/>
              </w:rPr>
              <w:t>Dr. Shane Knox, Director of Paramedicine</w:t>
            </w:r>
          </w:p>
          <w:p w14:paraId="43EBEF4C" w14:textId="77777777" w:rsidR="002F1839" w:rsidRPr="003943DA" w:rsidRDefault="002F1839" w:rsidP="002F1839">
            <w:pPr>
              <w:jc w:val="both"/>
              <w:rPr>
                <w:rFonts w:ascii="Arial" w:hAnsi="Arial" w:cs="Arial"/>
              </w:rPr>
            </w:pPr>
            <w:r w:rsidRPr="0089628D">
              <w:rPr>
                <w:rFonts w:ascii="Arial" w:hAnsi="Arial" w:cs="Arial"/>
                <w:b/>
                <w:bCs/>
              </w:rPr>
              <w:t>Email</w:t>
            </w:r>
            <w:r w:rsidRPr="003943DA">
              <w:rPr>
                <w:rFonts w:ascii="Arial" w:hAnsi="Arial" w:cs="Arial"/>
                <w:b/>
                <w:bCs/>
              </w:rPr>
              <w:t xml:space="preserve">: </w:t>
            </w:r>
            <w:hyperlink r:id="rId12" w:history="1">
              <w:r w:rsidRPr="003943DA">
                <w:rPr>
                  <w:rStyle w:val="Hyperlink"/>
                  <w:rFonts w:ascii="Arial" w:hAnsi="Arial" w:cs="Arial"/>
                </w:rPr>
                <w:t>shane.knox@hse.ie</w:t>
              </w:r>
            </w:hyperlink>
            <w:r w:rsidRPr="003943DA">
              <w:rPr>
                <w:rFonts w:ascii="Arial" w:hAnsi="Arial" w:cs="Arial"/>
              </w:rPr>
              <w:t xml:space="preserve"> </w:t>
            </w:r>
          </w:p>
          <w:p w14:paraId="6E184484" w14:textId="3B935CE7" w:rsidR="00214AAF" w:rsidRPr="0031193C" w:rsidRDefault="0031193C" w:rsidP="002F1839">
            <w:pPr>
              <w:jc w:val="both"/>
              <w:rPr>
                <w:rFonts w:ascii="Arial" w:hAnsi="Arial" w:cs="Arial"/>
              </w:rPr>
            </w:pPr>
            <w:r w:rsidRPr="0031193C">
              <w:rPr>
                <w:rFonts w:ascii="Arial" w:hAnsi="Arial" w:cs="Arial"/>
                <w:b/>
              </w:rPr>
              <w:t>Phone:</w:t>
            </w:r>
            <w:r>
              <w:rPr>
                <w:rFonts w:ascii="Arial" w:hAnsi="Arial" w:cs="Arial"/>
              </w:rPr>
              <w:t xml:space="preserve"> +353 87 </w:t>
            </w:r>
            <w:r w:rsidR="002F1839">
              <w:rPr>
                <w:rFonts w:ascii="Arial" w:hAnsi="Arial" w:cs="Arial"/>
              </w:rPr>
              <w:t>6043229</w:t>
            </w:r>
          </w:p>
        </w:tc>
      </w:tr>
      <w:tr w:rsidR="00214AAF" w:rsidRPr="00E766A5" w14:paraId="5856F0B8" w14:textId="77777777" w:rsidTr="0077552C">
        <w:tc>
          <w:tcPr>
            <w:tcW w:w="2364" w:type="dxa"/>
          </w:tcPr>
          <w:p w14:paraId="6A3D843D" w14:textId="77777777" w:rsidR="00214AAF" w:rsidRPr="00426329" w:rsidRDefault="00214AAF" w:rsidP="0077552C">
            <w:pPr>
              <w:rPr>
                <w:rFonts w:ascii="Arial" w:hAnsi="Arial" w:cs="Arial"/>
                <w:b/>
                <w:bCs/>
              </w:rPr>
            </w:pPr>
            <w:r w:rsidRPr="00426329">
              <w:rPr>
                <w:rFonts w:ascii="Arial" w:hAnsi="Arial" w:cs="Arial"/>
                <w:b/>
                <w:bCs/>
              </w:rPr>
              <w:t>Details of Service</w:t>
            </w:r>
          </w:p>
          <w:p w14:paraId="550714B1" w14:textId="77777777" w:rsidR="00214AAF" w:rsidRPr="003E37F0" w:rsidRDefault="00214AAF" w:rsidP="0077552C">
            <w:pPr>
              <w:rPr>
                <w:rFonts w:ascii="Arial" w:hAnsi="Arial" w:cs="Arial"/>
                <w:b/>
                <w:bCs/>
                <w:highlight w:val="yellow"/>
              </w:rPr>
            </w:pPr>
          </w:p>
        </w:tc>
        <w:tc>
          <w:tcPr>
            <w:tcW w:w="8256" w:type="dxa"/>
          </w:tcPr>
          <w:p w14:paraId="0BB19FCC" w14:textId="78C11CBA" w:rsidR="00214AAF" w:rsidRPr="0089628D" w:rsidRDefault="00214AAF" w:rsidP="0077552C">
            <w:pPr>
              <w:pStyle w:val="Default"/>
              <w:jc w:val="both"/>
              <w:rPr>
                <w:color w:val="auto"/>
                <w:sz w:val="20"/>
                <w:szCs w:val="20"/>
              </w:rPr>
            </w:pPr>
            <w:r w:rsidRPr="0089628D">
              <w:rPr>
                <w:color w:val="auto"/>
                <w:sz w:val="20"/>
                <w:szCs w:val="20"/>
              </w:rPr>
              <w:t xml:space="preserve">The National Ambulance Service (NAS) is the statutory Pre-Hospital emergency and intermediate care provider for the State. </w:t>
            </w:r>
          </w:p>
          <w:p w14:paraId="384C1240" w14:textId="77777777" w:rsidR="00214AAF" w:rsidRPr="0089628D" w:rsidRDefault="00214AAF" w:rsidP="0077552C">
            <w:pPr>
              <w:pStyle w:val="Default"/>
              <w:jc w:val="both"/>
              <w:rPr>
                <w:color w:val="auto"/>
                <w:sz w:val="20"/>
                <w:szCs w:val="20"/>
                <w:lang w:eastAsia="en-GB"/>
              </w:rPr>
            </w:pPr>
          </w:p>
          <w:p w14:paraId="5965037B" w14:textId="77777777" w:rsidR="00214AAF" w:rsidRPr="0089628D" w:rsidRDefault="00214AAF" w:rsidP="0077552C">
            <w:pPr>
              <w:pStyle w:val="Default"/>
              <w:jc w:val="both"/>
              <w:rPr>
                <w:color w:val="auto"/>
                <w:sz w:val="20"/>
                <w:szCs w:val="20"/>
              </w:rPr>
            </w:pPr>
            <w:r w:rsidRPr="0089628D">
              <w:rPr>
                <w:color w:val="auto"/>
                <w:sz w:val="20"/>
                <w:szCs w:val="20"/>
              </w:rPr>
              <w:t xml:space="preserve">The NAS mission is to serve the needs of patients and the public as part of an integrated health system, through the provision of high quality, safe and patient centred services. This care begins immediately at the time that the emergency call is received, continues through to the safe treatment, transportation and handover of the patient to the clinical team at the receiving hospital or emergency department. </w:t>
            </w:r>
          </w:p>
          <w:p w14:paraId="1343648C" w14:textId="77777777" w:rsidR="00214AAF" w:rsidRPr="0089628D" w:rsidRDefault="00214AAF" w:rsidP="0077552C">
            <w:pPr>
              <w:pStyle w:val="Default"/>
              <w:jc w:val="both"/>
              <w:rPr>
                <w:color w:val="auto"/>
                <w:sz w:val="20"/>
                <w:szCs w:val="20"/>
              </w:rPr>
            </w:pPr>
          </w:p>
          <w:p w14:paraId="1B7500B0" w14:textId="5C775882" w:rsidR="00214AAF" w:rsidRPr="0089628D" w:rsidRDefault="00214AAF" w:rsidP="0077552C">
            <w:pPr>
              <w:pStyle w:val="Default"/>
              <w:jc w:val="both"/>
              <w:rPr>
                <w:color w:val="auto"/>
                <w:sz w:val="20"/>
                <w:szCs w:val="20"/>
              </w:rPr>
            </w:pPr>
            <w:r w:rsidRPr="0089628D">
              <w:rPr>
                <w:color w:val="auto"/>
                <w:sz w:val="20"/>
                <w:szCs w:val="20"/>
              </w:rPr>
              <w:t xml:space="preserve">Serving a population of over 5 million people, the NAS responds to over </w:t>
            </w:r>
            <w:r w:rsidR="00A0436D">
              <w:rPr>
                <w:color w:val="auto"/>
                <w:sz w:val="20"/>
                <w:szCs w:val="20"/>
              </w:rPr>
              <w:t>400</w:t>
            </w:r>
            <w:r w:rsidRPr="0089628D">
              <w:rPr>
                <w:color w:val="auto"/>
                <w:sz w:val="20"/>
                <w:szCs w:val="20"/>
              </w:rPr>
              <w:t>,000 ambulance calls each year, employs over 2</w:t>
            </w:r>
            <w:r w:rsidR="00A0436D">
              <w:rPr>
                <w:color w:val="auto"/>
                <w:sz w:val="20"/>
                <w:szCs w:val="20"/>
              </w:rPr>
              <w:t>6</w:t>
            </w:r>
            <w:r w:rsidRPr="0089628D">
              <w:rPr>
                <w:color w:val="auto"/>
                <w:sz w:val="20"/>
                <w:szCs w:val="20"/>
              </w:rPr>
              <w:t>00 staff across 1</w:t>
            </w:r>
            <w:r w:rsidR="00A0436D">
              <w:rPr>
                <w:color w:val="auto"/>
                <w:sz w:val="20"/>
                <w:szCs w:val="20"/>
              </w:rPr>
              <w:t>18</w:t>
            </w:r>
            <w:r w:rsidRPr="0089628D">
              <w:rPr>
                <w:color w:val="auto"/>
                <w:sz w:val="20"/>
                <w:szCs w:val="20"/>
              </w:rPr>
              <w:t xml:space="preserve"> locations and has a fleet of in excess of </w:t>
            </w:r>
            <w:r w:rsidR="00A0436D">
              <w:rPr>
                <w:color w:val="auto"/>
                <w:sz w:val="20"/>
                <w:szCs w:val="20"/>
              </w:rPr>
              <w:t>620</w:t>
            </w:r>
            <w:r w:rsidRPr="0089628D">
              <w:rPr>
                <w:color w:val="auto"/>
                <w:sz w:val="20"/>
                <w:szCs w:val="20"/>
              </w:rPr>
              <w:t xml:space="preserve"> vehicles. In conjunction with its partners the NAS transports approximately 4,800 patients via an Intermediate Care Service, co-ordinates and dispatches more than 800 Aero </w:t>
            </w:r>
            <w:r w:rsidRPr="0089628D">
              <w:rPr>
                <w:sz w:val="20"/>
                <w:szCs w:val="20"/>
              </w:rPr>
              <w:t>Medical</w:t>
            </w:r>
            <w:r w:rsidRPr="0089628D">
              <w:rPr>
                <w:color w:val="auto"/>
                <w:sz w:val="20"/>
                <w:szCs w:val="20"/>
              </w:rPr>
              <w:t xml:space="preserve"> / Air Ambulance calls, completes 600 paediatric and neonatal transfers and supports Community First Responder Schemes across the state.</w:t>
            </w:r>
          </w:p>
          <w:p w14:paraId="72A831C2" w14:textId="77777777" w:rsidR="00214AAF" w:rsidRPr="0089628D" w:rsidRDefault="00214AAF" w:rsidP="0077552C">
            <w:pPr>
              <w:pStyle w:val="Default"/>
              <w:jc w:val="both"/>
              <w:rPr>
                <w:color w:val="auto"/>
                <w:sz w:val="20"/>
                <w:szCs w:val="20"/>
              </w:rPr>
            </w:pPr>
          </w:p>
          <w:p w14:paraId="062920CF" w14:textId="77777777" w:rsidR="00496901" w:rsidRPr="00EF2D9C" w:rsidRDefault="00496901" w:rsidP="00496901">
            <w:pPr>
              <w:pStyle w:val="Default"/>
              <w:jc w:val="both"/>
              <w:rPr>
                <w:sz w:val="20"/>
                <w:szCs w:val="20"/>
              </w:rPr>
            </w:pPr>
            <w:r w:rsidRPr="00EF2D9C">
              <w:rPr>
                <w:sz w:val="20"/>
                <w:szCs w:val="20"/>
              </w:rPr>
              <w:t>In 202</w:t>
            </w:r>
            <w:r>
              <w:rPr>
                <w:sz w:val="20"/>
                <w:szCs w:val="20"/>
              </w:rPr>
              <w:t>5</w:t>
            </w:r>
            <w:r w:rsidRPr="00EF2D9C">
              <w:rPr>
                <w:sz w:val="20"/>
                <w:szCs w:val="20"/>
              </w:rPr>
              <w:t xml:space="preserve">, the National Ambulance Service will continue implementation of a strategic plan, NAS Strategy </w:t>
            </w:r>
            <w:r>
              <w:rPr>
                <w:sz w:val="20"/>
                <w:szCs w:val="20"/>
              </w:rPr>
              <w:t xml:space="preserve">to </w:t>
            </w:r>
            <w:r w:rsidRPr="00EF2D9C">
              <w:rPr>
                <w:sz w:val="20"/>
                <w:szCs w:val="20"/>
              </w:rPr>
              <w:t>20</w:t>
            </w:r>
            <w:r>
              <w:rPr>
                <w:sz w:val="20"/>
                <w:szCs w:val="20"/>
              </w:rPr>
              <w:t>25-2034</w:t>
            </w:r>
            <w:r w:rsidRPr="00EF2D9C">
              <w:rPr>
                <w:sz w:val="20"/>
                <w:szCs w:val="20"/>
              </w:rPr>
              <w:t xml:space="preserve">, which is focused on ensuring the delivery of patient centred care. It brings together recommendations from a wide series of reviews into a single plan. </w:t>
            </w:r>
          </w:p>
          <w:p w14:paraId="759C92E4" w14:textId="77777777" w:rsidR="00214AAF" w:rsidRPr="0089628D" w:rsidRDefault="00214AAF" w:rsidP="0077552C">
            <w:pPr>
              <w:pStyle w:val="Default"/>
              <w:jc w:val="both"/>
              <w:rPr>
                <w:sz w:val="20"/>
                <w:szCs w:val="20"/>
              </w:rPr>
            </w:pPr>
            <w:r w:rsidRPr="0089628D">
              <w:rPr>
                <w:sz w:val="20"/>
                <w:szCs w:val="20"/>
              </w:rPr>
              <w:t xml:space="preserve"> </w:t>
            </w:r>
          </w:p>
          <w:p w14:paraId="7CA5ADD0" w14:textId="77777777" w:rsidR="00A0436D" w:rsidRDefault="00214AAF" w:rsidP="0077552C">
            <w:pPr>
              <w:pStyle w:val="Default"/>
              <w:jc w:val="both"/>
              <w:rPr>
                <w:sz w:val="20"/>
                <w:szCs w:val="20"/>
              </w:rPr>
            </w:pPr>
            <w:r w:rsidRPr="0089628D">
              <w:rPr>
                <w:sz w:val="20"/>
                <w:szCs w:val="20"/>
              </w:rPr>
              <w:t>A critical element of this is the implementation of shifting models of care that will see the service utilise other alternative services for our patients than the emergency department.</w:t>
            </w:r>
          </w:p>
          <w:p w14:paraId="12BC2EAA" w14:textId="46C7DE3D" w:rsidR="00214AAF" w:rsidRPr="001A28C7" w:rsidRDefault="00214AAF" w:rsidP="0077552C">
            <w:pPr>
              <w:pStyle w:val="Default"/>
              <w:jc w:val="both"/>
              <w:rPr>
                <w:sz w:val="20"/>
                <w:szCs w:val="20"/>
              </w:rPr>
            </w:pPr>
            <w:r w:rsidRPr="0089628D">
              <w:rPr>
                <w:sz w:val="20"/>
                <w:szCs w:val="20"/>
              </w:rPr>
              <w:t xml:space="preserve"> </w:t>
            </w:r>
          </w:p>
        </w:tc>
      </w:tr>
      <w:tr w:rsidR="00214AAF" w:rsidRPr="00E766A5" w14:paraId="0348651B" w14:textId="77777777" w:rsidTr="0077552C">
        <w:tc>
          <w:tcPr>
            <w:tcW w:w="2364" w:type="dxa"/>
          </w:tcPr>
          <w:p w14:paraId="1A5DAF31" w14:textId="77777777" w:rsidR="00214AAF" w:rsidRPr="00426329" w:rsidRDefault="00214AAF" w:rsidP="0077552C">
            <w:pPr>
              <w:rPr>
                <w:rFonts w:ascii="Arial" w:hAnsi="Arial" w:cs="Arial"/>
                <w:b/>
                <w:bCs/>
              </w:rPr>
            </w:pPr>
            <w:r w:rsidRPr="00426329">
              <w:rPr>
                <w:rFonts w:ascii="Arial" w:hAnsi="Arial" w:cs="Arial"/>
                <w:b/>
                <w:bCs/>
              </w:rPr>
              <w:lastRenderedPageBreak/>
              <w:t>Reporting Relationship</w:t>
            </w:r>
          </w:p>
        </w:tc>
        <w:tc>
          <w:tcPr>
            <w:tcW w:w="8256" w:type="dxa"/>
          </w:tcPr>
          <w:p w14:paraId="5D82F045" w14:textId="28A2035C" w:rsidR="00214AAF" w:rsidRPr="00496901" w:rsidRDefault="00214AAF" w:rsidP="0077552C">
            <w:pPr>
              <w:jc w:val="both"/>
              <w:rPr>
                <w:rFonts w:ascii="Arial" w:hAnsi="Arial" w:cs="Arial"/>
                <w:bCs/>
                <w:iCs/>
              </w:rPr>
            </w:pPr>
            <w:r w:rsidRPr="0089628D">
              <w:rPr>
                <w:rFonts w:ascii="Arial" w:hAnsi="Arial" w:cs="Arial"/>
                <w:bCs/>
                <w:iCs/>
              </w:rPr>
              <w:t>The post holder will report to the</w:t>
            </w:r>
            <w:r>
              <w:rPr>
                <w:rFonts w:ascii="Arial" w:hAnsi="Arial" w:cs="Arial"/>
                <w:bCs/>
                <w:iCs/>
              </w:rPr>
              <w:t xml:space="preserve"> </w:t>
            </w:r>
            <w:r>
              <w:rPr>
                <w:rFonts w:ascii="Arial" w:hAnsi="Arial" w:cs="Arial"/>
              </w:rPr>
              <w:t>General Manager, Care Pathways and Specialist Development</w:t>
            </w:r>
            <w:r w:rsidRPr="00423305">
              <w:rPr>
                <w:rFonts w:ascii="Arial" w:hAnsi="Arial" w:cs="Arial"/>
              </w:rPr>
              <w:t xml:space="preserve"> </w:t>
            </w:r>
            <w:r w:rsidRPr="0089628D">
              <w:rPr>
                <w:rFonts w:ascii="Arial" w:hAnsi="Arial" w:cs="Arial"/>
                <w:bCs/>
                <w:iCs/>
              </w:rPr>
              <w:t xml:space="preserve">or other nominated </w:t>
            </w:r>
            <w:r>
              <w:rPr>
                <w:rFonts w:ascii="Arial" w:hAnsi="Arial" w:cs="Arial"/>
                <w:bCs/>
                <w:iCs/>
              </w:rPr>
              <w:t>manager</w:t>
            </w:r>
            <w:r w:rsidRPr="0089628D">
              <w:rPr>
                <w:rFonts w:ascii="Arial" w:hAnsi="Arial" w:cs="Arial"/>
                <w:bCs/>
                <w:iCs/>
              </w:rPr>
              <w:t>.</w:t>
            </w:r>
          </w:p>
        </w:tc>
      </w:tr>
      <w:tr w:rsidR="00214AAF" w:rsidRPr="00E766A5" w14:paraId="5A0A3AED" w14:textId="77777777" w:rsidTr="0077552C">
        <w:tc>
          <w:tcPr>
            <w:tcW w:w="2364" w:type="dxa"/>
          </w:tcPr>
          <w:p w14:paraId="0B5B6EB7" w14:textId="77777777" w:rsidR="00214AAF" w:rsidRDefault="00214AAF" w:rsidP="0077552C">
            <w:pPr>
              <w:rPr>
                <w:rFonts w:ascii="Arial" w:hAnsi="Arial" w:cs="Arial"/>
                <w:b/>
                <w:bCs/>
              </w:rPr>
            </w:pPr>
            <w:r>
              <w:rPr>
                <w:rFonts w:ascii="Arial" w:hAnsi="Arial" w:cs="Arial"/>
                <w:b/>
                <w:bCs/>
              </w:rPr>
              <w:t>Key Working Relationships</w:t>
            </w:r>
          </w:p>
          <w:p w14:paraId="4DB314E9" w14:textId="77777777" w:rsidR="00214AAF" w:rsidRPr="00426329" w:rsidRDefault="00214AAF" w:rsidP="0077552C">
            <w:pPr>
              <w:rPr>
                <w:rFonts w:ascii="Arial" w:hAnsi="Arial" w:cs="Arial"/>
                <w:b/>
                <w:bCs/>
              </w:rPr>
            </w:pPr>
          </w:p>
        </w:tc>
        <w:tc>
          <w:tcPr>
            <w:tcW w:w="8256" w:type="dxa"/>
          </w:tcPr>
          <w:p w14:paraId="6A36027A" w14:textId="77777777" w:rsidR="00214AAF" w:rsidRDefault="00214AAF" w:rsidP="0077552C">
            <w:pPr>
              <w:rPr>
                <w:rFonts w:ascii="Arial" w:hAnsi="Arial" w:cs="Arial"/>
                <w:iCs/>
              </w:rPr>
            </w:pPr>
            <w:r w:rsidRPr="0089628D">
              <w:rPr>
                <w:rFonts w:ascii="Arial" w:hAnsi="Arial" w:cs="Arial"/>
                <w:iCs/>
              </w:rPr>
              <w:t>The key working relationships associated with this role are:</w:t>
            </w:r>
          </w:p>
          <w:p w14:paraId="3509FD0E" w14:textId="77777777" w:rsidR="00214AAF" w:rsidRDefault="00214AAF" w:rsidP="0077552C">
            <w:pPr>
              <w:rPr>
                <w:rFonts w:ascii="Arial" w:hAnsi="Arial" w:cs="Arial"/>
                <w:iCs/>
              </w:rPr>
            </w:pPr>
          </w:p>
          <w:p w14:paraId="6C734410" w14:textId="6FD7FFDC" w:rsidR="00214AAF" w:rsidRPr="00A0436D" w:rsidRDefault="00214AAF" w:rsidP="00A0436D">
            <w:pPr>
              <w:pStyle w:val="ListParagraph"/>
              <w:numPr>
                <w:ilvl w:val="0"/>
                <w:numId w:val="2"/>
              </w:numPr>
              <w:ind w:left="382" w:hanging="382"/>
              <w:rPr>
                <w:rFonts w:ascii="Arial" w:hAnsi="Arial" w:cs="Arial"/>
                <w:iCs/>
              </w:rPr>
            </w:pPr>
            <w:r w:rsidRPr="00423305">
              <w:rPr>
                <w:rFonts w:ascii="Arial" w:hAnsi="Arial" w:cs="Arial"/>
                <w:iCs/>
              </w:rPr>
              <w:t>NAS Managers</w:t>
            </w:r>
            <w:r w:rsidR="00A0436D">
              <w:rPr>
                <w:rFonts w:ascii="Arial" w:hAnsi="Arial" w:cs="Arial"/>
                <w:iCs/>
              </w:rPr>
              <w:t xml:space="preserve"> and </w:t>
            </w:r>
            <w:r w:rsidRPr="00A0436D">
              <w:rPr>
                <w:rFonts w:ascii="Arial" w:hAnsi="Arial" w:cs="Arial"/>
                <w:iCs/>
              </w:rPr>
              <w:t>Staff</w:t>
            </w:r>
          </w:p>
          <w:p w14:paraId="68D3C5F2" w14:textId="54D47937" w:rsidR="00214AAF" w:rsidRDefault="00A0436D" w:rsidP="0077552C">
            <w:pPr>
              <w:pStyle w:val="ListParagraph"/>
              <w:numPr>
                <w:ilvl w:val="0"/>
                <w:numId w:val="2"/>
              </w:numPr>
              <w:ind w:left="382" w:hanging="382"/>
              <w:rPr>
                <w:rFonts w:ascii="Arial" w:hAnsi="Arial" w:cs="Arial"/>
                <w:iCs/>
              </w:rPr>
            </w:pPr>
            <w:r>
              <w:rPr>
                <w:rFonts w:ascii="Arial" w:hAnsi="Arial" w:cs="Arial"/>
                <w:iCs/>
              </w:rPr>
              <w:t>Older People Services</w:t>
            </w:r>
          </w:p>
          <w:p w14:paraId="763B271E" w14:textId="6B01FBFC" w:rsidR="00A0436D" w:rsidRDefault="00A0436D" w:rsidP="0077552C">
            <w:pPr>
              <w:pStyle w:val="ListParagraph"/>
              <w:numPr>
                <w:ilvl w:val="0"/>
                <w:numId w:val="2"/>
              </w:numPr>
              <w:ind w:left="382" w:hanging="382"/>
              <w:rPr>
                <w:rFonts w:ascii="Arial" w:hAnsi="Arial" w:cs="Arial"/>
                <w:iCs/>
              </w:rPr>
            </w:pPr>
            <w:r>
              <w:rPr>
                <w:rFonts w:ascii="Arial" w:hAnsi="Arial" w:cs="Arial"/>
                <w:iCs/>
              </w:rPr>
              <w:t>Mental Health Services</w:t>
            </w:r>
          </w:p>
          <w:p w14:paraId="0E4F8641" w14:textId="3AE1F94E" w:rsidR="00A0436D" w:rsidRDefault="00A0436D" w:rsidP="0077552C">
            <w:pPr>
              <w:pStyle w:val="ListParagraph"/>
              <w:numPr>
                <w:ilvl w:val="0"/>
                <w:numId w:val="2"/>
              </w:numPr>
              <w:ind w:left="382" w:hanging="382"/>
              <w:rPr>
                <w:rFonts w:ascii="Arial" w:hAnsi="Arial" w:cs="Arial"/>
                <w:iCs/>
              </w:rPr>
            </w:pPr>
            <w:r>
              <w:rPr>
                <w:rFonts w:ascii="Arial" w:hAnsi="Arial" w:cs="Arial"/>
                <w:iCs/>
              </w:rPr>
              <w:t>Nursing Homes Ireland</w:t>
            </w:r>
          </w:p>
          <w:p w14:paraId="1F5DBD37" w14:textId="77777777" w:rsidR="00214AAF" w:rsidRPr="00423305" w:rsidRDefault="00214AAF" w:rsidP="0077552C">
            <w:pPr>
              <w:pStyle w:val="ListParagraph"/>
              <w:numPr>
                <w:ilvl w:val="0"/>
                <w:numId w:val="2"/>
              </w:numPr>
              <w:ind w:left="382" w:hanging="382"/>
              <w:rPr>
                <w:rFonts w:ascii="Arial" w:hAnsi="Arial" w:cs="Arial"/>
                <w:iCs/>
              </w:rPr>
            </w:pPr>
            <w:r>
              <w:rPr>
                <w:rFonts w:ascii="Arial" w:hAnsi="Arial" w:cs="Arial"/>
                <w:iCs/>
              </w:rPr>
              <w:t>HSE Clinical Care Programmes</w:t>
            </w:r>
          </w:p>
          <w:p w14:paraId="6A30BAD3" w14:textId="77777777" w:rsidR="00214AAF" w:rsidRDefault="00214AAF" w:rsidP="0077552C">
            <w:pPr>
              <w:pStyle w:val="ListParagraph"/>
              <w:numPr>
                <w:ilvl w:val="0"/>
                <w:numId w:val="2"/>
              </w:numPr>
              <w:ind w:left="382" w:hanging="382"/>
              <w:rPr>
                <w:rFonts w:ascii="Arial" w:hAnsi="Arial" w:cs="Arial"/>
                <w:iCs/>
              </w:rPr>
            </w:pPr>
            <w:r>
              <w:rPr>
                <w:rFonts w:ascii="Arial" w:hAnsi="Arial" w:cs="Arial"/>
                <w:iCs/>
              </w:rPr>
              <w:t>Health and Social Care Professionals Office</w:t>
            </w:r>
          </w:p>
          <w:p w14:paraId="6A7C144E" w14:textId="77777777" w:rsidR="00214AAF" w:rsidRPr="00423305" w:rsidRDefault="00214AAF" w:rsidP="0077552C">
            <w:pPr>
              <w:pStyle w:val="ListParagraph"/>
              <w:numPr>
                <w:ilvl w:val="0"/>
                <w:numId w:val="2"/>
              </w:numPr>
              <w:ind w:left="382" w:hanging="382"/>
              <w:rPr>
                <w:rFonts w:ascii="Arial" w:hAnsi="Arial" w:cs="Arial"/>
                <w:iCs/>
              </w:rPr>
            </w:pPr>
            <w:r>
              <w:rPr>
                <w:rFonts w:ascii="Arial" w:hAnsi="Arial" w:cs="Arial"/>
                <w:iCs/>
              </w:rPr>
              <w:t>Office of the Nursing and Midwifery Services Director</w:t>
            </w:r>
          </w:p>
          <w:p w14:paraId="3523E481" w14:textId="77777777" w:rsidR="00214AAF" w:rsidRPr="0089628D" w:rsidRDefault="00214AAF" w:rsidP="0077552C">
            <w:pPr>
              <w:pStyle w:val="ListParagraph"/>
              <w:numPr>
                <w:ilvl w:val="0"/>
                <w:numId w:val="2"/>
              </w:numPr>
              <w:ind w:left="381" w:hanging="381"/>
              <w:rPr>
                <w:rFonts w:ascii="Arial" w:hAnsi="Arial" w:cs="Arial"/>
                <w:iCs/>
              </w:rPr>
            </w:pPr>
            <w:r w:rsidRPr="0089628D">
              <w:rPr>
                <w:rFonts w:ascii="Arial" w:hAnsi="Arial" w:cs="Arial"/>
                <w:iCs/>
              </w:rPr>
              <w:t>Department of Health</w:t>
            </w:r>
          </w:p>
          <w:p w14:paraId="3ADFC6E7" w14:textId="77777777" w:rsidR="00214AAF" w:rsidRPr="00423305" w:rsidRDefault="00214AAF" w:rsidP="0077552C">
            <w:pPr>
              <w:pStyle w:val="ListParagraph"/>
              <w:numPr>
                <w:ilvl w:val="0"/>
                <w:numId w:val="2"/>
              </w:numPr>
              <w:ind w:left="382" w:hanging="382"/>
              <w:rPr>
                <w:rFonts w:ascii="Arial" w:hAnsi="Arial" w:cs="Arial"/>
                <w:iCs/>
              </w:rPr>
            </w:pPr>
            <w:r w:rsidRPr="00423305">
              <w:rPr>
                <w:rFonts w:ascii="Arial" w:hAnsi="Arial" w:cs="Arial"/>
                <w:iCs/>
              </w:rPr>
              <w:t>Higher Education Institutes</w:t>
            </w:r>
          </w:p>
          <w:p w14:paraId="35DE7066" w14:textId="77777777" w:rsidR="00214AAF" w:rsidRPr="00423305" w:rsidRDefault="00214AAF" w:rsidP="0077552C">
            <w:pPr>
              <w:pStyle w:val="ListParagraph"/>
              <w:numPr>
                <w:ilvl w:val="0"/>
                <w:numId w:val="2"/>
              </w:numPr>
              <w:ind w:left="382" w:hanging="382"/>
              <w:rPr>
                <w:rFonts w:ascii="Arial" w:hAnsi="Arial" w:cs="Arial"/>
                <w:iCs/>
              </w:rPr>
            </w:pPr>
            <w:r w:rsidRPr="00423305">
              <w:rPr>
                <w:rFonts w:ascii="Arial" w:hAnsi="Arial" w:cs="Arial"/>
                <w:iCs/>
              </w:rPr>
              <w:t>Aeromedical Providers</w:t>
            </w:r>
          </w:p>
          <w:p w14:paraId="318AC2C9" w14:textId="77777777" w:rsidR="00214AAF" w:rsidRPr="00423305" w:rsidRDefault="00214AAF" w:rsidP="0077552C">
            <w:pPr>
              <w:pStyle w:val="ListParagraph"/>
              <w:numPr>
                <w:ilvl w:val="0"/>
                <w:numId w:val="2"/>
              </w:numPr>
              <w:ind w:left="382" w:hanging="382"/>
              <w:rPr>
                <w:rFonts w:ascii="Arial" w:hAnsi="Arial" w:cs="Arial"/>
                <w:iCs/>
              </w:rPr>
            </w:pPr>
            <w:r w:rsidRPr="00423305">
              <w:rPr>
                <w:rFonts w:ascii="Arial" w:hAnsi="Arial" w:cs="Arial"/>
                <w:iCs/>
              </w:rPr>
              <w:t>Primary Care Providers</w:t>
            </w:r>
          </w:p>
          <w:p w14:paraId="335F68AB" w14:textId="77777777" w:rsidR="00214AAF" w:rsidRPr="00423305" w:rsidRDefault="00214AAF" w:rsidP="0077552C">
            <w:pPr>
              <w:pStyle w:val="ListParagraph"/>
              <w:numPr>
                <w:ilvl w:val="0"/>
                <w:numId w:val="2"/>
              </w:numPr>
              <w:ind w:left="382" w:hanging="382"/>
              <w:rPr>
                <w:rFonts w:ascii="Arial" w:hAnsi="Arial" w:cs="Arial"/>
                <w:iCs/>
              </w:rPr>
            </w:pPr>
            <w:r w:rsidRPr="00423305">
              <w:rPr>
                <w:rFonts w:ascii="Arial" w:hAnsi="Arial" w:cs="Arial"/>
                <w:iCs/>
              </w:rPr>
              <w:t>HSE Communications (including Press and Media)</w:t>
            </w:r>
          </w:p>
          <w:p w14:paraId="6E3F452E" w14:textId="77777777" w:rsidR="00214AAF" w:rsidRPr="00423305" w:rsidRDefault="00214AAF" w:rsidP="0077552C">
            <w:pPr>
              <w:pStyle w:val="ListParagraph"/>
              <w:numPr>
                <w:ilvl w:val="0"/>
                <w:numId w:val="2"/>
              </w:numPr>
              <w:ind w:left="382" w:hanging="382"/>
              <w:rPr>
                <w:rFonts w:ascii="Arial" w:hAnsi="Arial" w:cs="Arial"/>
                <w:iCs/>
              </w:rPr>
            </w:pPr>
            <w:r w:rsidRPr="00423305">
              <w:rPr>
                <w:rFonts w:ascii="Arial" w:hAnsi="Arial" w:cs="Arial"/>
                <w:iCs/>
              </w:rPr>
              <w:t>External Service Providers</w:t>
            </w:r>
          </w:p>
          <w:p w14:paraId="0C4DE67B" w14:textId="77777777" w:rsidR="00214AAF" w:rsidRPr="00423305" w:rsidRDefault="00214AAF" w:rsidP="0077552C">
            <w:pPr>
              <w:pStyle w:val="ListParagraph"/>
              <w:numPr>
                <w:ilvl w:val="0"/>
                <w:numId w:val="2"/>
              </w:numPr>
              <w:ind w:left="382" w:hanging="382"/>
              <w:rPr>
                <w:rFonts w:ascii="Arial" w:hAnsi="Arial" w:cs="Arial"/>
                <w:iCs/>
              </w:rPr>
            </w:pPr>
            <w:r w:rsidRPr="00423305">
              <w:rPr>
                <w:rFonts w:ascii="Arial" w:hAnsi="Arial" w:cs="Arial"/>
                <w:iCs/>
              </w:rPr>
              <w:t>Trade Unions</w:t>
            </w:r>
          </w:p>
          <w:p w14:paraId="238FBE66" w14:textId="77777777" w:rsidR="00214AAF" w:rsidRDefault="00214AAF" w:rsidP="0077552C">
            <w:pPr>
              <w:pStyle w:val="ListParagraph"/>
              <w:numPr>
                <w:ilvl w:val="0"/>
                <w:numId w:val="2"/>
              </w:numPr>
              <w:ind w:left="382" w:hanging="382"/>
              <w:rPr>
                <w:rFonts w:ascii="Arial" w:hAnsi="Arial" w:cs="Arial"/>
                <w:iCs/>
              </w:rPr>
            </w:pPr>
            <w:r>
              <w:rPr>
                <w:rFonts w:ascii="Arial" w:hAnsi="Arial" w:cs="Arial"/>
                <w:iCs/>
              </w:rPr>
              <w:t>Health Information and Quality Authority</w:t>
            </w:r>
          </w:p>
          <w:p w14:paraId="5C880DFE" w14:textId="77777777" w:rsidR="00214AAF" w:rsidRDefault="00214AAF" w:rsidP="0077552C">
            <w:pPr>
              <w:pStyle w:val="ListParagraph"/>
              <w:numPr>
                <w:ilvl w:val="0"/>
                <w:numId w:val="2"/>
              </w:numPr>
              <w:ind w:left="382" w:hanging="382"/>
              <w:rPr>
                <w:rFonts w:ascii="Arial" w:hAnsi="Arial" w:cs="Arial"/>
                <w:iCs/>
              </w:rPr>
            </w:pPr>
            <w:r>
              <w:rPr>
                <w:rFonts w:ascii="Arial" w:hAnsi="Arial" w:cs="Arial"/>
                <w:iCs/>
              </w:rPr>
              <w:t>Pre Hospital Emergency Care Council</w:t>
            </w:r>
          </w:p>
          <w:p w14:paraId="6A8DB94A" w14:textId="77777777" w:rsidR="00214AAF" w:rsidRPr="0089628D" w:rsidRDefault="00214AAF" w:rsidP="0077552C">
            <w:pPr>
              <w:jc w:val="both"/>
              <w:rPr>
                <w:rFonts w:ascii="Arial" w:hAnsi="Arial" w:cs="Arial"/>
                <w:bCs/>
                <w:iCs/>
              </w:rPr>
            </w:pPr>
          </w:p>
        </w:tc>
      </w:tr>
      <w:tr w:rsidR="00214AAF" w:rsidRPr="00E766A5" w14:paraId="5287AA99" w14:textId="77777777" w:rsidTr="0077552C">
        <w:tc>
          <w:tcPr>
            <w:tcW w:w="2364" w:type="dxa"/>
          </w:tcPr>
          <w:p w14:paraId="55837747" w14:textId="77777777" w:rsidR="00214AAF" w:rsidRPr="003E37F0" w:rsidRDefault="00214AAF" w:rsidP="0077552C">
            <w:pPr>
              <w:rPr>
                <w:rFonts w:ascii="Arial" w:hAnsi="Arial" w:cs="Arial"/>
                <w:b/>
                <w:bCs/>
                <w:highlight w:val="yellow"/>
              </w:rPr>
            </w:pPr>
            <w:r w:rsidRPr="003D2878">
              <w:rPr>
                <w:rFonts w:ascii="Arial" w:hAnsi="Arial" w:cs="Arial"/>
                <w:b/>
                <w:bCs/>
              </w:rPr>
              <w:t xml:space="preserve">Purpose of the Post </w:t>
            </w:r>
          </w:p>
        </w:tc>
        <w:tc>
          <w:tcPr>
            <w:tcW w:w="8256" w:type="dxa"/>
          </w:tcPr>
          <w:p w14:paraId="2F83CF30" w14:textId="77777777" w:rsidR="00214AAF" w:rsidRDefault="00214AAF" w:rsidP="0077552C">
            <w:pPr>
              <w:jc w:val="both"/>
              <w:rPr>
                <w:rFonts w:ascii="Arial" w:hAnsi="Arial" w:cs="Arial"/>
              </w:rPr>
            </w:pPr>
            <w:r>
              <w:rPr>
                <w:rFonts w:ascii="Arial" w:hAnsi="Arial" w:cs="Arial"/>
              </w:rPr>
              <w:t>The post holder</w:t>
            </w:r>
            <w:r w:rsidRPr="00513C00">
              <w:rPr>
                <w:rFonts w:ascii="Arial" w:hAnsi="Arial" w:cs="Arial"/>
              </w:rPr>
              <w:t xml:space="preserve"> </w:t>
            </w:r>
            <w:r w:rsidRPr="00D40D52">
              <w:rPr>
                <w:rFonts w:ascii="Arial" w:hAnsi="Arial" w:cs="Arial"/>
              </w:rPr>
              <w:t xml:space="preserve">will be a member of </w:t>
            </w:r>
            <w:r>
              <w:rPr>
                <w:rFonts w:ascii="Arial" w:hAnsi="Arial" w:cs="Arial"/>
              </w:rPr>
              <w:t>Paramedicine Directorate</w:t>
            </w:r>
            <w:r w:rsidRPr="00D40D52">
              <w:rPr>
                <w:rFonts w:ascii="Arial" w:hAnsi="Arial" w:cs="Arial"/>
              </w:rPr>
              <w:t xml:space="preserve"> Team </w:t>
            </w:r>
            <w:r>
              <w:rPr>
                <w:rFonts w:ascii="Arial" w:hAnsi="Arial" w:cs="Arial"/>
              </w:rPr>
              <w:t>and influence, shape and contribute to</w:t>
            </w:r>
            <w:r w:rsidRPr="00D40D52">
              <w:rPr>
                <w:rFonts w:ascii="Arial" w:hAnsi="Arial" w:cs="Arial"/>
              </w:rPr>
              <w:t xml:space="preserve"> clinical </w:t>
            </w:r>
            <w:r>
              <w:rPr>
                <w:rFonts w:ascii="Arial" w:hAnsi="Arial" w:cs="Arial"/>
              </w:rPr>
              <w:t xml:space="preserve">effectiveness and </w:t>
            </w:r>
            <w:r w:rsidRPr="00D40D52">
              <w:rPr>
                <w:rFonts w:ascii="Arial" w:hAnsi="Arial" w:cs="Arial"/>
              </w:rPr>
              <w:t xml:space="preserve">transformation within NAS and </w:t>
            </w:r>
            <w:r>
              <w:rPr>
                <w:rFonts w:ascii="Arial" w:hAnsi="Arial" w:cs="Arial"/>
              </w:rPr>
              <w:t>support transformation in</w:t>
            </w:r>
            <w:r w:rsidRPr="00D40D52">
              <w:rPr>
                <w:rFonts w:ascii="Arial" w:hAnsi="Arial" w:cs="Arial"/>
              </w:rPr>
              <w:t xml:space="preserve"> the wider HSE Integrated Operations system. </w:t>
            </w:r>
          </w:p>
          <w:p w14:paraId="6EB02998" w14:textId="77777777" w:rsidR="00214AAF" w:rsidRPr="00D40D52" w:rsidRDefault="00214AAF" w:rsidP="0077552C">
            <w:pPr>
              <w:jc w:val="both"/>
              <w:rPr>
                <w:rFonts w:ascii="Arial" w:hAnsi="Arial" w:cs="Arial"/>
              </w:rPr>
            </w:pPr>
          </w:p>
          <w:p w14:paraId="77389F28" w14:textId="77777777" w:rsidR="00214AAF" w:rsidRDefault="00214AAF" w:rsidP="0077552C">
            <w:pPr>
              <w:jc w:val="both"/>
              <w:rPr>
                <w:rFonts w:ascii="Arial" w:hAnsi="Arial" w:cs="Arial"/>
              </w:rPr>
            </w:pPr>
            <w:r>
              <w:rPr>
                <w:rFonts w:ascii="Arial" w:hAnsi="Arial" w:cs="Arial"/>
              </w:rPr>
              <w:t>Working closely with the Clinical Directorate and other members of the Paramedicine Directorate Team, lead on behalf of the General Manager, Care Pathways and Specialist Development</w:t>
            </w:r>
            <w:r w:rsidRPr="00423305">
              <w:rPr>
                <w:rFonts w:ascii="Arial" w:hAnsi="Arial" w:cs="Arial"/>
              </w:rPr>
              <w:t xml:space="preserve"> </w:t>
            </w:r>
            <w:r>
              <w:rPr>
                <w:rFonts w:ascii="Arial" w:hAnsi="Arial" w:cs="Arial"/>
              </w:rPr>
              <w:t>on working</w:t>
            </w:r>
            <w:r w:rsidRPr="00D40D52">
              <w:rPr>
                <w:rFonts w:ascii="Arial" w:hAnsi="Arial" w:cs="Arial"/>
              </w:rPr>
              <w:t xml:space="preserve"> with the wider health system to proactively </w:t>
            </w:r>
            <w:r>
              <w:rPr>
                <w:rFonts w:ascii="Arial" w:hAnsi="Arial" w:cs="Arial"/>
              </w:rPr>
              <w:t>progress</w:t>
            </w:r>
            <w:r w:rsidRPr="00D40D52">
              <w:rPr>
                <w:rFonts w:ascii="Arial" w:hAnsi="Arial" w:cs="Arial"/>
              </w:rPr>
              <w:t xml:space="preserve"> opportunities for service transformation, clinical innovation and alternative models of care. </w:t>
            </w:r>
          </w:p>
          <w:p w14:paraId="523EB3F2" w14:textId="77777777" w:rsidR="00214AAF" w:rsidRDefault="00214AAF" w:rsidP="0077552C">
            <w:pPr>
              <w:jc w:val="both"/>
              <w:rPr>
                <w:rFonts w:ascii="Arial" w:hAnsi="Arial" w:cs="Arial"/>
              </w:rPr>
            </w:pPr>
          </w:p>
          <w:p w14:paraId="4A8A32D7" w14:textId="6DA347E7" w:rsidR="00214AAF" w:rsidRDefault="00214AAF" w:rsidP="0077552C">
            <w:pPr>
              <w:jc w:val="both"/>
              <w:rPr>
                <w:rFonts w:ascii="Arial" w:hAnsi="Arial" w:cs="Arial"/>
              </w:rPr>
            </w:pPr>
            <w:r>
              <w:rPr>
                <w:rFonts w:ascii="Arial" w:hAnsi="Arial" w:cs="Arial"/>
              </w:rPr>
              <w:t xml:space="preserve">The post holder will lead and support the clinical implementation of key strategies e.g.  </w:t>
            </w:r>
            <w:r w:rsidR="00A0436D">
              <w:rPr>
                <w:rFonts w:ascii="Arial" w:hAnsi="Arial" w:cs="Arial"/>
              </w:rPr>
              <w:t xml:space="preserve">Nursing and Residential Triage Tool/ED Avoidance, </w:t>
            </w:r>
            <w:r>
              <w:rPr>
                <w:rFonts w:ascii="Arial" w:hAnsi="Arial" w:cs="Arial"/>
              </w:rPr>
              <w:t>Hear, Treat and Refer, See, Treat and Refer, the Trauma Strategy, development of Mental Health response, Safeguarding and Assisted Decision Making.</w:t>
            </w:r>
          </w:p>
          <w:p w14:paraId="32CD3979" w14:textId="77777777" w:rsidR="00214AAF" w:rsidRDefault="00214AAF" w:rsidP="0077552C">
            <w:pPr>
              <w:jc w:val="both"/>
              <w:rPr>
                <w:rFonts w:ascii="Arial" w:hAnsi="Arial" w:cs="Arial"/>
              </w:rPr>
            </w:pPr>
          </w:p>
          <w:p w14:paraId="0622A8DC" w14:textId="77777777" w:rsidR="00214AAF" w:rsidRDefault="00214AAF" w:rsidP="0077552C">
            <w:pPr>
              <w:jc w:val="both"/>
              <w:rPr>
                <w:rFonts w:ascii="Arial" w:hAnsi="Arial" w:cs="Arial"/>
              </w:rPr>
            </w:pPr>
            <w:r>
              <w:rPr>
                <w:rFonts w:ascii="Arial" w:hAnsi="Arial" w:cs="Arial"/>
              </w:rPr>
              <w:t>The post holder</w:t>
            </w:r>
            <w:r w:rsidRPr="00D40D52">
              <w:rPr>
                <w:rFonts w:ascii="Arial" w:hAnsi="Arial" w:cs="Arial"/>
              </w:rPr>
              <w:t xml:space="preserve"> will </w:t>
            </w:r>
            <w:r>
              <w:rPr>
                <w:rFonts w:ascii="Arial" w:hAnsi="Arial" w:cs="Arial"/>
              </w:rPr>
              <w:t xml:space="preserve">lead </w:t>
            </w:r>
            <w:r w:rsidRPr="00D40D52">
              <w:rPr>
                <w:rFonts w:ascii="Arial" w:hAnsi="Arial" w:cs="Arial"/>
              </w:rPr>
              <w:t xml:space="preserve">work with the Pre Hospital Emergency Care Council (PHECC) to progress the professionalization agenda of NAS and progress the </w:t>
            </w:r>
            <w:r>
              <w:rPr>
                <w:rFonts w:ascii="Arial" w:hAnsi="Arial" w:cs="Arial"/>
              </w:rPr>
              <w:t xml:space="preserve">development </w:t>
            </w:r>
            <w:r w:rsidRPr="00D40D52">
              <w:rPr>
                <w:rFonts w:ascii="Arial" w:hAnsi="Arial" w:cs="Arial"/>
              </w:rPr>
              <w:t xml:space="preserve">of Paramedic </w:t>
            </w:r>
            <w:r>
              <w:rPr>
                <w:rFonts w:ascii="Arial" w:hAnsi="Arial" w:cs="Arial"/>
              </w:rPr>
              <w:t>practice</w:t>
            </w:r>
            <w:r w:rsidRPr="00D40D52">
              <w:rPr>
                <w:rFonts w:ascii="Arial" w:hAnsi="Arial" w:cs="Arial"/>
              </w:rPr>
              <w:t xml:space="preserve"> focussed on meeting current and future health service needs</w:t>
            </w:r>
            <w:r>
              <w:rPr>
                <w:rFonts w:ascii="Arial" w:hAnsi="Arial" w:cs="Arial"/>
              </w:rPr>
              <w:t>, including but not limited to:</w:t>
            </w:r>
          </w:p>
          <w:p w14:paraId="7AB4A17D" w14:textId="77777777" w:rsidR="00214AAF" w:rsidRDefault="00214AAF" w:rsidP="0077552C">
            <w:pPr>
              <w:jc w:val="both"/>
              <w:rPr>
                <w:rFonts w:ascii="Arial" w:hAnsi="Arial" w:cs="Arial"/>
              </w:rPr>
            </w:pPr>
          </w:p>
          <w:p w14:paraId="38C51763" w14:textId="77777777" w:rsidR="002F1839" w:rsidRDefault="002F1839" w:rsidP="00214AAF">
            <w:pPr>
              <w:pStyle w:val="ListParagraph"/>
              <w:numPr>
                <w:ilvl w:val="0"/>
                <w:numId w:val="19"/>
              </w:numPr>
              <w:jc w:val="both"/>
              <w:rPr>
                <w:rFonts w:ascii="Arial" w:hAnsi="Arial" w:cs="Arial"/>
              </w:rPr>
            </w:pPr>
            <w:r>
              <w:rPr>
                <w:rFonts w:ascii="Arial" w:hAnsi="Arial" w:cs="Arial"/>
              </w:rPr>
              <w:t>Older People and Dementia Care</w:t>
            </w:r>
          </w:p>
          <w:p w14:paraId="43E571B4" w14:textId="77777777" w:rsidR="00496901" w:rsidRPr="009736BD" w:rsidRDefault="00496901" w:rsidP="00496901">
            <w:pPr>
              <w:pStyle w:val="ListParagraph"/>
              <w:numPr>
                <w:ilvl w:val="0"/>
                <w:numId w:val="19"/>
              </w:numPr>
              <w:jc w:val="both"/>
              <w:rPr>
                <w:rFonts w:ascii="Arial" w:hAnsi="Arial" w:cs="Arial"/>
              </w:rPr>
            </w:pPr>
            <w:r w:rsidRPr="009736BD">
              <w:rPr>
                <w:rFonts w:ascii="Arial" w:hAnsi="Arial" w:cs="Arial"/>
              </w:rPr>
              <w:t>Urgent Care</w:t>
            </w:r>
          </w:p>
          <w:p w14:paraId="7EA420A2" w14:textId="2A69D2B4" w:rsidR="00214AAF" w:rsidRPr="009736BD" w:rsidRDefault="00214AAF" w:rsidP="00214AAF">
            <w:pPr>
              <w:pStyle w:val="ListParagraph"/>
              <w:numPr>
                <w:ilvl w:val="0"/>
                <w:numId w:val="19"/>
              </w:numPr>
              <w:jc w:val="both"/>
              <w:rPr>
                <w:rFonts w:ascii="Arial" w:hAnsi="Arial" w:cs="Arial"/>
              </w:rPr>
            </w:pPr>
            <w:r w:rsidRPr="009736BD">
              <w:rPr>
                <w:rFonts w:ascii="Arial" w:hAnsi="Arial" w:cs="Arial"/>
              </w:rPr>
              <w:t>Specialist Practice</w:t>
            </w:r>
          </w:p>
          <w:p w14:paraId="7984DA2A" w14:textId="77777777" w:rsidR="00214AAF" w:rsidRPr="009736BD" w:rsidRDefault="00214AAF" w:rsidP="00214AAF">
            <w:pPr>
              <w:pStyle w:val="ListParagraph"/>
              <w:numPr>
                <w:ilvl w:val="0"/>
                <w:numId w:val="19"/>
              </w:numPr>
              <w:jc w:val="both"/>
              <w:rPr>
                <w:rFonts w:ascii="Arial" w:hAnsi="Arial" w:cs="Arial"/>
              </w:rPr>
            </w:pPr>
            <w:r w:rsidRPr="009736BD">
              <w:rPr>
                <w:rFonts w:ascii="Arial" w:hAnsi="Arial" w:cs="Arial"/>
              </w:rPr>
              <w:t>Paramedic Practice</w:t>
            </w:r>
          </w:p>
          <w:p w14:paraId="6FE9079D" w14:textId="77777777" w:rsidR="00214AAF" w:rsidRPr="009736BD" w:rsidRDefault="00214AAF" w:rsidP="00214AAF">
            <w:pPr>
              <w:pStyle w:val="ListParagraph"/>
              <w:numPr>
                <w:ilvl w:val="0"/>
                <w:numId w:val="19"/>
              </w:numPr>
              <w:jc w:val="both"/>
              <w:rPr>
                <w:rFonts w:ascii="Arial" w:hAnsi="Arial" w:cs="Arial"/>
              </w:rPr>
            </w:pPr>
            <w:r w:rsidRPr="009736BD">
              <w:rPr>
                <w:rFonts w:ascii="Arial" w:hAnsi="Arial" w:cs="Arial"/>
              </w:rPr>
              <w:t>Critical Care</w:t>
            </w:r>
          </w:p>
          <w:p w14:paraId="59D615D5" w14:textId="77777777" w:rsidR="00214AAF" w:rsidRPr="009736BD" w:rsidRDefault="00214AAF" w:rsidP="00214AAF">
            <w:pPr>
              <w:pStyle w:val="ListParagraph"/>
              <w:numPr>
                <w:ilvl w:val="0"/>
                <w:numId w:val="19"/>
              </w:numPr>
              <w:jc w:val="both"/>
              <w:rPr>
                <w:rFonts w:ascii="Arial" w:hAnsi="Arial" w:cs="Arial"/>
              </w:rPr>
            </w:pPr>
            <w:r w:rsidRPr="009736BD">
              <w:rPr>
                <w:rFonts w:ascii="Arial" w:hAnsi="Arial" w:cs="Arial"/>
              </w:rPr>
              <w:t>Retrieval Care</w:t>
            </w:r>
          </w:p>
          <w:p w14:paraId="051079B4" w14:textId="13D39D91" w:rsidR="00214AAF" w:rsidRPr="009736BD" w:rsidRDefault="00214AAF" w:rsidP="00214AAF">
            <w:pPr>
              <w:pStyle w:val="ListParagraph"/>
              <w:numPr>
                <w:ilvl w:val="0"/>
                <w:numId w:val="19"/>
              </w:numPr>
              <w:jc w:val="both"/>
              <w:rPr>
                <w:rFonts w:ascii="Arial" w:hAnsi="Arial" w:cs="Arial"/>
              </w:rPr>
            </w:pPr>
            <w:r w:rsidRPr="009736BD">
              <w:rPr>
                <w:rFonts w:ascii="Arial" w:hAnsi="Arial" w:cs="Arial"/>
              </w:rPr>
              <w:t>Mental Health Care</w:t>
            </w:r>
          </w:p>
          <w:p w14:paraId="6419A264" w14:textId="77777777" w:rsidR="00214AAF" w:rsidRPr="00D40D52" w:rsidRDefault="00214AAF" w:rsidP="0077552C">
            <w:pPr>
              <w:jc w:val="both"/>
              <w:rPr>
                <w:rFonts w:ascii="Arial" w:hAnsi="Arial" w:cs="Arial"/>
              </w:rPr>
            </w:pPr>
          </w:p>
          <w:p w14:paraId="4677B26A" w14:textId="77777777" w:rsidR="00214AAF" w:rsidRDefault="00214AAF" w:rsidP="0077552C">
            <w:pPr>
              <w:autoSpaceDE w:val="0"/>
              <w:autoSpaceDN w:val="0"/>
              <w:adjustRightInd w:val="0"/>
              <w:contextualSpacing/>
              <w:jc w:val="both"/>
              <w:rPr>
                <w:rFonts w:ascii="Arial" w:hAnsi="Arial" w:cs="Arial"/>
              </w:rPr>
            </w:pPr>
            <w:r>
              <w:rPr>
                <w:rFonts w:ascii="Arial" w:hAnsi="Arial" w:cs="Arial"/>
              </w:rPr>
              <w:t>The post holder will work</w:t>
            </w:r>
            <w:r w:rsidRPr="00C457F9">
              <w:rPr>
                <w:rFonts w:ascii="Arial" w:hAnsi="Arial" w:cs="Arial"/>
              </w:rPr>
              <w:t xml:space="preserve"> with the </w:t>
            </w:r>
            <w:r>
              <w:rPr>
                <w:rFonts w:ascii="Arial" w:hAnsi="Arial" w:cs="Arial"/>
              </w:rPr>
              <w:t>General Manager, Clinical Strategy and Evaluation</w:t>
            </w:r>
            <w:r w:rsidRPr="00C457F9">
              <w:rPr>
                <w:rFonts w:ascii="Arial" w:hAnsi="Arial" w:cs="Arial"/>
              </w:rPr>
              <w:t xml:space="preserve"> to </w:t>
            </w:r>
            <w:r>
              <w:rPr>
                <w:rFonts w:ascii="Arial" w:hAnsi="Arial" w:cs="Arial"/>
              </w:rPr>
              <w:t>ensure</w:t>
            </w:r>
            <w:r w:rsidRPr="00C457F9">
              <w:rPr>
                <w:rFonts w:ascii="Arial" w:hAnsi="Arial" w:cs="Arial"/>
              </w:rPr>
              <w:t xml:space="preserve"> that Irish models are evidence-based and in keeping with international practice</w:t>
            </w:r>
            <w:r>
              <w:rPr>
                <w:rFonts w:ascii="Arial" w:hAnsi="Arial" w:cs="Arial"/>
              </w:rPr>
              <w:t>.</w:t>
            </w:r>
            <w:r w:rsidRPr="00C457F9">
              <w:rPr>
                <w:rFonts w:ascii="Arial" w:hAnsi="Arial" w:cs="Arial"/>
              </w:rPr>
              <w:t xml:space="preserve">  </w:t>
            </w:r>
          </w:p>
          <w:p w14:paraId="79046F69" w14:textId="77777777" w:rsidR="00214AAF" w:rsidRDefault="00214AAF" w:rsidP="0077552C">
            <w:pPr>
              <w:autoSpaceDE w:val="0"/>
              <w:autoSpaceDN w:val="0"/>
              <w:adjustRightInd w:val="0"/>
              <w:contextualSpacing/>
              <w:jc w:val="both"/>
              <w:rPr>
                <w:rFonts w:ascii="Arial" w:hAnsi="Arial" w:cs="Arial"/>
              </w:rPr>
            </w:pPr>
          </w:p>
          <w:p w14:paraId="16D8CF06" w14:textId="77777777" w:rsidR="00214AAF" w:rsidRDefault="00214AAF" w:rsidP="0077552C">
            <w:pPr>
              <w:jc w:val="both"/>
              <w:rPr>
                <w:rFonts w:ascii="Arial" w:hAnsi="Arial" w:cs="Arial"/>
                <w:color w:val="FF0000"/>
                <w:lang w:val="en-IE"/>
              </w:rPr>
            </w:pPr>
            <w:r>
              <w:rPr>
                <w:rFonts w:ascii="Arial" w:hAnsi="Arial" w:cs="Arial"/>
                <w:lang w:val="en-IE"/>
              </w:rPr>
              <w:t>The post holder will contribute to the work of the Tertiary Education and Professional Development Teams in the planning, development and education</w:t>
            </w:r>
            <w:r w:rsidRPr="005B7BA9">
              <w:rPr>
                <w:rFonts w:ascii="Arial" w:hAnsi="Arial" w:cs="Arial"/>
                <w:lang w:val="en-IE"/>
              </w:rPr>
              <w:t xml:space="preserve"> </w:t>
            </w:r>
            <w:r>
              <w:rPr>
                <w:rFonts w:ascii="Arial" w:hAnsi="Arial" w:cs="Arial"/>
                <w:lang w:val="en-IE"/>
              </w:rPr>
              <w:t>of clinical staff</w:t>
            </w:r>
            <w:r w:rsidRPr="005B7BA9">
              <w:rPr>
                <w:rFonts w:ascii="Arial" w:hAnsi="Arial" w:cs="Arial"/>
                <w:lang w:val="en-IE"/>
              </w:rPr>
              <w:t xml:space="preserve"> in order to contribute to the continued development of an effective, person centred and equitable </w:t>
            </w:r>
            <w:r>
              <w:rPr>
                <w:rFonts w:ascii="Arial" w:hAnsi="Arial" w:cs="Arial"/>
                <w:lang w:val="en-IE"/>
              </w:rPr>
              <w:t>Health Service.</w:t>
            </w:r>
            <w:r w:rsidRPr="005B7BA9">
              <w:rPr>
                <w:rFonts w:ascii="Arial" w:hAnsi="Arial" w:cs="Arial"/>
                <w:color w:val="FF0000"/>
                <w:lang w:val="en-IE"/>
              </w:rPr>
              <w:t xml:space="preserve">    </w:t>
            </w:r>
          </w:p>
          <w:p w14:paraId="40102FE8" w14:textId="77777777" w:rsidR="00214AAF" w:rsidRDefault="00214AAF" w:rsidP="0077552C">
            <w:pPr>
              <w:jc w:val="both"/>
              <w:rPr>
                <w:rFonts w:ascii="Arial" w:hAnsi="Arial" w:cs="Arial"/>
                <w:color w:val="FF0000"/>
                <w:lang w:val="en-IE"/>
              </w:rPr>
            </w:pPr>
            <w:r w:rsidRPr="005B7BA9">
              <w:rPr>
                <w:rFonts w:ascii="Arial" w:hAnsi="Arial" w:cs="Arial"/>
                <w:color w:val="FF0000"/>
                <w:lang w:val="en-IE"/>
              </w:rPr>
              <w:t xml:space="preserve"> </w:t>
            </w:r>
          </w:p>
          <w:p w14:paraId="253F70EE" w14:textId="77777777" w:rsidR="001445CC" w:rsidRDefault="001445CC" w:rsidP="001445CC">
            <w:pPr>
              <w:pStyle w:val="CommentText"/>
              <w:jc w:val="both"/>
              <w:rPr>
                <w:rFonts w:ascii="Arial" w:hAnsi="Arial" w:cs="Arial"/>
              </w:rPr>
            </w:pPr>
            <w:r w:rsidRPr="00117FB6">
              <w:rPr>
                <w:rFonts w:ascii="Arial" w:hAnsi="Arial" w:cs="Arial"/>
                <w:bCs/>
                <w:iCs/>
                <w:color w:val="000000" w:themeColor="text1"/>
              </w:rPr>
              <w:t>Paramedicine Practice Development Lead - Older People and Dementia Care.</w:t>
            </w:r>
            <w:r>
              <w:rPr>
                <w:rFonts w:ascii="Arial" w:hAnsi="Arial" w:cs="Arial"/>
                <w:bCs/>
                <w:iCs/>
                <w:color w:val="000000" w:themeColor="text1"/>
              </w:rPr>
              <w:t xml:space="preserve"> </w:t>
            </w:r>
            <w:r>
              <w:rPr>
                <w:rFonts w:ascii="Arial" w:hAnsi="Arial" w:cs="Arial"/>
              </w:rPr>
              <w:t>This is a national level role with the</w:t>
            </w:r>
            <w:r w:rsidRPr="0089628D">
              <w:rPr>
                <w:rFonts w:ascii="Arial" w:hAnsi="Arial" w:cs="Arial"/>
              </w:rPr>
              <w:t xml:space="preserve"> post holder </w:t>
            </w:r>
            <w:r>
              <w:rPr>
                <w:rFonts w:ascii="Arial" w:hAnsi="Arial" w:cs="Arial"/>
              </w:rPr>
              <w:t xml:space="preserve">being responsible for overseeing a national project </w:t>
            </w:r>
            <w:r>
              <w:rPr>
                <w:rFonts w:ascii="Arial" w:hAnsi="Arial" w:cs="Arial"/>
              </w:rPr>
              <w:lastRenderedPageBreak/>
              <w:t xml:space="preserve">responsible for the implementation of the Nursing and Residential Triage tool with an initial pilot in the HSE Mid West Region. </w:t>
            </w:r>
          </w:p>
          <w:p w14:paraId="0DDC1B81" w14:textId="77777777" w:rsidR="001445CC" w:rsidRDefault="001445CC" w:rsidP="001445CC">
            <w:pPr>
              <w:pStyle w:val="CommentText"/>
              <w:ind w:left="720"/>
              <w:jc w:val="both"/>
              <w:rPr>
                <w:rFonts w:ascii="Arial" w:hAnsi="Arial" w:cs="Arial"/>
                <w:bCs/>
                <w:iCs/>
                <w:color w:val="000000" w:themeColor="text1"/>
              </w:rPr>
            </w:pPr>
          </w:p>
          <w:p w14:paraId="5017CA73" w14:textId="77777777" w:rsidR="001445CC" w:rsidRDefault="001445CC" w:rsidP="001445CC">
            <w:pPr>
              <w:pStyle w:val="CommentText"/>
              <w:jc w:val="both"/>
              <w:rPr>
                <w:rFonts w:ascii="Arial" w:hAnsi="Arial" w:cs="Arial"/>
                <w:bCs/>
                <w:iCs/>
                <w:color w:val="000000" w:themeColor="text1"/>
              </w:rPr>
            </w:pPr>
            <w:r w:rsidRPr="00117FB6">
              <w:rPr>
                <w:rFonts w:ascii="Arial" w:hAnsi="Arial" w:cs="Arial"/>
                <w:bCs/>
                <w:iCs/>
                <w:color w:val="000000" w:themeColor="text1"/>
              </w:rPr>
              <w:t>Paramedicine Practice Development Lead – Urgent</w:t>
            </w:r>
            <w:r>
              <w:rPr>
                <w:rFonts w:ascii="Arial" w:hAnsi="Arial" w:cs="Arial"/>
                <w:bCs/>
                <w:iCs/>
                <w:color w:val="000000" w:themeColor="text1"/>
              </w:rPr>
              <w:t xml:space="preserve"> Care (This is a national level role with the post holder being responsible for all Urgent Care Practice Development, including but not limited to Community Paramedicine and Paramedic delivered Telephonic Triage and Referral</w:t>
            </w:r>
          </w:p>
          <w:p w14:paraId="3A33065B" w14:textId="41179086" w:rsidR="001445CC" w:rsidRPr="001A28C7" w:rsidRDefault="001445CC" w:rsidP="0077552C">
            <w:pPr>
              <w:jc w:val="both"/>
              <w:rPr>
                <w:rFonts w:ascii="Arial" w:hAnsi="Arial" w:cs="Arial"/>
                <w:color w:val="FF0000"/>
                <w:lang w:val="en-IE"/>
              </w:rPr>
            </w:pPr>
          </w:p>
        </w:tc>
      </w:tr>
      <w:tr w:rsidR="00214AAF" w:rsidRPr="00B010A6" w14:paraId="1FF687F2" w14:textId="77777777" w:rsidTr="00DF61D3">
        <w:tc>
          <w:tcPr>
            <w:tcW w:w="2364" w:type="dxa"/>
          </w:tcPr>
          <w:p w14:paraId="3FB2D045" w14:textId="77777777" w:rsidR="00214AAF" w:rsidRPr="003E37F0" w:rsidRDefault="00214AAF" w:rsidP="0077552C">
            <w:pPr>
              <w:rPr>
                <w:rFonts w:ascii="Arial" w:hAnsi="Arial" w:cs="Arial"/>
                <w:b/>
                <w:bCs/>
                <w:highlight w:val="yellow"/>
              </w:rPr>
            </w:pPr>
            <w:r>
              <w:rPr>
                <w:rFonts w:ascii="Arial" w:hAnsi="Arial" w:cs="Arial"/>
                <w:b/>
                <w:bCs/>
              </w:rPr>
              <w:lastRenderedPageBreak/>
              <w:t>Principal</w:t>
            </w:r>
            <w:r w:rsidRPr="00687B24">
              <w:rPr>
                <w:rFonts w:ascii="Arial" w:hAnsi="Arial" w:cs="Arial"/>
                <w:b/>
                <w:bCs/>
              </w:rPr>
              <w:t xml:space="preserve"> Duties and Responsibilities </w:t>
            </w:r>
          </w:p>
        </w:tc>
        <w:tc>
          <w:tcPr>
            <w:tcW w:w="8256" w:type="dxa"/>
          </w:tcPr>
          <w:p w14:paraId="49ECAF72" w14:textId="77777777" w:rsidR="00214AAF" w:rsidRPr="00B010A6" w:rsidRDefault="00214AAF" w:rsidP="0077552C">
            <w:pPr>
              <w:jc w:val="both"/>
              <w:rPr>
                <w:rFonts w:ascii="Arial" w:hAnsi="Arial" w:cs="Arial"/>
                <w:b/>
              </w:rPr>
            </w:pPr>
            <w:r w:rsidRPr="00B010A6">
              <w:rPr>
                <w:rFonts w:ascii="Arial" w:hAnsi="Arial" w:cs="Arial"/>
                <w:b/>
              </w:rPr>
              <w:t>Professional Leadership</w:t>
            </w:r>
          </w:p>
          <w:p w14:paraId="18139417" w14:textId="77777777" w:rsidR="00214AAF" w:rsidRPr="00B010A6" w:rsidRDefault="00214AAF" w:rsidP="00214AAF">
            <w:pPr>
              <w:pStyle w:val="ListParagraph"/>
              <w:numPr>
                <w:ilvl w:val="0"/>
                <w:numId w:val="21"/>
              </w:numPr>
              <w:ind w:left="382"/>
              <w:jc w:val="both"/>
              <w:rPr>
                <w:rFonts w:ascii="Arial" w:hAnsi="Arial" w:cs="Arial"/>
              </w:rPr>
            </w:pPr>
            <w:r w:rsidRPr="00B010A6">
              <w:rPr>
                <w:rFonts w:ascii="Arial" w:hAnsi="Arial" w:cs="Arial"/>
              </w:rPr>
              <w:t xml:space="preserve">Promote an environment for professional practice, which is consistent with the mission, vision and values of the organisation. </w:t>
            </w:r>
          </w:p>
          <w:p w14:paraId="4224EA81" w14:textId="77777777" w:rsidR="00214AAF" w:rsidRPr="00B010A6" w:rsidRDefault="00214AAF" w:rsidP="00214AAF">
            <w:pPr>
              <w:pStyle w:val="ListParagraph"/>
              <w:numPr>
                <w:ilvl w:val="0"/>
                <w:numId w:val="21"/>
              </w:numPr>
              <w:ind w:left="382"/>
              <w:jc w:val="both"/>
              <w:rPr>
                <w:rFonts w:ascii="Arial" w:hAnsi="Arial" w:cs="Arial"/>
              </w:rPr>
            </w:pPr>
            <w:r w:rsidRPr="00B010A6">
              <w:rPr>
                <w:rFonts w:ascii="Arial" w:hAnsi="Arial" w:cs="Arial"/>
              </w:rPr>
              <w:t xml:space="preserve">Demonstrate, promote and develop visible leadership across the NAS, ensuring that HSE values and clinical leadership are highly visible </w:t>
            </w:r>
          </w:p>
          <w:p w14:paraId="1D4540E4" w14:textId="77777777" w:rsidR="00214AAF" w:rsidRPr="00B010A6" w:rsidRDefault="00214AAF" w:rsidP="00214AAF">
            <w:pPr>
              <w:pStyle w:val="ListParagraph"/>
              <w:numPr>
                <w:ilvl w:val="0"/>
                <w:numId w:val="21"/>
              </w:numPr>
              <w:ind w:left="382"/>
              <w:jc w:val="both"/>
              <w:rPr>
                <w:rFonts w:ascii="Arial" w:hAnsi="Arial" w:cs="Arial"/>
              </w:rPr>
            </w:pPr>
            <w:r w:rsidRPr="00B010A6">
              <w:rPr>
                <w:rFonts w:ascii="Arial" w:hAnsi="Arial" w:cs="Arial"/>
              </w:rPr>
              <w:t>Lead and develop clinical practice across NAS.</w:t>
            </w:r>
          </w:p>
          <w:p w14:paraId="04D71F22" w14:textId="77777777" w:rsidR="00214AAF" w:rsidRPr="00B010A6" w:rsidRDefault="00214AAF" w:rsidP="00214AAF">
            <w:pPr>
              <w:pStyle w:val="ListParagraph"/>
              <w:numPr>
                <w:ilvl w:val="0"/>
                <w:numId w:val="21"/>
              </w:numPr>
              <w:ind w:left="381"/>
              <w:jc w:val="both"/>
              <w:rPr>
                <w:rFonts w:ascii="Arial" w:hAnsi="Arial" w:cs="Arial"/>
              </w:rPr>
            </w:pPr>
            <w:r w:rsidRPr="00B010A6">
              <w:rPr>
                <w:rFonts w:ascii="Arial" w:hAnsi="Arial" w:cs="Arial"/>
              </w:rPr>
              <w:t xml:space="preserve">Develop person centred Paramedic practices through care processes, which enhance clinical effectiveness and patient outcomes. </w:t>
            </w:r>
          </w:p>
          <w:p w14:paraId="4BD20696" w14:textId="77777777" w:rsidR="00214AAF" w:rsidRPr="00B010A6" w:rsidRDefault="00214AAF" w:rsidP="00214AAF">
            <w:pPr>
              <w:pStyle w:val="ListParagraph"/>
              <w:numPr>
                <w:ilvl w:val="0"/>
                <w:numId w:val="23"/>
              </w:numPr>
              <w:ind w:left="381"/>
              <w:contextualSpacing/>
              <w:jc w:val="both"/>
              <w:rPr>
                <w:rFonts w:ascii="Arial" w:hAnsi="Arial" w:cs="Arial"/>
                <w:bCs/>
              </w:rPr>
            </w:pPr>
            <w:r w:rsidRPr="00B010A6">
              <w:rPr>
                <w:rFonts w:ascii="Arial" w:hAnsi="Arial" w:cs="Arial"/>
                <w:bCs/>
              </w:rPr>
              <w:t>Provide professional leadership of paramedicine and its affiliated roles within NAS, serving as an advocate for the continued development of the profession, its role within the service and wider healthcare environment.</w:t>
            </w:r>
          </w:p>
          <w:p w14:paraId="53537AEA" w14:textId="77777777" w:rsidR="00214AAF" w:rsidRPr="00B010A6" w:rsidRDefault="00214AAF" w:rsidP="00214AAF">
            <w:pPr>
              <w:pStyle w:val="ListParagraph"/>
              <w:numPr>
                <w:ilvl w:val="0"/>
                <w:numId w:val="21"/>
              </w:numPr>
              <w:ind w:left="382"/>
              <w:jc w:val="both"/>
              <w:rPr>
                <w:rFonts w:ascii="Arial" w:hAnsi="Arial" w:cs="Arial"/>
              </w:rPr>
            </w:pPr>
            <w:r w:rsidRPr="00B010A6">
              <w:rPr>
                <w:rFonts w:ascii="Arial" w:hAnsi="Arial" w:cs="Arial"/>
              </w:rPr>
              <w:t>Work with the Professional Development Team to support and empower the role of Clinical Supervisor at a local level</w:t>
            </w:r>
          </w:p>
          <w:p w14:paraId="449F355B" w14:textId="77777777" w:rsidR="00214AAF" w:rsidRPr="00B010A6" w:rsidRDefault="00214AAF" w:rsidP="00214AAF">
            <w:pPr>
              <w:pStyle w:val="ListParagraph"/>
              <w:numPr>
                <w:ilvl w:val="0"/>
                <w:numId w:val="21"/>
              </w:numPr>
              <w:ind w:left="382"/>
              <w:jc w:val="both"/>
              <w:rPr>
                <w:rFonts w:ascii="Arial" w:hAnsi="Arial" w:cs="Arial"/>
              </w:rPr>
            </w:pPr>
            <w:r w:rsidRPr="00B010A6">
              <w:rPr>
                <w:rFonts w:ascii="Arial" w:hAnsi="Arial" w:cs="Arial"/>
              </w:rPr>
              <w:t>Support the development of the NAS strategic directions and development of strategies to improve clinical and operational performance aligned with the NAS Strategy.</w:t>
            </w:r>
          </w:p>
          <w:p w14:paraId="2ACEAF70" w14:textId="77777777" w:rsidR="00214AAF" w:rsidRPr="00B010A6" w:rsidRDefault="00214AAF" w:rsidP="00214AAF">
            <w:pPr>
              <w:pStyle w:val="ListParagraph"/>
              <w:numPr>
                <w:ilvl w:val="0"/>
                <w:numId w:val="21"/>
              </w:numPr>
              <w:ind w:left="382"/>
              <w:jc w:val="both"/>
              <w:rPr>
                <w:rFonts w:ascii="Arial" w:hAnsi="Arial" w:cs="Arial"/>
              </w:rPr>
            </w:pPr>
            <w:r w:rsidRPr="00B010A6">
              <w:rPr>
                <w:rFonts w:ascii="Arial" w:hAnsi="Arial" w:cs="Arial"/>
              </w:rPr>
              <w:t xml:space="preserve">Create new solutions, which will best meet the needs of patients and clients through thinking laterally about their own and others’ practice. </w:t>
            </w:r>
          </w:p>
          <w:p w14:paraId="562D2B2F" w14:textId="77777777" w:rsidR="00214AAF" w:rsidRPr="00B010A6" w:rsidRDefault="00214AAF" w:rsidP="00214AAF">
            <w:pPr>
              <w:pStyle w:val="ListParagraph"/>
              <w:numPr>
                <w:ilvl w:val="0"/>
                <w:numId w:val="21"/>
              </w:numPr>
              <w:ind w:left="382"/>
              <w:jc w:val="both"/>
              <w:rPr>
                <w:rFonts w:ascii="Arial" w:hAnsi="Arial" w:cs="Arial"/>
              </w:rPr>
            </w:pPr>
            <w:r w:rsidRPr="00B010A6">
              <w:rPr>
                <w:rFonts w:ascii="Arial" w:hAnsi="Arial" w:cs="Arial"/>
              </w:rPr>
              <w:t xml:space="preserve">Identify clinical risks, safety issues, poor effectiveness and poor outcomes and contribute to improvements </w:t>
            </w:r>
          </w:p>
          <w:p w14:paraId="1DDE9F90" w14:textId="77777777" w:rsidR="00214AAF" w:rsidRPr="00B010A6" w:rsidRDefault="00214AAF" w:rsidP="00214AAF">
            <w:pPr>
              <w:pStyle w:val="ListParagraph"/>
              <w:numPr>
                <w:ilvl w:val="0"/>
                <w:numId w:val="21"/>
              </w:numPr>
              <w:ind w:left="382"/>
              <w:jc w:val="both"/>
              <w:rPr>
                <w:rFonts w:ascii="Arial" w:hAnsi="Arial" w:cs="Arial"/>
                <w:b/>
              </w:rPr>
            </w:pPr>
            <w:r w:rsidRPr="00B010A6">
              <w:rPr>
                <w:rFonts w:ascii="Arial" w:hAnsi="Arial" w:cs="Arial"/>
              </w:rPr>
              <w:t>Lead on the development of specialist paramedic practice through role development and contribute to the creation of a clear and inspirational career framework.</w:t>
            </w:r>
          </w:p>
          <w:p w14:paraId="009C29F6" w14:textId="77777777" w:rsidR="00214AAF" w:rsidRPr="00B010A6" w:rsidRDefault="00214AAF" w:rsidP="00214AAF">
            <w:pPr>
              <w:pStyle w:val="ListParagraph"/>
              <w:numPr>
                <w:ilvl w:val="0"/>
                <w:numId w:val="21"/>
              </w:numPr>
              <w:suppressAutoHyphens/>
              <w:autoSpaceDE w:val="0"/>
              <w:autoSpaceDN w:val="0"/>
              <w:adjustRightInd w:val="0"/>
              <w:ind w:left="382"/>
              <w:contextualSpacing/>
              <w:jc w:val="both"/>
              <w:rPr>
                <w:rFonts w:ascii="Arial" w:eastAsiaTheme="minorHAnsi" w:hAnsi="Arial" w:cs="Arial"/>
                <w:lang w:val="en-IE"/>
              </w:rPr>
            </w:pPr>
            <w:r w:rsidRPr="00B010A6">
              <w:rPr>
                <w:rFonts w:ascii="Arial" w:eastAsiaTheme="minorHAnsi" w:hAnsi="Arial" w:cs="Arial"/>
                <w:lang w:val="en-IE"/>
              </w:rPr>
              <w:t>Provide leadership and direction in stressful and challenging circumstances</w:t>
            </w:r>
          </w:p>
          <w:p w14:paraId="02028342" w14:textId="77777777" w:rsidR="00214AAF" w:rsidRPr="00B010A6" w:rsidRDefault="00214AAF" w:rsidP="0077552C">
            <w:pPr>
              <w:jc w:val="both"/>
              <w:rPr>
                <w:rFonts w:ascii="Arial" w:eastAsiaTheme="minorHAnsi" w:hAnsi="Arial" w:cs="Arial"/>
                <w:lang w:val="en-IE"/>
              </w:rPr>
            </w:pPr>
          </w:p>
          <w:p w14:paraId="357239FE" w14:textId="77777777" w:rsidR="00214AAF" w:rsidRPr="00B010A6" w:rsidRDefault="00214AAF" w:rsidP="0077552C">
            <w:pPr>
              <w:jc w:val="both"/>
              <w:rPr>
                <w:rFonts w:ascii="Arial" w:hAnsi="Arial" w:cs="Arial"/>
                <w:b/>
              </w:rPr>
            </w:pPr>
            <w:r w:rsidRPr="00B010A6">
              <w:rPr>
                <w:rFonts w:ascii="Arial" w:hAnsi="Arial" w:cs="Arial"/>
                <w:b/>
              </w:rPr>
              <w:t>Specialist and Alternative Practice</w:t>
            </w:r>
          </w:p>
          <w:p w14:paraId="7A27A164" w14:textId="77777777" w:rsidR="00214AAF" w:rsidRPr="00B010A6" w:rsidRDefault="00214AAF" w:rsidP="00214AAF">
            <w:pPr>
              <w:pStyle w:val="Default"/>
              <w:numPr>
                <w:ilvl w:val="0"/>
                <w:numId w:val="22"/>
              </w:numPr>
              <w:ind w:left="382"/>
              <w:jc w:val="both"/>
              <w:rPr>
                <w:sz w:val="20"/>
                <w:szCs w:val="20"/>
              </w:rPr>
            </w:pPr>
            <w:r w:rsidRPr="00B010A6">
              <w:rPr>
                <w:sz w:val="20"/>
                <w:szCs w:val="20"/>
              </w:rPr>
              <w:t xml:space="preserve">Provide expert clinical advice and support to practitioners in relation to clinical decision making through both face to face contact and remote contact. </w:t>
            </w:r>
          </w:p>
          <w:p w14:paraId="5D67824C" w14:textId="77777777" w:rsidR="00214AAF" w:rsidRPr="00B010A6" w:rsidRDefault="00214AAF" w:rsidP="00214AAF">
            <w:pPr>
              <w:pStyle w:val="Default"/>
              <w:numPr>
                <w:ilvl w:val="0"/>
                <w:numId w:val="22"/>
              </w:numPr>
              <w:ind w:left="382"/>
              <w:jc w:val="both"/>
              <w:rPr>
                <w:sz w:val="20"/>
                <w:szCs w:val="20"/>
              </w:rPr>
            </w:pPr>
            <w:r w:rsidRPr="00B010A6">
              <w:rPr>
                <w:sz w:val="20"/>
                <w:szCs w:val="20"/>
              </w:rPr>
              <w:t xml:space="preserve">Collaborate with other professionals, and relevant bodies to develop, appropriate evidence-based care pathways, protocol, policies and clinical guidelines of care. </w:t>
            </w:r>
          </w:p>
          <w:p w14:paraId="66FE78F2" w14:textId="77777777" w:rsidR="00214AAF" w:rsidRPr="00B010A6" w:rsidRDefault="00214AAF" w:rsidP="00214AAF">
            <w:pPr>
              <w:pStyle w:val="ListParagraph"/>
              <w:numPr>
                <w:ilvl w:val="0"/>
                <w:numId w:val="21"/>
              </w:numPr>
              <w:ind w:left="381"/>
              <w:jc w:val="both"/>
              <w:rPr>
                <w:rFonts w:ascii="Arial" w:hAnsi="Arial" w:cs="Arial"/>
              </w:rPr>
            </w:pPr>
            <w:r w:rsidRPr="00B010A6">
              <w:rPr>
                <w:rFonts w:ascii="Arial" w:hAnsi="Arial" w:cs="Arial"/>
              </w:rPr>
              <w:t>Advise Paramedic staff in relation to evidence-based practice, models of care in order to support the development of appropriate standards of care.</w:t>
            </w:r>
          </w:p>
          <w:p w14:paraId="4B72C5DD" w14:textId="77777777" w:rsidR="00214AAF" w:rsidRPr="00B010A6" w:rsidRDefault="00214AAF" w:rsidP="00214AAF">
            <w:pPr>
              <w:pStyle w:val="Default"/>
              <w:numPr>
                <w:ilvl w:val="0"/>
                <w:numId w:val="22"/>
              </w:numPr>
              <w:ind w:left="382"/>
              <w:jc w:val="both"/>
              <w:rPr>
                <w:sz w:val="20"/>
                <w:szCs w:val="20"/>
              </w:rPr>
            </w:pPr>
            <w:r w:rsidRPr="00B010A6">
              <w:rPr>
                <w:sz w:val="20"/>
                <w:szCs w:val="20"/>
              </w:rPr>
              <w:t xml:space="preserve">Develop practice in the interest of patients, which involve other healthcare professionals, when this is likely to improve health outcomes. </w:t>
            </w:r>
          </w:p>
          <w:p w14:paraId="0D1D82FC" w14:textId="77777777" w:rsidR="00214AAF" w:rsidRPr="00B010A6" w:rsidRDefault="00214AAF" w:rsidP="00214AAF">
            <w:pPr>
              <w:pStyle w:val="Default"/>
              <w:numPr>
                <w:ilvl w:val="0"/>
                <w:numId w:val="22"/>
              </w:numPr>
              <w:ind w:left="382"/>
              <w:jc w:val="both"/>
              <w:rPr>
                <w:sz w:val="20"/>
                <w:szCs w:val="20"/>
              </w:rPr>
            </w:pPr>
            <w:r w:rsidRPr="00B010A6">
              <w:rPr>
                <w:sz w:val="20"/>
                <w:szCs w:val="20"/>
              </w:rPr>
              <w:t xml:space="preserve">Monitor and evaluate the effectiveness of current therapeutic procedures and support the Professional Development team to ensure learnings are translated to practice to improve outcomes for patients. This should include both qualitative and quantitative analysis, providing information and reporting as appropriate. </w:t>
            </w:r>
          </w:p>
          <w:p w14:paraId="4036ACE7" w14:textId="77777777" w:rsidR="00214AAF" w:rsidRPr="00B010A6" w:rsidRDefault="00214AAF" w:rsidP="00214AAF">
            <w:pPr>
              <w:pStyle w:val="Default"/>
              <w:numPr>
                <w:ilvl w:val="0"/>
                <w:numId w:val="22"/>
              </w:numPr>
              <w:ind w:left="382"/>
              <w:jc w:val="both"/>
              <w:rPr>
                <w:b/>
                <w:bCs/>
                <w:sz w:val="20"/>
                <w:szCs w:val="20"/>
              </w:rPr>
            </w:pPr>
            <w:r w:rsidRPr="00B010A6">
              <w:rPr>
                <w:sz w:val="20"/>
                <w:szCs w:val="20"/>
              </w:rPr>
              <w:t xml:space="preserve">Engage in clinical practice, providing inspiration to others, acting as a role model in NAS, and demonstrating the highest degree of professionalism while showing commitment to development and lifelong learning. </w:t>
            </w:r>
          </w:p>
          <w:p w14:paraId="0C93EBF8" w14:textId="77777777" w:rsidR="00214AAF" w:rsidRPr="00B010A6" w:rsidRDefault="00214AAF" w:rsidP="00214AAF">
            <w:pPr>
              <w:numPr>
                <w:ilvl w:val="0"/>
                <w:numId w:val="7"/>
              </w:numPr>
              <w:ind w:left="382"/>
              <w:jc w:val="both"/>
              <w:rPr>
                <w:rFonts w:ascii="Arial" w:hAnsi="Arial" w:cs="Arial"/>
              </w:rPr>
            </w:pPr>
            <w:r w:rsidRPr="00B010A6">
              <w:rPr>
                <w:rFonts w:ascii="Arial" w:hAnsi="Arial" w:cs="Arial"/>
              </w:rPr>
              <w:t>Work in collaboration with all relevant stakeholders to include the Prehospital Emergency Care Council in relation to the development of specialist paramedic roles to support alternative care pathways.</w:t>
            </w:r>
          </w:p>
          <w:p w14:paraId="21D0389A" w14:textId="77777777" w:rsidR="00214AAF" w:rsidRPr="00B010A6" w:rsidRDefault="00214AAF" w:rsidP="00214AAF">
            <w:pPr>
              <w:pStyle w:val="ListParagraph"/>
              <w:numPr>
                <w:ilvl w:val="0"/>
                <w:numId w:val="20"/>
              </w:numPr>
              <w:ind w:left="382"/>
              <w:jc w:val="both"/>
              <w:rPr>
                <w:rFonts w:ascii="Arial" w:hAnsi="Arial" w:cs="Arial"/>
              </w:rPr>
            </w:pPr>
            <w:r w:rsidRPr="00B010A6">
              <w:rPr>
                <w:rFonts w:ascii="Arial" w:hAnsi="Arial" w:cs="Arial"/>
              </w:rPr>
              <w:t>Work with the wider Paramedicine Directorate team to ensure evidence based models of care can be translated into educational pathways that support future operating models of service delivery</w:t>
            </w:r>
          </w:p>
          <w:p w14:paraId="4C182591" w14:textId="77777777" w:rsidR="00214AAF" w:rsidRPr="00B010A6" w:rsidRDefault="00214AAF" w:rsidP="00214AAF">
            <w:pPr>
              <w:pStyle w:val="ListParagraph"/>
              <w:numPr>
                <w:ilvl w:val="0"/>
                <w:numId w:val="20"/>
              </w:numPr>
              <w:ind w:left="382"/>
              <w:jc w:val="both"/>
              <w:rPr>
                <w:rFonts w:ascii="Arial" w:hAnsi="Arial" w:cs="Arial"/>
              </w:rPr>
            </w:pPr>
            <w:r w:rsidRPr="00B010A6">
              <w:rPr>
                <w:rFonts w:ascii="Arial" w:hAnsi="Arial" w:cs="Arial"/>
              </w:rPr>
              <w:t>Support the development of programme curricula, and the accreditation and audit of all certified programmes, relevant to the role.</w:t>
            </w:r>
          </w:p>
          <w:p w14:paraId="5565F94D" w14:textId="77777777" w:rsidR="00214AAF" w:rsidRPr="00B010A6" w:rsidRDefault="00214AAF" w:rsidP="00214AAF">
            <w:pPr>
              <w:pStyle w:val="ListParagraph"/>
              <w:numPr>
                <w:ilvl w:val="0"/>
                <w:numId w:val="20"/>
              </w:numPr>
              <w:ind w:left="382"/>
              <w:jc w:val="both"/>
              <w:rPr>
                <w:rFonts w:ascii="Arial" w:hAnsi="Arial" w:cs="Arial"/>
              </w:rPr>
            </w:pPr>
            <w:r w:rsidRPr="00B010A6">
              <w:rPr>
                <w:rFonts w:ascii="Arial" w:hAnsi="Arial" w:cs="Arial"/>
              </w:rPr>
              <w:t>Work with the NAS Director of Nursing to advance the role of nursing in supporting both Hear, Treat and Refer and See, Treat and Refer pathways of care.</w:t>
            </w:r>
          </w:p>
          <w:p w14:paraId="4419DFB5" w14:textId="77777777" w:rsidR="00214AAF" w:rsidRPr="00B010A6" w:rsidRDefault="00214AAF" w:rsidP="00214AAF">
            <w:pPr>
              <w:pStyle w:val="ListParagraph"/>
              <w:numPr>
                <w:ilvl w:val="0"/>
                <w:numId w:val="20"/>
              </w:numPr>
              <w:ind w:left="382"/>
              <w:jc w:val="both"/>
              <w:rPr>
                <w:rFonts w:ascii="Arial" w:hAnsi="Arial" w:cs="Arial"/>
              </w:rPr>
            </w:pPr>
            <w:r w:rsidRPr="00B010A6">
              <w:rPr>
                <w:rFonts w:ascii="Arial" w:hAnsi="Arial" w:cs="Arial"/>
              </w:rPr>
              <w:t>Work with the Health and Social Care Professions (HSCP) Lead to promote and develop the role of HSCPs in delivering alternative models of care.</w:t>
            </w:r>
          </w:p>
          <w:p w14:paraId="2FA7E956" w14:textId="77777777" w:rsidR="00214AAF" w:rsidRPr="00B010A6" w:rsidRDefault="00214AAF" w:rsidP="0077552C">
            <w:pPr>
              <w:pStyle w:val="ListParagraph"/>
              <w:ind w:left="382"/>
              <w:jc w:val="both"/>
              <w:rPr>
                <w:rFonts w:ascii="Arial" w:hAnsi="Arial" w:cs="Arial"/>
              </w:rPr>
            </w:pPr>
          </w:p>
          <w:p w14:paraId="57AF6620" w14:textId="77777777" w:rsidR="00214AAF" w:rsidRPr="00B010A6" w:rsidRDefault="00214AAF" w:rsidP="0077552C">
            <w:pPr>
              <w:pStyle w:val="Default"/>
              <w:jc w:val="both"/>
              <w:rPr>
                <w:b/>
                <w:bCs/>
                <w:sz w:val="20"/>
                <w:szCs w:val="20"/>
              </w:rPr>
            </w:pPr>
            <w:r w:rsidRPr="00B010A6">
              <w:rPr>
                <w:b/>
                <w:bCs/>
                <w:sz w:val="20"/>
                <w:szCs w:val="20"/>
              </w:rPr>
              <w:t xml:space="preserve">Quality and Practice Improvement </w:t>
            </w:r>
          </w:p>
          <w:p w14:paraId="7EEDCA50" w14:textId="77777777" w:rsidR="00214AAF" w:rsidRPr="00B010A6" w:rsidRDefault="00214AAF" w:rsidP="00214AAF">
            <w:pPr>
              <w:pStyle w:val="ListParagraph"/>
              <w:numPr>
                <w:ilvl w:val="0"/>
                <w:numId w:val="7"/>
              </w:numPr>
              <w:autoSpaceDE w:val="0"/>
              <w:autoSpaceDN w:val="0"/>
              <w:adjustRightInd w:val="0"/>
              <w:ind w:left="382"/>
              <w:contextualSpacing/>
              <w:jc w:val="both"/>
              <w:rPr>
                <w:rFonts w:ascii="Arial" w:hAnsi="Arial" w:cs="Arial"/>
              </w:rPr>
            </w:pPr>
            <w:r w:rsidRPr="00B010A6">
              <w:rPr>
                <w:rFonts w:ascii="Arial" w:hAnsi="Arial" w:cs="Arial"/>
              </w:rPr>
              <w:t>Lead the commissioning of the NAS Alternative Care Pathways to include the development/expansion of key metrics to measure the impact of each of the existing and new NAS alternative care roles/pathways being progressed.</w:t>
            </w:r>
          </w:p>
          <w:p w14:paraId="03776676" w14:textId="77777777" w:rsidR="00214AAF" w:rsidRPr="00B010A6" w:rsidRDefault="00214AAF" w:rsidP="00214AAF">
            <w:pPr>
              <w:numPr>
                <w:ilvl w:val="0"/>
                <w:numId w:val="7"/>
              </w:numPr>
              <w:ind w:left="382"/>
              <w:jc w:val="both"/>
              <w:rPr>
                <w:rFonts w:ascii="Arial" w:hAnsi="Arial" w:cs="Arial"/>
              </w:rPr>
            </w:pPr>
            <w:r w:rsidRPr="00B010A6">
              <w:rPr>
                <w:rFonts w:ascii="Arial" w:hAnsi="Arial" w:cs="Arial"/>
              </w:rPr>
              <w:t>Lead on supporting current and emerging new NAS Alternative Clinical Pathways using intellectual rigor, strategic influencing and informed analysis and decision making skills.</w:t>
            </w:r>
          </w:p>
          <w:p w14:paraId="16A2790A" w14:textId="4F01CD54" w:rsidR="00214AAF" w:rsidRPr="00B010A6" w:rsidRDefault="00214AAF" w:rsidP="00214AAF">
            <w:pPr>
              <w:pStyle w:val="ListParagraph"/>
              <w:numPr>
                <w:ilvl w:val="0"/>
                <w:numId w:val="7"/>
              </w:numPr>
              <w:ind w:left="380" w:hanging="357"/>
              <w:contextualSpacing/>
              <w:jc w:val="both"/>
              <w:rPr>
                <w:rFonts w:ascii="Arial" w:hAnsi="Arial" w:cs="Arial"/>
              </w:rPr>
            </w:pPr>
            <w:r w:rsidRPr="00B010A6">
              <w:rPr>
                <w:rFonts w:ascii="Arial" w:hAnsi="Arial" w:cs="Arial"/>
              </w:rPr>
              <w:t>Work with the D</w:t>
            </w:r>
            <w:r w:rsidR="006956B3">
              <w:rPr>
                <w:rFonts w:ascii="Arial" w:hAnsi="Arial" w:cs="Arial"/>
              </w:rPr>
              <w:t xml:space="preserve">ublin </w:t>
            </w:r>
            <w:r w:rsidRPr="00B010A6">
              <w:rPr>
                <w:rFonts w:ascii="Arial" w:hAnsi="Arial" w:cs="Arial"/>
              </w:rPr>
              <w:t>F</w:t>
            </w:r>
            <w:r w:rsidR="006956B3">
              <w:rPr>
                <w:rFonts w:ascii="Arial" w:hAnsi="Arial" w:cs="Arial"/>
              </w:rPr>
              <w:t xml:space="preserve">ire </w:t>
            </w:r>
            <w:r w:rsidRPr="00B010A6">
              <w:rPr>
                <w:rFonts w:ascii="Arial" w:hAnsi="Arial" w:cs="Arial"/>
              </w:rPr>
              <w:t>B</w:t>
            </w:r>
            <w:r w:rsidR="006956B3">
              <w:rPr>
                <w:rFonts w:ascii="Arial" w:hAnsi="Arial" w:cs="Arial"/>
              </w:rPr>
              <w:t>rigade (DFB)</w:t>
            </w:r>
            <w:r w:rsidRPr="00B010A6">
              <w:rPr>
                <w:rFonts w:ascii="Arial" w:hAnsi="Arial" w:cs="Arial"/>
              </w:rPr>
              <w:t>, Hospital teams, ICPOP teams, GP’s and Primary Care teams and wider health service to support current Alternative Care pathways and expand successful care models.</w:t>
            </w:r>
          </w:p>
          <w:p w14:paraId="720A22A3" w14:textId="77777777" w:rsidR="00214AAF" w:rsidRPr="00B010A6" w:rsidRDefault="00214AAF" w:rsidP="00214AAF">
            <w:pPr>
              <w:pStyle w:val="ListParagraph"/>
              <w:numPr>
                <w:ilvl w:val="0"/>
                <w:numId w:val="7"/>
              </w:numPr>
              <w:ind w:left="380" w:hanging="357"/>
              <w:contextualSpacing/>
              <w:jc w:val="both"/>
              <w:rPr>
                <w:rFonts w:ascii="Arial" w:hAnsi="Arial" w:cs="Arial"/>
              </w:rPr>
            </w:pPr>
            <w:r w:rsidRPr="00B010A6">
              <w:rPr>
                <w:rFonts w:ascii="Arial" w:hAnsi="Arial" w:cs="Arial"/>
              </w:rPr>
              <w:t>Work with the Clinical Directorate and NAS Business Analytics teams to develop a suite of clinical Key Performance Indicators to measure the impact of new models of care.</w:t>
            </w:r>
          </w:p>
          <w:p w14:paraId="09DFB54A" w14:textId="77777777" w:rsidR="00214AAF" w:rsidRPr="00B010A6" w:rsidRDefault="00214AAF" w:rsidP="00214AAF">
            <w:pPr>
              <w:pStyle w:val="ListParagraph"/>
              <w:numPr>
                <w:ilvl w:val="0"/>
                <w:numId w:val="7"/>
              </w:numPr>
              <w:autoSpaceDE w:val="0"/>
              <w:autoSpaceDN w:val="0"/>
              <w:adjustRightInd w:val="0"/>
              <w:ind w:left="380" w:hanging="357"/>
              <w:contextualSpacing/>
              <w:jc w:val="both"/>
              <w:rPr>
                <w:rFonts w:ascii="Arial" w:hAnsi="Arial" w:cs="Arial"/>
              </w:rPr>
            </w:pPr>
            <w:r w:rsidRPr="00B010A6">
              <w:rPr>
                <w:rFonts w:ascii="Arial" w:hAnsi="Arial" w:cs="Arial"/>
              </w:rPr>
              <w:t>Lead on the adoption of clinical Key Performance Indicators to evaluate current Alternative Care Pathways and evolving/future Alternative Care Pathways.</w:t>
            </w:r>
          </w:p>
          <w:p w14:paraId="663A84EA" w14:textId="77777777" w:rsidR="00214AAF" w:rsidRPr="00B010A6" w:rsidRDefault="00214AAF" w:rsidP="00214AAF">
            <w:pPr>
              <w:pStyle w:val="ListParagraph"/>
              <w:numPr>
                <w:ilvl w:val="0"/>
                <w:numId w:val="7"/>
              </w:numPr>
              <w:ind w:left="380" w:hanging="357"/>
              <w:contextualSpacing/>
              <w:jc w:val="both"/>
              <w:rPr>
                <w:rFonts w:ascii="Arial" w:hAnsi="Arial" w:cs="Arial"/>
              </w:rPr>
            </w:pPr>
            <w:r w:rsidRPr="00B010A6">
              <w:rPr>
                <w:rFonts w:ascii="Arial" w:hAnsi="Arial" w:cs="Arial"/>
              </w:rPr>
              <w:t>Lead on the design and implementation of projects to introduce new or revised alternative care models of patient care.</w:t>
            </w:r>
          </w:p>
          <w:p w14:paraId="6E09E537" w14:textId="77777777" w:rsidR="00214AAF" w:rsidRPr="00B010A6" w:rsidRDefault="00214AAF" w:rsidP="00214AAF">
            <w:pPr>
              <w:pStyle w:val="ListParagraph"/>
              <w:numPr>
                <w:ilvl w:val="0"/>
                <w:numId w:val="7"/>
              </w:numPr>
              <w:autoSpaceDE w:val="0"/>
              <w:autoSpaceDN w:val="0"/>
              <w:adjustRightInd w:val="0"/>
              <w:ind w:left="380" w:hanging="357"/>
              <w:contextualSpacing/>
              <w:jc w:val="both"/>
              <w:rPr>
                <w:rFonts w:ascii="Arial" w:hAnsi="Arial" w:cs="Arial"/>
              </w:rPr>
            </w:pPr>
            <w:r w:rsidRPr="00B010A6">
              <w:rPr>
                <w:rFonts w:ascii="Arial" w:hAnsi="Arial" w:cs="Arial"/>
              </w:rPr>
              <w:t>Demonstrate the positive impact of Alternative Care Pathways and lead out on replicating proven/evidence based Pathways and Care models that have enabled patients to be treated most efficiently and effectively e.g. Hear &amp; Treat, signposting to most appropriate clinical service, treatment at home/in the community</w:t>
            </w:r>
          </w:p>
          <w:p w14:paraId="0CAB5184" w14:textId="77777777" w:rsidR="00214AAF" w:rsidRPr="00B010A6" w:rsidRDefault="00214AAF" w:rsidP="00214AAF">
            <w:pPr>
              <w:pStyle w:val="ListParagraph"/>
              <w:numPr>
                <w:ilvl w:val="0"/>
                <w:numId w:val="21"/>
              </w:numPr>
              <w:ind w:left="381"/>
              <w:jc w:val="both"/>
              <w:rPr>
                <w:rFonts w:ascii="Arial" w:hAnsi="Arial" w:cs="Arial"/>
              </w:rPr>
            </w:pPr>
            <w:r w:rsidRPr="00B010A6">
              <w:rPr>
                <w:rFonts w:ascii="Arial" w:hAnsi="Arial" w:cs="Arial"/>
              </w:rPr>
              <w:t xml:space="preserve">Facilitate and promote the sharing of a range of practice-based initiatives across NAS. </w:t>
            </w:r>
          </w:p>
          <w:p w14:paraId="2362E309" w14:textId="77777777" w:rsidR="00214AAF" w:rsidRPr="00B010A6" w:rsidRDefault="00214AAF" w:rsidP="00214AAF">
            <w:pPr>
              <w:pStyle w:val="ListParagraph"/>
              <w:numPr>
                <w:ilvl w:val="0"/>
                <w:numId w:val="21"/>
              </w:numPr>
              <w:ind w:left="381"/>
              <w:jc w:val="both"/>
              <w:rPr>
                <w:rFonts w:ascii="Arial" w:hAnsi="Arial" w:cs="Arial"/>
              </w:rPr>
            </w:pPr>
            <w:r w:rsidRPr="00B010A6">
              <w:rPr>
                <w:rFonts w:ascii="Arial" w:hAnsi="Arial" w:cs="Arial"/>
              </w:rPr>
              <w:t xml:space="preserve">Provide accurate reports of all audits completed to the Director of Paramedicine, as part of supporting an ongoing quality improvement ethos across the service. </w:t>
            </w:r>
          </w:p>
          <w:p w14:paraId="23AC9EF2" w14:textId="77777777" w:rsidR="00214AAF" w:rsidRPr="00B010A6" w:rsidRDefault="00214AAF" w:rsidP="00214AAF">
            <w:pPr>
              <w:pStyle w:val="ListParagraph"/>
              <w:numPr>
                <w:ilvl w:val="0"/>
                <w:numId w:val="21"/>
              </w:numPr>
              <w:ind w:left="381"/>
              <w:jc w:val="both"/>
              <w:rPr>
                <w:rFonts w:ascii="Arial" w:hAnsi="Arial" w:cs="Arial"/>
              </w:rPr>
            </w:pPr>
            <w:r w:rsidRPr="00B010A6">
              <w:rPr>
                <w:rFonts w:ascii="Arial" w:hAnsi="Arial" w:cs="Arial"/>
              </w:rPr>
              <w:t xml:space="preserve">Support Paramedic staff in the conduct of internal and local audit processes as part of service delivery improvement processes and their own professional development. </w:t>
            </w:r>
          </w:p>
          <w:p w14:paraId="305A791D" w14:textId="77777777" w:rsidR="00214AAF" w:rsidRPr="00B010A6" w:rsidRDefault="00214AAF" w:rsidP="00214AAF">
            <w:pPr>
              <w:pStyle w:val="ListParagraph"/>
              <w:numPr>
                <w:ilvl w:val="0"/>
                <w:numId w:val="21"/>
              </w:numPr>
              <w:ind w:left="381"/>
              <w:jc w:val="both"/>
              <w:rPr>
                <w:rFonts w:ascii="Arial" w:hAnsi="Arial" w:cs="Arial"/>
              </w:rPr>
            </w:pPr>
            <w:r w:rsidRPr="00B010A6">
              <w:rPr>
                <w:rFonts w:ascii="Arial" w:hAnsi="Arial" w:cs="Arial"/>
              </w:rPr>
              <w:t xml:space="preserve">Support Specialist Paramedics and candidates in their roles. </w:t>
            </w:r>
          </w:p>
          <w:p w14:paraId="19E52727" w14:textId="77777777" w:rsidR="00214AAF" w:rsidRPr="00B010A6" w:rsidRDefault="00214AAF" w:rsidP="00214AAF">
            <w:pPr>
              <w:pStyle w:val="ListParagraph"/>
              <w:numPr>
                <w:ilvl w:val="0"/>
                <w:numId w:val="21"/>
              </w:numPr>
              <w:ind w:left="381"/>
              <w:jc w:val="both"/>
              <w:rPr>
                <w:rFonts w:ascii="Arial" w:hAnsi="Arial" w:cs="Arial"/>
              </w:rPr>
            </w:pPr>
            <w:r w:rsidRPr="00B010A6">
              <w:rPr>
                <w:rFonts w:ascii="Arial" w:hAnsi="Arial" w:cs="Arial"/>
              </w:rPr>
              <w:t>Facilitate an environment for critical review and appraisal of Paramedic practice so that front line staff can contribute to changes and innovation in practice</w:t>
            </w:r>
          </w:p>
          <w:p w14:paraId="071BBFF0" w14:textId="77777777" w:rsidR="00214AAF" w:rsidRPr="00B010A6" w:rsidRDefault="00214AAF" w:rsidP="0077552C">
            <w:pPr>
              <w:jc w:val="both"/>
              <w:rPr>
                <w:rFonts w:ascii="Arial" w:hAnsi="Arial" w:cs="Arial"/>
                <w:b/>
              </w:rPr>
            </w:pPr>
          </w:p>
          <w:p w14:paraId="4E9F1994" w14:textId="77777777" w:rsidR="00214AAF" w:rsidRPr="00B010A6" w:rsidRDefault="00214AAF" w:rsidP="0077552C">
            <w:pPr>
              <w:jc w:val="both"/>
              <w:rPr>
                <w:rFonts w:ascii="Arial" w:hAnsi="Arial" w:cs="Arial"/>
              </w:rPr>
            </w:pPr>
            <w:r w:rsidRPr="00B010A6">
              <w:rPr>
                <w:rFonts w:ascii="Arial" w:hAnsi="Arial" w:cs="Arial"/>
                <w:b/>
              </w:rPr>
              <w:t>Stakeholder Relationships</w:t>
            </w:r>
          </w:p>
          <w:p w14:paraId="48A50FDE" w14:textId="77777777" w:rsidR="00214AAF" w:rsidRPr="00B010A6" w:rsidRDefault="00214AAF" w:rsidP="00214AAF">
            <w:pPr>
              <w:pStyle w:val="ListParagraph"/>
              <w:numPr>
                <w:ilvl w:val="0"/>
                <w:numId w:val="7"/>
              </w:numPr>
              <w:autoSpaceDE w:val="0"/>
              <w:autoSpaceDN w:val="0"/>
              <w:adjustRightInd w:val="0"/>
              <w:ind w:left="382"/>
              <w:contextualSpacing/>
              <w:jc w:val="both"/>
              <w:rPr>
                <w:rFonts w:ascii="Arial" w:hAnsi="Arial" w:cs="Arial"/>
              </w:rPr>
            </w:pPr>
            <w:r w:rsidRPr="00B010A6">
              <w:rPr>
                <w:rFonts w:ascii="Arial" w:hAnsi="Arial" w:cs="Arial"/>
              </w:rPr>
              <w:t xml:space="preserve">Integrate with all HSE key stakeholders to progress collaborative Alternative Care Pathways and process development to maximise treatment of patients in their homes/communities, where clinically appropriate without conveyance to Acute Hospital Emergency Departments/Hospital admission  </w:t>
            </w:r>
          </w:p>
          <w:p w14:paraId="7F5E8DF6" w14:textId="77777777" w:rsidR="00214AAF" w:rsidRPr="00B010A6" w:rsidRDefault="00214AAF" w:rsidP="00214AAF">
            <w:pPr>
              <w:pStyle w:val="ListParagraph"/>
              <w:numPr>
                <w:ilvl w:val="0"/>
                <w:numId w:val="7"/>
              </w:numPr>
              <w:autoSpaceDE w:val="0"/>
              <w:autoSpaceDN w:val="0"/>
              <w:adjustRightInd w:val="0"/>
              <w:ind w:left="382"/>
              <w:contextualSpacing/>
              <w:jc w:val="both"/>
              <w:rPr>
                <w:rFonts w:ascii="Arial" w:hAnsi="Arial" w:cs="Arial"/>
              </w:rPr>
            </w:pPr>
            <w:r w:rsidRPr="00B010A6">
              <w:rPr>
                <w:rFonts w:ascii="Arial" w:eastAsiaTheme="minorHAnsi" w:hAnsi="Arial" w:cs="Arial"/>
                <w:lang w:val="en-IE"/>
              </w:rPr>
              <w:t xml:space="preserve">Speak publically to both internal and external stakeholders, promoting NAS Alternative Care Pathways demonstrating the patient, NAS and Acute Operations benefits.  </w:t>
            </w:r>
          </w:p>
          <w:p w14:paraId="69792028" w14:textId="77777777" w:rsidR="00214AAF" w:rsidRPr="00B010A6" w:rsidRDefault="00214AAF" w:rsidP="00214AAF">
            <w:pPr>
              <w:pStyle w:val="ListParagraph"/>
              <w:numPr>
                <w:ilvl w:val="0"/>
                <w:numId w:val="7"/>
              </w:numPr>
              <w:autoSpaceDE w:val="0"/>
              <w:autoSpaceDN w:val="0"/>
              <w:adjustRightInd w:val="0"/>
              <w:ind w:left="382"/>
              <w:contextualSpacing/>
              <w:jc w:val="both"/>
              <w:rPr>
                <w:rFonts w:ascii="Arial" w:hAnsi="Arial" w:cs="Arial"/>
              </w:rPr>
            </w:pPr>
            <w:r w:rsidRPr="00B010A6">
              <w:rPr>
                <w:rFonts w:ascii="Arial" w:eastAsiaTheme="minorHAnsi" w:hAnsi="Arial" w:cs="Arial"/>
                <w:lang w:val="en-IE"/>
              </w:rPr>
              <w:t>Engage in difficult and challenging conversations with a range of stakeholders</w:t>
            </w:r>
          </w:p>
          <w:p w14:paraId="66D3A03B" w14:textId="77777777" w:rsidR="00214AAF" w:rsidRPr="00B010A6" w:rsidRDefault="00214AAF" w:rsidP="00214AAF">
            <w:pPr>
              <w:pStyle w:val="ListParagraph"/>
              <w:numPr>
                <w:ilvl w:val="0"/>
                <w:numId w:val="7"/>
              </w:numPr>
              <w:autoSpaceDE w:val="0"/>
              <w:autoSpaceDN w:val="0"/>
              <w:adjustRightInd w:val="0"/>
              <w:ind w:left="382"/>
              <w:contextualSpacing/>
              <w:jc w:val="both"/>
              <w:rPr>
                <w:rFonts w:ascii="Arial" w:hAnsi="Arial" w:cs="Arial"/>
              </w:rPr>
            </w:pPr>
            <w:r w:rsidRPr="00B010A6">
              <w:rPr>
                <w:rFonts w:ascii="Arial" w:hAnsi="Arial" w:cs="Arial"/>
              </w:rPr>
              <w:t>Develop strong and collaborative relationships with the Enhanced Community Care Programme, the Integrated Programme for Chronic Disease Management and the Integrated Care Programme for Older People</w:t>
            </w:r>
          </w:p>
          <w:p w14:paraId="5FB6E161" w14:textId="77777777" w:rsidR="00214AAF" w:rsidRPr="00B010A6" w:rsidRDefault="00214AAF" w:rsidP="00214AAF">
            <w:pPr>
              <w:pStyle w:val="ListParagraph"/>
              <w:numPr>
                <w:ilvl w:val="0"/>
                <w:numId w:val="7"/>
              </w:numPr>
              <w:ind w:left="382"/>
              <w:contextualSpacing/>
              <w:jc w:val="both"/>
              <w:rPr>
                <w:rFonts w:ascii="Arial" w:hAnsi="Arial" w:cs="Arial"/>
              </w:rPr>
            </w:pPr>
            <w:r w:rsidRPr="00B010A6">
              <w:rPr>
                <w:rFonts w:ascii="Arial" w:hAnsi="Arial" w:cs="Arial"/>
              </w:rPr>
              <w:t>Collaborate with the NAS Stakeholder Engagement Lead to ensure and promote effective communication both internally and externally.</w:t>
            </w:r>
          </w:p>
          <w:p w14:paraId="05F1404D" w14:textId="77777777" w:rsidR="00214AAF" w:rsidRPr="00B010A6" w:rsidRDefault="00214AAF" w:rsidP="00214AAF">
            <w:pPr>
              <w:pStyle w:val="ListParagraph"/>
              <w:numPr>
                <w:ilvl w:val="0"/>
                <w:numId w:val="7"/>
              </w:numPr>
              <w:ind w:left="382"/>
              <w:contextualSpacing/>
              <w:jc w:val="both"/>
              <w:rPr>
                <w:rFonts w:ascii="Arial" w:hAnsi="Arial" w:cs="Arial"/>
              </w:rPr>
            </w:pPr>
            <w:r w:rsidRPr="00B010A6">
              <w:rPr>
                <w:rFonts w:ascii="Arial" w:hAnsi="Arial" w:cs="Arial"/>
              </w:rPr>
              <w:t>Prepare responses and briefings on behalf of the General Manager, Care Pathways and Specialist Development as required.</w:t>
            </w:r>
          </w:p>
          <w:p w14:paraId="133C7955" w14:textId="77777777" w:rsidR="00214AAF" w:rsidRPr="00B010A6" w:rsidRDefault="00214AAF" w:rsidP="00214AAF">
            <w:pPr>
              <w:pStyle w:val="ListParagraph"/>
              <w:numPr>
                <w:ilvl w:val="0"/>
                <w:numId w:val="7"/>
              </w:numPr>
              <w:autoSpaceDE w:val="0"/>
              <w:autoSpaceDN w:val="0"/>
              <w:adjustRightInd w:val="0"/>
              <w:ind w:left="382"/>
              <w:contextualSpacing/>
              <w:jc w:val="both"/>
              <w:rPr>
                <w:rFonts w:ascii="Arial" w:hAnsi="Arial" w:cs="Arial"/>
              </w:rPr>
            </w:pPr>
            <w:r w:rsidRPr="00B010A6">
              <w:rPr>
                <w:rFonts w:ascii="Arial" w:hAnsi="Arial" w:cs="Arial"/>
              </w:rPr>
              <w:t>Participate in national and international research partnerships with the potential to improve the care of NAS patients treated by the Alternative Care Pathway staff.</w:t>
            </w:r>
          </w:p>
          <w:p w14:paraId="12075D91" w14:textId="77777777" w:rsidR="00214AAF" w:rsidRPr="00B010A6" w:rsidRDefault="00214AAF" w:rsidP="00214AAF">
            <w:pPr>
              <w:pStyle w:val="ListParagraph"/>
              <w:numPr>
                <w:ilvl w:val="0"/>
                <w:numId w:val="7"/>
              </w:numPr>
              <w:ind w:left="382"/>
              <w:contextualSpacing/>
              <w:jc w:val="both"/>
              <w:rPr>
                <w:rFonts w:ascii="Arial" w:hAnsi="Arial" w:cs="Arial"/>
              </w:rPr>
            </w:pPr>
            <w:r w:rsidRPr="00B010A6">
              <w:rPr>
                <w:rFonts w:ascii="Arial" w:hAnsi="Arial" w:cs="Arial"/>
              </w:rPr>
              <w:t xml:space="preserve">Prepare, present, and inform decision papers or business cases for the General Manager, Care Pathways and Specialist Development </w:t>
            </w:r>
          </w:p>
          <w:p w14:paraId="3F9D332E" w14:textId="77777777" w:rsidR="00214AAF" w:rsidRDefault="00214AAF" w:rsidP="0077552C">
            <w:pPr>
              <w:jc w:val="both"/>
              <w:rPr>
                <w:rFonts w:ascii="Arial" w:hAnsi="Arial" w:cs="Arial"/>
                <w:b/>
              </w:rPr>
            </w:pPr>
          </w:p>
          <w:p w14:paraId="0CC14BB3" w14:textId="77777777" w:rsidR="00214AAF" w:rsidRPr="00B010A6" w:rsidRDefault="00214AAF" w:rsidP="0077552C">
            <w:pPr>
              <w:jc w:val="both"/>
              <w:rPr>
                <w:rFonts w:ascii="Arial" w:hAnsi="Arial" w:cs="Arial"/>
                <w:b/>
              </w:rPr>
            </w:pPr>
            <w:r w:rsidRPr="00B010A6">
              <w:rPr>
                <w:rFonts w:ascii="Arial" w:hAnsi="Arial" w:cs="Arial"/>
                <w:b/>
              </w:rPr>
              <w:t>Other</w:t>
            </w:r>
          </w:p>
          <w:p w14:paraId="01AE2C9F" w14:textId="77777777" w:rsidR="00214AAF" w:rsidRPr="00B010A6" w:rsidRDefault="00214AAF" w:rsidP="00214AAF">
            <w:pPr>
              <w:numPr>
                <w:ilvl w:val="0"/>
                <w:numId w:val="7"/>
              </w:numPr>
              <w:ind w:left="382"/>
              <w:jc w:val="both"/>
              <w:rPr>
                <w:rFonts w:ascii="Arial" w:hAnsi="Arial" w:cs="Arial"/>
              </w:rPr>
            </w:pPr>
            <w:r w:rsidRPr="00B010A6">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B010A6">
              <w:rPr>
                <w:rFonts w:ascii="Arial" w:hAnsi="Arial" w:cs="Arial"/>
                <w:iCs/>
              </w:rPr>
              <w:t xml:space="preserve"> and comply with associated HSE protocols for implementing and maintaining these standards as appropriate to the role.</w:t>
            </w:r>
          </w:p>
          <w:p w14:paraId="11F2700F" w14:textId="1A1777DD" w:rsidR="00214AAF" w:rsidRPr="006E21FF" w:rsidRDefault="00214AAF" w:rsidP="00214AAF">
            <w:pPr>
              <w:numPr>
                <w:ilvl w:val="0"/>
                <w:numId w:val="7"/>
              </w:numPr>
              <w:ind w:left="382"/>
              <w:jc w:val="both"/>
              <w:rPr>
                <w:rFonts w:ascii="Arial" w:hAnsi="Arial" w:cs="Arial"/>
              </w:rPr>
            </w:pPr>
            <w:r w:rsidRPr="00B010A6">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115E233E" w14:textId="659B21F3" w:rsidR="00AA46BB" w:rsidRPr="00A868F7" w:rsidRDefault="00AA46BB" w:rsidP="00214AAF">
            <w:pPr>
              <w:numPr>
                <w:ilvl w:val="0"/>
                <w:numId w:val="7"/>
              </w:numPr>
              <w:ind w:left="382"/>
              <w:jc w:val="both"/>
              <w:rPr>
                <w:rFonts w:ascii="Arial" w:hAnsi="Arial" w:cs="Arial"/>
              </w:rPr>
            </w:pPr>
            <w:r>
              <w:rPr>
                <w:rFonts w:ascii="Arial" w:hAnsi="Arial" w:cs="Arial"/>
                <w:color w:val="000000"/>
                <w:lang w:val="en-IE" w:eastAsia="en-IE"/>
              </w:rPr>
              <w:t>Adequately identifies, assesses, manages and monitors risk within their area of responsibility.</w:t>
            </w:r>
          </w:p>
          <w:p w14:paraId="0B725B58" w14:textId="0F142581" w:rsidR="00AA46BB" w:rsidRPr="00A868F7" w:rsidRDefault="00AA46BB" w:rsidP="00214AAF">
            <w:pPr>
              <w:numPr>
                <w:ilvl w:val="0"/>
                <w:numId w:val="7"/>
              </w:numPr>
              <w:ind w:left="382"/>
              <w:jc w:val="both"/>
              <w:rPr>
                <w:rFonts w:ascii="Arial" w:hAnsi="Arial" w:cs="Arial"/>
              </w:rPr>
            </w:pPr>
            <w:r>
              <w:rPr>
                <w:rFonts w:ascii="Arial" w:hAnsi="Arial" w:cs="Arial"/>
                <w:color w:val="000000"/>
                <w:lang w:val="en-IE" w:eastAsia="en-IE"/>
              </w:rPr>
              <w:lastRenderedPageBreak/>
              <w:t>Engage in HSE performance achievement process in conjunction with your Line Manager and staff as appropriate</w:t>
            </w:r>
          </w:p>
          <w:p w14:paraId="12EF7C57" w14:textId="71C2739F" w:rsidR="00A84225" w:rsidRPr="00B010A6" w:rsidRDefault="004026D5" w:rsidP="00214AAF">
            <w:pPr>
              <w:numPr>
                <w:ilvl w:val="0"/>
                <w:numId w:val="7"/>
              </w:numPr>
              <w:ind w:left="382"/>
              <w:jc w:val="both"/>
              <w:rPr>
                <w:rFonts w:ascii="Arial" w:hAnsi="Arial" w:cs="Arial"/>
              </w:rPr>
            </w:pPr>
            <w:r>
              <w:rPr>
                <w:rFonts w:ascii="Arial" w:hAnsi="Arial" w:cs="Arial"/>
              </w:rPr>
              <w:t>Operate a</w:t>
            </w:r>
            <w:r w:rsidR="004A35E2">
              <w:rPr>
                <w:rFonts w:ascii="Arial" w:hAnsi="Arial" w:cs="Arial"/>
              </w:rPr>
              <w:t xml:space="preserve"> NAS </w:t>
            </w:r>
            <w:r>
              <w:rPr>
                <w:rFonts w:ascii="Arial" w:hAnsi="Arial" w:cs="Arial"/>
              </w:rPr>
              <w:t xml:space="preserve">pool </w:t>
            </w:r>
            <w:r w:rsidR="004A35E2">
              <w:rPr>
                <w:rFonts w:ascii="Arial" w:hAnsi="Arial" w:cs="Arial"/>
              </w:rPr>
              <w:t>vehicle if and when assigned as per in line with relevant NAS Vehicles policies</w:t>
            </w:r>
          </w:p>
          <w:p w14:paraId="1CC1ADF2" w14:textId="189BE43C" w:rsidR="00214AAF" w:rsidRDefault="00214AAF" w:rsidP="0077552C">
            <w:pPr>
              <w:jc w:val="both"/>
              <w:rPr>
                <w:rFonts w:ascii="Arial" w:hAnsi="Arial" w:cs="Arial"/>
                <w:b/>
                <w:iCs/>
                <w:lang w:val="en-IE"/>
              </w:rPr>
            </w:pPr>
          </w:p>
          <w:p w14:paraId="2F8F8D71" w14:textId="77777777" w:rsidR="0066632D" w:rsidRPr="00B010A6" w:rsidRDefault="0066632D" w:rsidP="0077552C">
            <w:pPr>
              <w:jc w:val="both"/>
              <w:rPr>
                <w:rFonts w:ascii="Arial" w:hAnsi="Arial" w:cs="Arial"/>
                <w:b/>
                <w:iCs/>
                <w:lang w:val="en-IE"/>
              </w:rPr>
            </w:pPr>
          </w:p>
          <w:p w14:paraId="0965450D" w14:textId="0D313B91" w:rsidR="00214AAF" w:rsidRDefault="00214AAF" w:rsidP="0077552C">
            <w:pPr>
              <w:jc w:val="both"/>
              <w:rPr>
                <w:rFonts w:ascii="Arial" w:hAnsi="Arial" w:cs="Arial"/>
                <w:b/>
                <w:iCs/>
              </w:rPr>
            </w:pPr>
            <w:r w:rsidRPr="00B010A6">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p w14:paraId="51F786AD" w14:textId="6B5DD29A" w:rsidR="00BA2030" w:rsidRPr="00B010A6" w:rsidRDefault="00BA2030" w:rsidP="0077552C">
            <w:pPr>
              <w:jc w:val="both"/>
              <w:rPr>
                <w:rFonts w:ascii="Arial" w:hAnsi="Arial" w:cs="Arial"/>
                <w:b/>
                <w:iCs/>
              </w:rPr>
            </w:pPr>
          </w:p>
        </w:tc>
      </w:tr>
      <w:tr w:rsidR="00214AAF" w:rsidRPr="008773B5" w14:paraId="08D5BD81" w14:textId="77777777" w:rsidTr="00DF61D3">
        <w:tc>
          <w:tcPr>
            <w:tcW w:w="2364" w:type="dxa"/>
            <w:tcBorders>
              <w:top w:val="single" w:sz="4" w:space="0" w:color="auto"/>
              <w:left w:val="single" w:sz="4" w:space="0" w:color="auto"/>
              <w:bottom w:val="single" w:sz="4" w:space="0" w:color="auto"/>
              <w:right w:val="single" w:sz="4" w:space="0" w:color="auto"/>
            </w:tcBorders>
          </w:tcPr>
          <w:p w14:paraId="303A154F" w14:textId="77777777" w:rsidR="00214AAF" w:rsidRPr="00426329" w:rsidRDefault="00214AAF" w:rsidP="0077552C">
            <w:pPr>
              <w:rPr>
                <w:rFonts w:ascii="Arial" w:hAnsi="Arial" w:cs="Arial"/>
                <w:b/>
                <w:bCs/>
              </w:rPr>
            </w:pPr>
            <w:r w:rsidRPr="00426329">
              <w:rPr>
                <w:rFonts w:ascii="Arial" w:hAnsi="Arial" w:cs="Arial"/>
                <w:b/>
                <w:bCs/>
              </w:rPr>
              <w:lastRenderedPageBreak/>
              <w:t>Eligibility Criteria</w:t>
            </w:r>
          </w:p>
          <w:p w14:paraId="3F50360A" w14:textId="77777777" w:rsidR="00214AAF" w:rsidRPr="00426329" w:rsidRDefault="00214AAF" w:rsidP="0077552C">
            <w:pPr>
              <w:rPr>
                <w:rFonts w:ascii="Arial" w:hAnsi="Arial" w:cs="Arial"/>
                <w:b/>
                <w:bCs/>
              </w:rPr>
            </w:pPr>
          </w:p>
          <w:p w14:paraId="0335FC45" w14:textId="77777777" w:rsidR="00214AAF" w:rsidRPr="00F6254C" w:rsidRDefault="00214AAF" w:rsidP="0077552C">
            <w:pPr>
              <w:rPr>
                <w:rFonts w:ascii="Arial" w:hAnsi="Arial" w:cs="Arial"/>
                <w:b/>
                <w:bCs/>
              </w:rPr>
            </w:pPr>
            <w:r w:rsidRPr="00426329">
              <w:rPr>
                <w:rFonts w:ascii="Arial" w:hAnsi="Arial" w:cs="Arial"/>
                <w:b/>
                <w:bCs/>
              </w:rPr>
              <w:t>Qualifications and/ or experience</w:t>
            </w:r>
          </w:p>
          <w:p w14:paraId="491BA65A" w14:textId="77777777" w:rsidR="00214AAF" w:rsidRPr="00F6254C" w:rsidRDefault="00214AAF" w:rsidP="0077552C">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44C9A8E2" w14:textId="7915E26C" w:rsidR="00214AAF" w:rsidRPr="00214AAF" w:rsidRDefault="00214AAF" w:rsidP="00214AAF">
            <w:pPr>
              <w:jc w:val="both"/>
              <w:rPr>
                <w:rFonts w:ascii="Arial" w:hAnsi="Arial" w:cs="Arial"/>
                <w:b/>
              </w:rPr>
            </w:pPr>
            <w:r w:rsidRPr="00214AAF">
              <w:rPr>
                <w:rFonts w:ascii="Arial" w:hAnsi="Arial" w:cs="Arial"/>
                <w:b/>
              </w:rPr>
              <w:t>Candidates must, on the latest date for recei</w:t>
            </w:r>
            <w:r w:rsidR="00BA2030">
              <w:rPr>
                <w:rFonts w:ascii="Arial" w:hAnsi="Arial" w:cs="Arial"/>
                <w:b/>
              </w:rPr>
              <w:t xml:space="preserve">ving application for this post </w:t>
            </w:r>
          </w:p>
          <w:p w14:paraId="0760BCF2" w14:textId="77777777" w:rsidR="00214AAF" w:rsidRPr="00214AAF" w:rsidRDefault="00214AAF" w:rsidP="0077552C">
            <w:pPr>
              <w:jc w:val="both"/>
              <w:rPr>
                <w:rFonts w:ascii="Arial" w:hAnsi="Arial" w:cs="Arial"/>
              </w:rPr>
            </w:pPr>
          </w:p>
          <w:p w14:paraId="253D5766" w14:textId="77777777" w:rsidR="00214AAF" w:rsidRPr="001445CC" w:rsidRDefault="00214AAF" w:rsidP="00214AAF">
            <w:pPr>
              <w:pStyle w:val="ListParagraph"/>
              <w:numPr>
                <w:ilvl w:val="0"/>
                <w:numId w:val="25"/>
              </w:numPr>
              <w:ind w:left="352"/>
              <w:jc w:val="both"/>
              <w:rPr>
                <w:rFonts w:ascii="Arial" w:hAnsi="Arial" w:cs="Arial"/>
              </w:rPr>
            </w:pPr>
            <w:r w:rsidRPr="001445CC">
              <w:rPr>
                <w:rFonts w:ascii="Arial" w:hAnsi="Arial" w:cs="Arial"/>
              </w:rPr>
              <w:t xml:space="preserve">Be currently registered, and maintain registration on the Advanced Paramedic Division of the Register as held by the Pre Hospital Emergency Care Council. </w:t>
            </w:r>
          </w:p>
          <w:p w14:paraId="3D4EA278" w14:textId="77777777" w:rsidR="00214AAF" w:rsidRPr="001445CC" w:rsidRDefault="00214AAF" w:rsidP="00214AAF">
            <w:pPr>
              <w:jc w:val="both"/>
              <w:rPr>
                <w:rFonts w:ascii="Arial" w:hAnsi="Arial" w:cs="Arial"/>
              </w:rPr>
            </w:pPr>
          </w:p>
          <w:p w14:paraId="0CBBBB33" w14:textId="77777777" w:rsidR="00214AAF" w:rsidRPr="001445CC" w:rsidRDefault="00214AAF" w:rsidP="007048B5">
            <w:pPr>
              <w:jc w:val="center"/>
              <w:rPr>
                <w:rFonts w:ascii="Arial" w:hAnsi="Arial" w:cs="Arial"/>
                <w:b/>
              </w:rPr>
            </w:pPr>
            <w:r w:rsidRPr="001445CC">
              <w:rPr>
                <w:rFonts w:ascii="Arial" w:hAnsi="Arial" w:cs="Arial"/>
                <w:b/>
              </w:rPr>
              <w:t>AND</w:t>
            </w:r>
          </w:p>
          <w:p w14:paraId="190952B2" w14:textId="77777777" w:rsidR="00214AAF" w:rsidRPr="001445CC" w:rsidRDefault="00214AAF" w:rsidP="00214AAF">
            <w:pPr>
              <w:jc w:val="both"/>
              <w:rPr>
                <w:rFonts w:ascii="Arial" w:hAnsi="Arial" w:cs="Arial"/>
              </w:rPr>
            </w:pPr>
          </w:p>
          <w:p w14:paraId="15B62EDD" w14:textId="691D730B" w:rsidR="00214AAF" w:rsidRPr="001445CC" w:rsidRDefault="00214AAF" w:rsidP="007048B5">
            <w:pPr>
              <w:ind w:left="382"/>
              <w:jc w:val="both"/>
              <w:rPr>
                <w:rFonts w:ascii="Arial" w:hAnsi="Arial" w:cs="Arial"/>
              </w:rPr>
            </w:pPr>
            <w:r w:rsidRPr="001445CC">
              <w:rPr>
                <w:rFonts w:ascii="Arial" w:hAnsi="Arial" w:cs="Arial"/>
              </w:rPr>
              <w:t>Have at least 5 years’ post registration practice experience</w:t>
            </w:r>
            <w:r w:rsidR="00BA2030" w:rsidRPr="001445CC">
              <w:rPr>
                <w:rFonts w:ascii="Arial" w:hAnsi="Arial" w:cs="Arial"/>
              </w:rPr>
              <w:t xml:space="preserve"> including</w:t>
            </w:r>
            <w:r w:rsidR="00BA2030" w:rsidRPr="001445CC">
              <w:t xml:space="preserve"> </w:t>
            </w:r>
            <w:r w:rsidR="00BA2030" w:rsidRPr="001445CC">
              <w:rPr>
                <w:rFonts w:ascii="Arial" w:hAnsi="Arial" w:cs="Arial"/>
              </w:rPr>
              <w:t>3 years’ experience of clinical instructional or supervisory practice relative to the functions of the role</w:t>
            </w:r>
          </w:p>
          <w:p w14:paraId="0930909B" w14:textId="77777777" w:rsidR="00214AAF" w:rsidRPr="001445CC" w:rsidRDefault="00214AAF" w:rsidP="00214AAF">
            <w:pPr>
              <w:rPr>
                <w:rFonts w:ascii="Arial" w:hAnsi="Arial" w:cs="Arial"/>
              </w:rPr>
            </w:pPr>
          </w:p>
          <w:p w14:paraId="27284641" w14:textId="77777777" w:rsidR="00214AAF" w:rsidRPr="001445CC" w:rsidRDefault="00214AAF" w:rsidP="007048B5">
            <w:pPr>
              <w:jc w:val="center"/>
              <w:rPr>
                <w:rFonts w:ascii="Arial" w:hAnsi="Arial" w:cs="Arial"/>
                <w:b/>
              </w:rPr>
            </w:pPr>
            <w:r w:rsidRPr="001445CC">
              <w:rPr>
                <w:rFonts w:ascii="Arial" w:hAnsi="Arial" w:cs="Arial"/>
                <w:b/>
              </w:rPr>
              <w:t>AND</w:t>
            </w:r>
          </w:p>
          <w:p w14:paraId="4F1BEB14" w14:textId="77777777" w:rsidR="00214AAF" w:rsidRPr="001445CC" w:rsidRDefault="00214AAF" w:rsidP="00214AAF">
            <w:pPr>
              <w:rPr>
                <w:rFonts w:ascii="Arial" w:hAnsi="Arial" w:cs="Arial"/>
              </w:rPr>
            </w:pPr>
          </w:p>
          <w:p w14:paraId="7D163255" w14:textId="0F30008D" w:rsidR="00214AAF" w:rsidRPr="001445CC" w:rsidRDefault="00214AAF" w:rsidP="007048B5">
            <w:pPr>
              <w:ind w:left="382"/>
              <w:jc w:val="both"/>
              <w:rPr>
                <w:rFonts w:ascii="Arial" w:hAnsi="Arial" w:cs="Arial"/>
              </w:rPr>
            </w:pPr>
            <w:r w:rsidRPr="001445CC">
              <w:rPr>
                <w:rFonts w:ascii="Arial" w:hAnsi="Arial" w:cs="Arial"/>
              </w:rPr>
              <w:t xml:space="preserve">A minimum of </w:t>
            </w:r>
            <w:r w:rsidR="0038582D" w:rsidRPr="001445CC">
              <w:rPr>
                <w:rFonts w:ascii="Arial" w:hAnsi="Arial" w:cs="Arial"/>
              </w:rPr>
              <w:t>t</w:t>
            </w:r>
            <w:r w:rsidR="00F759FB" w:rsidRPr="001445CC">
              <w:rPr>
                <w:rFonts w:ascii="Arial" w:hAnsi="Arial" w:cs="Arial"/>
              </w:rPr>
              <w:t>wo</w:t>
            </w:r>
            <w:r w:rsidR="0038582D" w:rsidRPr="001445CC">
              <w:rPr>
                <w:rFonts w:ascii="Arial" w:hAnsi="Arial" w:cs="Arial"/>
              </w:rPr>
              <w:t xml:space="preserve"> </w:t>
            </w:r>
            <w:r w:rsidRPr="001445CC">
              <w:rPr>
                <w:rFonts w:ascii="Arial" w:hAnsi="Arial" w:cs="Arial"/>
              </w:rPr>
              <w:t>years’ experience/involvement in clinical practice management, practice development,</w:t>
            </w:r>
            <w:r w:rsidR="00F759FB" w:rsidRPr="001445CC">
              <w:rPr>
                <w:rFonts w:ascii="Arial" w:hAnsi="Arial" w:cs="Arial"/>
              </w:rPr>
              <w:t xml:space="preserve"> </w:t>
            </w:r>
            <w:r w:rsidRPr="001445CC">
              <w:rPr>
                <w:rFonts w:ascii="Arial" w:hAnsi="Arial" w:cs="Arial"/>
              </w:rPr>
              <w:t>education or quality improvement.</w:t>
            </w:r>
          </w:p>
          <w:p w14:paraId="5795DF70" w14:textId="77777777" w:rsidR="00214AAF" w:rsidRPr="001445CC" w:rsidRDefault="00214AAF" w:rsidP="0077552C">
            <w:pPr>
              <w:jc w:val="both"/>
              <w:rPr>
                <w:rFonts w:ascii="Arial" w:hAnsi="Arial" w:cs="Arial"/>
              </w:rPr>
            </w:pPr>
          </w:p>
          <w:p w14:paraId="2BA9AF92" w14:textId="77777777" w:rsidR="00214AAF" w:rsidRPr="001445CC" w:rsidRDefault="00214AAF" w:rsidP="007048B5">
            <w:pPr>
              <w:jc w:val="center"/>
              <w:rPr>
                <w:rFonts w:ascii="Arial" w:hAnsi="Arial" w:cs="Arial"/>
                <w:b/>
              </w:rPr>
            </w:pPr>
            <w:r w:rsidRPr="001445CC">
              <w:rPr>
                <w:rFonts w:ascii="Arial" w:hAnsi="Arial" w:cs="Arial"/>
                <w:b/>
              </w:rPr>
              <w:t>OR</w:t>
            </w:r>
          </w:p>
          <w:p w14:paraId="27C12C63" w14:textId="77777777" w:rsidR="00214AAF" w:rsidRPr="001445CC" w:rsidRDefault="00214AAF" w:rsidP="00214AAF">
            <w:pPr>
              <w:jc w:val="both"/>
              <w:rPr>
                <w:rFonts w:ascii="Arial" w:hAnsi="Arial" w:cs="Arial"/>
              </w:rPr>
            </w:pPr>
          </w:p>
          <w:p w14:paraId="38D09C38" w14:textId="77777777" w:rsidR="00214AAF" w:rsidRPr="001445CC" w:rsidRDefault="00214AAF" w:rsidP="00214AAF">
            <w:pPr>
              <w:pStyle w:val="ListParagraph"/>
              <w:numPr>
                <w:ilvl w:val="0"/>
                <w:numId w:val="25"/>
              </w:numPr>
              <w:ind w:left="352"/>
              <w:jc w:val="both"/>
              <w:rPr>
                <w:rFonts w:ascii="Arial" w:hAnsi="Arial" w:cs="Arial"/>
              </w:rPr>
            </w:pPr>
            <w:r w:rsidRPr="001445CC">
              <w:rPr>
                <w:rFonts w:ascii="Arial" w:hAnsi="Arial" w:cs="Arial"/>
              </w:rPr>
              <w:t xml:space="preserve">Be currently registered, and maintain registration on the Paramedic Division of the Register as held by the Pre Hospital Emergency Care Council. </w:t>
            </w:r>
          </w:p>
          <w:p w14:paraId="3605EA69" w14:textId="77777777" w:rsidR="00214AAF" w:rsidRPr="001445CC" w:rsidRDefault="00214AAF" w:rsidP="00214AAF">
            <w:pPr>
              <w:rPr>
                <w:rFonts w:ascii="Arial" w:hAnsi="Arial" w:cs="Arial"/>
              </w:rPr>
            </w:pPr>
          </w:p>
          <w:p w14:paraId="1BFE7E5C" w14:textId="77777777" w:rsidR="00214AAF" w:rsidRPr="001445CC" w:rsidRDefault="00214AAF" w:rsidP="007048B5">
            <w:pPr>
              <w:jc w:val="center"/>
              <w:rPr>
                <w:rFonts w:ascii="Arial" w:hAnsi="Arial" w:cs="Arial"/>
                <w:b/>
              </w:rPr>
            </w:pPr>
            <w:r w:rsidRPr="001445CC">
              <w:rPr>
                <w:rFonts w:ascii="Arial" w:hAnsi="Arial" w:cs="Arial"/>
                <w:b/>
              </w:rPr>
              <w:t>AND</w:t>
            </w:r>
          </w:p>
          <w:p w14:paraId="0D425C74" w14:textId="77777777" w:rsidR="00214AAF" w:rsidRPr="001445CC" w:rsidRDefault="00214AAF" w:rsidP="00214AAF">
            <w:pPr>
              <w:rPr>
                <w:rFonts w:ascii="Arial" w:hAnsi="Arial" w:cs="Arial"/>
              </w:rPr>
            </w:pPr>
          </w:p>
          <w:p w14:paraId="45E17720" w14:textId="41F6DB1B" w:rsidR="00214AAF" w:rsidRPr="001445CC" w:rsidRDefault="00214AAF" w:rsidP="007048B5">
            <w:pPr>
              <w:ind w:left="382"/>
              <w:jc w:val="both"/>
              <w:rPr>
                <w:rFonts w:ascii="Arial" w:hAnsi="Arial" w:cs="Arial"/>
              </w:rPr>
            </w:pPr>
            <w:r w:rsidRPr="001445CC">
              <w:rPr>
                <w:rFonts w:ascii="Arial" w:hAnsi="Arial" w:cs="Arial"/>
              </w:rPr>
              <w:t xml:space="preserve">Have at least 7 years’ post registration practice experience </w:t>
            </w:r>
            <w:r w:rsidR="00F759FB" w:rsidRPr="001445CC">
              <w:t xml:space="preserve">including </w:t>
            </w:r>
            <w:r w:rsidR="00F759FB" w:rsidRPr="001445CC">
              <w:rPr>
                <w:rFonts w:ascii="Arial" w:hAnsi="Arial" w:cs="Arial"/>
              </w:rPr>
              <w:t>3 years’ experience of clinical instructional or supervisory practice relative to the functions of the role</w:t>
            </w:r>
          </w:p>
          <w:p w14:paraId="75A3EE2C" w14:textId="77777777" w:rsidR="00214AAF" w:rsidRPr="001445CC" w:rsidRDefault="00214AAF" w:rsidP="0077552C">
            <w:pPr>
              <w:jc w:val="both"/>
              <w:rPr>
                <w:rFonts w:ascii="Arial" w:hAnsi="Arial" w:cs="Arial"/>
              </w:rPr>
            </w:pPr>
          </w:p>
          <w:p w14:paraId="2CF50F3D" w14:textId="77777777" w:rsidR="00214AAF" w:rsidRPr="001445CC" w:rsidRDefault="00214AAF" w:rsidP="007048B5">
            <w:pPr>
              <w:jc w:val="center"/>
              <w:rPr>
                <w:rFonts w:ascii="Arial" w:hAnsi="Arial" w:cs="Arial"/>
                <w:b/>
              </w:rPr>
            </w:pPr>
            <w:r w:rsidRPr="001445CC">
              <w:rPr>
                <w:rFonts w:ascii="Arial" w:hAnsi="Arial" w:cs="Arial"/>
                <w:b/>
              </w:rPr>
              <w:t>AND</w:t>
            </w:r>
          </w:p>
          <w:p w14:paraId="5056575F" w14:textId="77777777" w:rsidR="00214AAF" w:rsidRPr="001445CC" w:rsidRDefault="00214AAF" w:rsidP="00214AAF">
            <w:pPr>
              <w:jc w:val="both"/>
              <w:rPr>
                <w:rFonts w:ascii="Arial" w:hAnsi="Arial" w:cs="Arial"/>
              </w:rPr>
            </w:pPr>
          </w:p>
          <w:p w14:paraId="1B62CAE7" w14:textId="44F870E4" w:rsidR="00214AAF" w:rsidRPr="001445CC" w:rsidRDefault="00214AAF" w:rsidP="007048B5">
            <w:pPr>
              <w:ind w:left="382"/>
              <w:jc w:val="both"/>
              <w:rPr>
                <w:rFonts w:ascii="Arial" w:hAnsi="Arial" w:cs="Arial"/>
              </w:rPr>
            </w:pPr>
            <w:r w:rsidRPr="001445CC">
              <w:rPr>
                <w:rFonts w:ascii="Arial" w:hAnsi="Arial" w:cs="Arial"/>
              </w:rPr>
              <w:t xml:space="preserve">A minimum of </w:t>
            </w:r>
            <w:r w:rsidR="0038582D" w:rsidRPr="001445CC">
              <w:rPr>
                <w:rFonts w:ascii="Arial" w:hAnsi="Arial" w:cs="Arial"/>
              </w:rPr>
              <w:t>t</w:t>
            </w:r>
            <w:r w:rsidR="00F759FB" w:rsidRPr="001445CC">
              <w:rPr>
                <w:rFonts w:ascii="Arial" w:hAnsi="Arial" w:cs="Arial"/>
              </w:rPr>
              <w:t>wo</w:t>
            </w:r>
            <w:r w:rsidR="0038582D" w:rsidRPr="001445CC">
              <w:rPr>
                <w:rFonts w:ascii="Arial" w:hAnsi="Arial" w:cs="Arial"/>
              </w:rPr>
              <w:t xml:space="preserve"> </w:t>
            </w:r>
            <w:r w:rsidRPr="001445CC">
              <w:rPr>
                <w:rFonts w:ascii="Arial" w:hAnsi="Arial" w:cs="Arial"/>
              </w:rPr>
              <w:t>years’ experience/involvement in clinical practice management, practice development,</w:t>
            </w:r>
            <w:r w:rsidR="0038582D" w:rsidRPr="001445CC">
              <w:rPr>
                <w:rFonts w:ascii="Arial" w:hAnsi="Arial" w:cs="Arial"/>
              </w:rPr>
              <w:t xml:space="preserve"> </w:t>
            </w:r>
            <w:r w:rsidRPr="001445CC">
              <w:rPr>
                <w:rFonts w:ascii="Arial" w:hAnsi="Arial" w:cs="Arial"/>
              </w:rPr>
              <w:t>education or quality improvement.</w:t>
            </w:r>
          </w:p>
          <w:p w14:paraId="380ECF45" w14:textId="77777777" w:rsidR="00214AAF" w:rsidRPr="001445CC" w:rsidRDefault="00214AAF" w:rsidP="00214AAF">
            <w:pPr>
              <w:jc w:val="both"/>
              <w:rPr>
                <w:rFonts w:ascii="Arial" w:hAnsi="Arial" w:cs="Arial"/>
              </w:rPr>
            </w:pPr>
          </w:p>
          <w:p w14:paraId="2B324B41" w14:textId="77777777" w:rsidR="00214AAF" w:rsidRPr="001445CC" w:rsidRDefault="00214AAF" w:rsidP="007048B5">
            <w:pPr>
              <w:jc w:val="center"/>
              <w:rPr>
                <w:rFonts w:ascii="Arial" w:hAnsi="Arial" w:cs="Arial"/>
                <w:b/>
              </w:rPr>
            </w:pPr>
            <w:r w:rsidRPr="001445CC">
              <w:rPr>
                <w:rFonts w:ascii="Arial" w:hAnsi="Arial" w:cs="Arial"/>
                <w:b/>
              </w:rPr>
              <w:t>AND</w:t>
            </w:r>
          </w:p>
          <w:p w14:paraId="437DD780" w14:textId="77777777" w:rsidR="00214AAF" w:rsidRPr="001445CC" w:rsidRDefault="00214AAF" w:rsidP="00214AAF">
            <w:pPr>
              <w:jc w:val="both"/>
              <w:rPr>
                <w:rFonts w:ascii="Arial" w:hAnsi="Arial" w:cs="Arial"/>
              </w:rPr>
            </w:pPr>
          </w:p>
          <w:p w14:paraId="4DC13000" w14:textId="590AB81C" w:rsidR="00214AAF" w:rsidRPr="001445CC" w:rsidRDefault="00214AAF" w:rsidP="00214AAF">
            <w:pPr>
              <w:pStyle w:val="ListParagraph"/>
              <w:numPr>
                <w:ilvl w:val="0"/>
                <w:numId w:val="25"/>
              </w:numPr>
              <w:ind w:left="352"/>
              <w:jc w:val="both"/>
              <w:rPr>
                <w:rFonts w:ascii="Arial" w:hAnsi="Arial" w:cs="Arial"/>
              </w:rPr>
            </w:pPr>
            <w:r w:rsidRPr="001445CC">
              <w:rPr>
                <w:rFonts w:ascii="Arial" w:hAnsi="Arial" w:cs="Arial"/>
              </w:rPr>
              <w:t xml:space="preserve">Hold a Specialist Paramedic educational award in a recognised* sub-speciality at QQI Level 9 </w:t>
            </w:r>
            <w:r w:rsidR="00F759FB" w:rsidRPr="001445CC">
              <w:rPr>
                <w:rFonts w:ascii="Arial" w:hAnsi="Arial" w:cs="Arial"/>
              </w:rPr>
              <w:t>or equivalent</w:t>
            </w:r>
          </w:p>
          <w:p w14:paraId="16C1BBBD" w14:textId="556BB2A7" w:rsidR="00214AAF" w:rsidRPr="001445CC" w:rsidRDefault="00214AAF" w:rsidP="0077552C">
            <w:pPr>
              <w:jc w:val="both"/>
              <w:rPr>
                <w:rFonts w:ascii="Arial" w:hAnsi="Arial" w:cs="Arial"/>
              </w:rPr>
            </w:pPr>
            <w:r w:rsidRPr="001445CC">
              <w:rPr>
                <w:rFonts w:ascii="Arial" w:hAnsi="Arial" w:cs="Arial"/>
              </w:rPr>
              <w:t xml:space="preserve"> </w:t>
            </w:r>
          </w:p>
          <w:p w14:paraId="214C05EC" w14:textId="0A0FB7E5" w:rsidR="00214AAF" w:rsidRPr="001445CC" w:rsidRDefault="00F759FB" w:rsidP="007048B5">
            <w:pPr>
              <w:jc w:val="center"/>
              <w:rPr>
                <w:rFonts w:ascii="Arial" w:hAnsi="Arial" w:cs="Arial"/>
                <w:b/>
              </w:rPr>
            </w:pPr>
            <w:r w:rsidRPr="001445CC">
              <w:rPr>
                <w:rFonts w:ascii="Arial" w:hAnsi="Arial" w:cs="Arial"/>
                <w:b/>
              </w:rPr>
              <w:t>OR</w:t>
            </w:r>
          </w:p>
          <w:p w14:paraId="7C8BF46A" w14:textId="77777777" w:rsidR="00214AAF" w:rsidRPr="001445CC" w:rsidRDefault="00214AAF" w:rsidP="00214AAF">
            <w:pPr>
              <w:jc w:val="both"/>
              <w:rPr>
                <w:rFonts w:ascii="Arial" w:hAnsi="Arial" w:cs="Arial"/>
              </w:rPr>
            </w:pPr>
          </w:p>
          <w:p w14:paraId="202C83DD" w14:textId="294DC2E2" w:rsidR="00214AAF" w:rsidRPr="001445CC" w:rsidRDefault="00214AAF" w:rsidP="001445CC">
            <w:pPr>
              <w:pStyle w:val="ListParagraph"/>
              <w:ind w:left="352"/>
              <w:jc w:val="both"/>
              <w:rPr>
                <w:rFonts w:ascii="Arial" w:hAnsi="Arial" w:cs="Arial"/>
              </w:rPr>
            </w:pPr>
            <w:r w:rsidRPr="001445CC">
              <w:rPr>
                <w:rFonts w:ascii="Arial" w:hAnsi="Arial" w:cs="Arial"/>
              </w:rPr>
              <w:t xml:space="preserve">Hold certification on the PHECC Teaching Faculty Framework </w:t>
            </w:r>
            <w:r w:rsidR="004B3B8A" w:rsidRPr="001445CC">
              <w:rPr>
                <w:rFonts w:ascii="Arial" w:hAnsi="Arial" w:cs="Arial"/>
              </w:rPr>
              <w:t>as a Tutor or Facilitator</w:t>
            </w:r>
          </w:p>
          <w:p w14:paraId="66CB8AC7" w14:textId="77777777" w:rsidR="00214AAF" w:rsidRPr="001445CC" w:rsidRDefault="00214AAF" w:rsidP="0077552C">
            <w:pPr>
              <w:jc w:val="both"/>
              <w:rPr>
                <w:rFonts w:ascii="Arial" w:hAnsi="Arial" w:cs="Arial"/>
              </w:rPr>
            </w:pPr>
          </w:p>
          <w:p w14:paraId="2997D7CD" w14:textId="77777777" w:rsidR="00214AAF" w:rsidRPr="001445CC" w:rsidRDefault="00214AAF" w:rsidP="007048B5">
            <w:pPr>
              <w:jc w:val="center"/>
              <w:rPr>
                <w:rFonts w:ascii="Arial" w:hAnsi="Arial" w:cs="Arial"/>
                <w:b/>
              </w:rPr>
            </w:pPr>
            <w:r w:rsidRPr="001445CC">
              <w:rPr>
                <w:rFonts w:ascii="Arial" w:hAnsi="Arial" w:cs="Arial"/>
                <w:b/>
              </w:rPr>
              <w:t>AND</w:t>
            </w:r>
          </w:p>
          <w:p w14:paraId="413E8F57" w14:textId="77777777" w:rsidR="00214AAF" w:rsidRPr="001445CC" w:rsidRDefault="00214AAF" w:rsidP="0077552C">
            <w:pPr>
              <w:jc w:val="both"/>
              <w:rPr>
                <w:rFonts w:ascii="Arial" w:hAnsi="Arial" w:cs="Arial"/>
              </w:rPr>
            </w:pPr>
          </w:p>
          <w:p w14:paraId="180DDB78" w14:textId="77777777" w:rsidR="00214AAF" w:rsidRPr="001445CC" w:rsidRDefault="00214AAF" w:rsidP="00214AAF">
            <w:pPr>
              <w:pStyle w:val="ListParagraph"/>
              <w:numPr>
                <w:ilvl w:val="0"/>
                <w:numId w:val="25"/>
              </w:numPr>
              <w:ind w:left="352"/>
              <w:jc w:val="both"/>
              <w:rPr>
                <w:rFonts w:ascii="Arial" w:hAnsi="Arial" w:cs="Arial"/>
              </w:rPr>
            </w:pPr>
            <w:r w:rsidRPr="001445CC">
              <w:rPr>
                <w:rFonts w:ascii="Arial" w:hAnsi="Arial" w:cs="Arial"/>
              </w:rPr>
              <w:t>Hold a current full Class C1 driving licence</w:t>
            </w:r>
          </w:p>
          <w:p w14:paraId="66A93C6B" w14:textId="77777777" w:rsidR="00214AAF" w:rsidRPr="001445CC" w:rsidRDefault="00214AAF" w:rsidP="00214AAF">
            <w:pPr>
              <w:jc w:val="both"/>
              <w:rPr>
                <w:rFonts w:ascii="Arial" w:hAnsi="Arial" w:cs="Arial"/>
              </w:rPr>
            </w:pPr>
          </w:p>
          <w:p w14:paraId="057FCD0F" w14:textId="77777777" w:rsidR="00214AAF" w:rsidRPr="001445CC" w:rsidRDefault="00214AAF" w:rsidP="007048B5">
            <w:pPr>
              <w:jc w:val="center"/>
              <w:rPr>
                <w:rFonts w:ascii="Arial" w:hAnsi="Arial" w:cs="Arial"/>
                <w:b/>
              </w:rPr>
            </w:pPr>
            <w:r w:rsidRPr="001445CC">
              <w:rPr>
                <w:rFonts w:ascii="Arial" w:hAnsi="Arial" w:cs="Arial"/>
                <w:b/>
              </w:rPr>
              <w:t>AND</w:t>
            </w:r>
          </w:p>
          <w:p w14:paraId="12EA796A" w14:textId="77777777" w:rsidR="00214AAF" w:rsidRPr="001445CC" w:rsidRDefault="00214AAF" w:rsidP="00214AAF">
            <w:pPr>
              <w:jc w:val="both"/>
              <w:rPr>
                <w:rFonts w:ascii="Arial" w:hAnsi="Arial" w:cs="Arial"/>
              </w:rPr>
            </w:pPr>
          </w:p>
          <w:p w14:paraId="48409D7E" w14:textId="7CF46F6E" w:rsidR="00214AAF" w:rsidRPr="001445CC" w:rsidRDefault="00214AAF" w:rsidP="001445CC">
            <w:pPr>
              <w:pStyle w:val="ListParagraph"/>
              <w:ind w:left="352"/>
              <w:jc w:val="both"/>
              <w:rPr>
                <w:rFonts w:ascii="Arial" w:hAnsi="Arial" w:cs="Arial"/>
              </w:rPr>
            </w:pPr>
            <w:r w:rsidRPr="001445CC">
              <w:rPr>
                <w:rFonts w:ascii="Arial" w:hAnsi="Arial" w:cs="Arial"/>
              </w:rPr>
              <w:t>Possess the requisite knowledge and ability</w:t>
            </w:r>
            <w:r w:rsidR="009D43BC" w:rsidRPr="001445CC">
              <w:rPr>
                <w:rFonts w:ascii="Arial" w:hAnsi="Arial" w:cs="Arial"/>
              </w:rPr>
              <w:t>, (including a high standard of suitability),</w:t>
            </w:r>
            <w:r w:rsidRPr="001445CC">
              <w:rPr>
                <w:rFonts w:ascii="Arial" w:hAnsi="Arial" w:cs="Arial"/>
              </w:rPr>
              <w:t xml:space="preserve"> for the proper discharge of the duties of the office.</w:t>
            </w:r>
          </w:p>
          <w:p w14:paraId="71E6B746" w14:textId="77777777" w:rsidR="00214AAF" w:rsidRPr="001445CC" w:rsidRDefault="00214AAF" w:rsidP="0077552C">
            <w:pPr>
              <w:jc w:val="both"/>
              <w:rPr>
                <w:rFonts w:ascii="Arial" w:hAnsi="Arial" w:cs="Arial"/>
              </w:rPr>
            </w:pPr>
          </w:p>
          <w:p w14:paraId="77A0F692" w14:textId="0B4E87D1" w:rsidR="00214AAF" w:rsidRPr="001445CC" w:rsidRDefault="00214AAF" w:rsidP="007048B5">
            <w:pPr>
              <w:jc w:val="both"/>
              <w:rPr>
                <w:rFonts w:ascii="Arial" w:hAnsi="Arial" w:cs="Arial"/>
              </w:rPr>
            </w:pPr>
            <w:r w:rsidRPr="001445CC">
              <w:rPr>
                <w:rFonts w:ascii="Arial" w:hAnsi="Arial" w:cs="Arial"/>
              </w:rPr>
              <w:lastRenderedPageBreak/>
              <w:t>*</w:t>
            </w:r>
            <w:r w:rsidR="007048B5" w:rsidRPr="001445CC">
              <w:rPr>
                <w:rFonts w:ascii="Arial" w:hAnsi="Arial" w:cs="Arial"/>
              </w:rPr>
              <w:t>To be determined by the Director of Paramedicine</w:t>
            </w:r>
            <w:r w:rsidR="000A4E07" w:rsidRPr="001445CC">
              <w:rPr>
                <w:rFonts w:ascii="Arial" w:hAnsi="Arial" w:cs="Arial"/>
              </w:rPr>
              <w:t xml:space="preserve"> with reference to current recognised academic programmes, </w:t>
            </w:r>
            <w:r w:rsidR="003D57A9" w:rsidRPr="001445CC">
              <w:rPr>
                <w:rFonts w:ascii="Arial" w:hAnsi="Arial" w:cs="Arial"/>
              </w:rPr>
              <w:t>including Advanced Paramedic, Community Ca</w:t>
            </w:r>
            <w:r w:rsidR="00BC21FD" w:rsidRPr="001445CC">
              <w:rPr>
                <w:rFonts w:ascii="Arial" w:hAnsi="Arial" w:cs="Arial"/>
              </w:rPr>
              <w:t>re Paramedic, Critical Care etc</w:t>
            </w:r>
            <w:r w:rsidR="003D57A9" w:rsidRPr="001445CC">
              <w:rPr>
                <w:rFonts w:ascii="Arial" w:hAnsi="Arial" w:cs="Arial"/>
              </w:rPr>
              <w:t>.</w:t>
            </w:r>
            <w:r w:rsidR="00BC21FD" w:rsidRPr="001445CC">
              <w:rPr>
                <w:rFonts w:ascii="Arial" w:hAnsi="Arial" w:cs="Arial"/>
              </w:rPr>
              <w:t xml:space="preserve"> </w:t>
            </w:r>
            <w:r w:rsidR="00DB1439" w:rsidRPr="001445CC">
              <w:rPr>
                <w:rFonts w:ascii="Arial" w:hAnsi="Arial" w:cs="Arial"/>
              </w:rPr>
              <w:t>a</w:t>
            </w:r>
            <w:r w:rsidR="003D57A9" w:rsidRPr="001445CC">
              <w:rPr>
                <w:rFonts w:ascii="Arial" w:hAnsi="Arial" w:cs="Arial"/>
              </w:rPr>
              <w:t>nd/or</w:t>
            </w:r>
            <w:r w:rsidR="000A4E07" w:rsidRPr="001445CC">
              <w:rPr>
                <w:rFonts w:ascii="Arial" w:hAnsi="Arial" w:cs="Arial"/>
              </w:rPr>
              <w:t xml:space="preserve"> PHECC accredited programmes </w:t>
            </w:r>
            <w:r w:rsidR="003D57A9" w:rsidRPr="001445CC">
              <w:rPr>
                <w:rFonts w:ascii="Arial" w:hAnsi="Arial" w:cs="Arial"/>
              </w:rPr>
              <w:t>at a Specialist Paramedic level.</w:t>
            </w:r>
          </w:p>
          <w:p w14:paraId="57A43479" w14:textId="6A3C592D" w:rsidR="007048B5" w:rsidRPr="001445CC" w:rsidRDefault="007048B5" w:rsidP="0077552C">
            <w:pPr>
              <w:jc w:val="both"/>
              <w:rPr>
                <w:rFonts w:ascii="Arial" w:hAnsi="Arial" w:cs="Arial"/>
              </w:rPr>
            </w:pPr>
          </w:p>
          <w:p w14:paraId="0451E40C" w14:textId="250A1CA5" w:rsidR="00214AAF" w:rsidRPr="001445CC" w:rsidRDefault="00214AAF">
            <w:pPr>
              <w:jc w:val="both"/>
              <w:rPr>
                <w:rFonts w:ascii="Arial" w:hAnsi="Arial" w:cs="Arial"/>
              </w:rPr>
            </w:pPr>
          </w:p>
          <w:p w14:paraId="0A94F9CF" w14:textId="7305E617" w:rsidR="00214AAF" w:rsidRPr="006956B3" w:rsidRDefault="00214AAF" w:rsidP="00214AAF">
            <w:pPr>
              <w:jc w:val="both"/>
              <w:rPr>
                <w:rFonts w:ascii="Arial" w:hAnsi="Arial" w:cs="Arial"/>
                <w:b/>
              </w:rPr>
            </w:pPr>
            <w:r w:rsidRPr="006956B3">
              <w:rPr>
                <w:rFonts w:ascii="Arial" w:hAnsi="Arial" w:cs="Arial"/>
                <w:b/>
              </w:rPr>
              <w:t>Annual Registration</w:t>
            </w:r>
            <w:r w:rsidR="00BC21FD" w:rsidRPr="006956B3">
              <w:rPr>
                <w:rFonts w:ascii="Arial" w:hAnsi="Arial" w:cs="Arial"/>
                <w:b/>
              </w:rPr>
              <w:t>**</w:t>
            </w:r>
          </w:p>
          <w:p w14:paraId="104024E9" w14:textId="2DF127AA" w:rsidR="00214AAF" w:rsidRPr="001445CC" w:rsidRDefault="00214AAF" w:rsidP="00214AAF">
            <w:pPr>
              <w:jc w:val="both"/>
              <w:rPr>
                <w:rFonts w:ascii="Arial" w:hAnsi="Arial" w:cs="Arial"/>
              </w:rPr>
            </w:pPr>
            <w:r w:rsidRPr="006956B3">
              <w:rPr>
                <w:rFonts w:ascii="Arial" w:hAnsi="Arial" w:cs="Arial"/>
              </w:rPr>
              <w:t>Appointment to and continuation in posts that require statutory registration is dependent upon the post holder maintaining annual registration in the relevant division of the register maintained by the Pre Hospital Emergency Care Council.</w:t>
            </w:r>
          </w:p>
          <w:p w14:paraId="178B698B" w14:textId="34AA33B6" w:rsidR="00BC21FD" w:rsidRPr="001445CC" w:rsidRDefault="00BC21FD" w:rsidP="00214AAF">
            <w:pPr>
              <w:jc w:val="both"/>
              <w:rPr>
                <w:rFonts w:ascii="Arial" w:hAnsi="Arial" w:cs="Arial"/>
              </w:rPr>
            </w:pPr>
          </w:p>
          <w:p w14:paraId="34656444" w14:textId="77777777" w:rsidR="009D43BC" w:rsidRPr="001445CC" w:rsidRDefault="009D43BC" w:rsidP="00214AAF">
            <w:pPr>
              <w:jc w:val="both"/>
              <w:rPr>
                <w:rFonts w:ascii="Arial" w:hAnsi="Arial" w:cs="Arial"/>
              </w:rPr>
            </w:pPr>
          </w:p>
          <w:p w14:paraId="1FDF2651" w14:textId="0FF9AF86" w:rsidR="00BC21FD" w:rsidRPr="001445CC" w:rsidRDefault="00BC21FD" w:rsidP="00BC21FD">
            <w:pPr>
              <w:rPr>
                <w:rFonts w:ascii="Arial" w:hAnsi="Arial" w:cs="Arial"/>
                <w:b/>
              </w:rPr>
            </w:pPr>
            <w:r w:rsidRPr="001445CC">
              <w:rPr>
                <w:rFonts w:ascii="Arial" w:hAnsi="Arial" w:cs="Arial"/>
                <w:b/>
              </w:rPr>
              <w:t>*Note</w:t>
            </w:r>
            <w:r w:rsidR="00140288" w:rsidRPr="001445CC">
              <w:rPr>
                <w:rFonts w:ascii="Arial" w:hAnsi="Arial" w:cs="Arial"/>
                <w:b/>
              </w:rPr>
              <w:t>s</w:t>
            </w:r>
            <w:r w:rsidRPr="001445CC">
              <w:rPr>
                <w:rFonts w:ascii="Arial" w:hAnsi="Arial" w:cs="Arial"/>
                <w:b/>
              </w:rPr>
              <w:t>:</w:t>
            </w:r>
          </w:p>
          <w:p w14:paraId="3594DAD1" w14:textId="77777777" w:rsidR="009D43BC" w:rsidRPr="001445CC" w:rsidRDefault="009D43BC" w:rsidP="00BC21FD">
            <w:pPr>
              <w:rPr>
                <w:rFonts w:ascii="Arial" w:hAnsi="Arial" w:cs="Arial"/>
              </w:rPr>
            </w:pPr>
            <w:r w:rsidRPr="001445CC">
              <w:rPr>
                <w:rFonts w:ascii="Arial" w:hAnsi="Arial" w:cs="Arial"/>
              </w:rPr>
              <w:t>For candidates registered as Advanced Paramedics:</w:t>
            </w:r>
          </w:p>
          <w:p w14:paraId="38997041" w14:textId="77777777" w:rsidR="009D43BC" w:rsidRPr="001445CC" w:rsidRDefault="009D43BC" w:rsidP="00BC21FD">
            <w:pPr>
              <w:rPr>
                <w:rFonts w:ascii="Arial" w:hAnsi="Arial" w:cs="Arial"/>
              </w:rPr>
            </w:pPr>
            <w:r w:rsidRPr="001445CC">
              <w:rPr>
                <w:rFonts w:ascii="Arial" w:hAnsi="Arial" w:cs="Arial"/>
              </w:rPr>
              <w:sym w:font="Symbol" w:char="F0B7"/>
            </w:r>
            <w:r w:rsidRPr="001445CC">
              <w:rPr>
                <w:rFonts w:ascii="Arial" w:hAnsi="Arial" w:cs="Arial"/>
              </w:rPr>
              <w:t xml:space="preserve"> Postgraduate Certificate in Specialist Paramedic Practice (NFQ Level 9, Minor Award) (UCC) </w:t>
            </w:r>
          </w:p>
          <w:p w14:paraId="20699AA6" w14:textId="77777777" w:rsidR="009D43BC" w:rsidRPr="001445CC" w:rsidRDefault="009D43BC" w:rsidP="00BC21FD">
            <w:pPr>
              <w:rPr>
                <w:rFonts w:ascii="Arial" w:hAnsi="Arial" w:cs="Arial"/>
              </w:rPr>
            </w:pPr>
            <w:r w:rsidRPr="001445CC">
              <w:rPr>
                <w:rFonts w:ascii="Arial" w:hAnsi="Arial" w:cs="Arial"/>
              </w:rPr>
              <w:sym w:font="Symbol" w:char="F0B7"/>
            </w:r>
            <w:r w:rsidRPr="001445CC">
              <w:rPr>
                <w:rFonts w:ascii="Arial" w:hAnsi="Arial" w:cs="Arial"/>
              </w:rPr>
              <w:t xml:space="preserve"> Postgraduate Diploma in Specialist Paramedic Practice (NFQ Level 9, Major Award) (UCC) </w:t>
            </w:r>
          </w:p>
          <w:p w14:paraId="317D9AB3" w14:textId="77777777" w:rsidR="009D43BC" w:rsidRPr="001445CC" w:rsidRDefault="009D43BC" w:rsidP="00BC21FD">
            <w:pPr>
              <w:rPr>
                <w:rFonts w:ascii="Arial" w:hAnsi="Arial" w:cs="Arial"/>
              </w:rPr>
            </w:pPr>
          </w:p>
          <w:p w14:paraId="073165D5" w14:textId="77777777" w:rsidR="009D43BC" w:rsidRPr="001445CC" w:rsidRDefault="009D43BC" w:rsidP="00BC21FD">
            <w:pPr>
              <w:rPr>
                <w:rFonts w:ascii="Arial" w:hAnsi="Arial" w:cs="Arial"/>
              </w:rPr>
            </w:pPr>
            <w:r w:rsidRPr="001445CC">
              <w:rPr>
                <w:rFonts w:ascii="Arial" w:hAnsi="Arial" w:cs="Arial"/>
              </w:rPr>
              <w:t>For candidates registered as Paramedics or Advanced Paramedics:</w:t>
            </w:r>
          </w:p>
          <w:p w14:paraId="288D70F8" w14:textId="77777777" w:rsidR="009D43BC" w:rsidRPr="001445CC" w:rsidRDefault="009D43BC" w:rsidP="00BC21FD">
            <w:pPr>
              <w:rPr>
                <w:rFonts w:ascii="Arial" w:hAnsi="Arial" w:cs="Arial"/>
              </w:rPr>
            </w:pPr>
            <w:r w:rsidRPr="001445CC">
              <w:rPr>
                <w:rFonts w:ascii="Arial" w:hAnsi="Arial" w:cs="Arial"/>
              </w:rPr>
              <w:sym w:font="Symbol" w:char="F0B7"/>
            </w:r>
            <w:r w:rsidRPr="001445CC">
              <w:rPr>
                <w:rFonts w:ascii="Arial" w:hAnsi="Arial" w:cs="Arial"/>
              </w:rPr>
              <w:t xml:space="preserve"> MSc. Specialist Paramedic Practice (NFQ Level 9, Major Award) (UCC) </w:t>
            </w:r>
          </w:p>
          <w:p w14:paraId="026D1376" w14:textId="77777777" w:rsidR="009D43BC" w:rsidRPr="001445CC" w:rsidRDefault="009D43BC" w:rsidP="00BC21FD">
            <w:pPr>
              <w:rPr>
                <w:rFonts w:ascii="Arial" w:hAnsi="Arial" w:cs="Arial"/>
              </w:rPr>
            </w:pPr>
            <w:r w:rsidRPr="001445CC">
              <w:rPr>
                <w:rFonts w:ascii="Arial" w:hAnsi="Arial" w:cs="Arial"/>
              </w:rPr>
              <w:sym w:font="Symbol" w:char="F0B7"/>
            </w:r>
            <w:r w:rsidRPr="001445CC">
              <w:rPr>
                <w:rFonts w:ascii="Arial" w:hAnsi="Arial" w:cs="Arial"/>
              </w:rPr>
              <w:t xml:space="preserve"> MSc. Emergency Medical Science (Advanced Paramedic) (UCD) </w:t>
            </w:r>
          </w:p>
          <w:p w14:paraId="3D901D31" w14:textId="77777777" w:rsidR="009D43BC" w:rsidRPr="001445CC" w:rsidRDefault="009D43BC" w:rsidP="00BC21FD">
            <w:pPr>
              <w:rPr>
                <w:rFonts w:ascii="Arial" w:hAnsi="Arial" w:cs="Arial"/>
              </w:rPr>
            </w:pPr>
            <w:r w:rsidRPr="001445CC">
              <w:rPr>
                <w:rFonts w:ascii="Arial" w:hAnsi="Arial" w:cs="Arial"/>
              </w:rPr>
              <w:sym w:font="Symbol" w:char="F0B7"/>
            </w:r>
            <w:r w:rsidRPr="001445CC">
              <w:rPr>
                <w:rFonts w:ascii="Arial" w:hAnsi="Arial" w:cs="Arial"/>
              </w:rPr>
              <w:t xml:space="preserve"> MSc. Advanced Paramedic Practice (Glasgow) </w:t>
            </w:r>
          </w:p>
          <w:p w14:paraId="18A6353D" w14:textId="77777777" w:rsidR="009D43BC" w:rsidRPr="001445CC" w:rsidRDefault="009D43BC" w:rsidP="00BC21FD">
            <w:pPr>
              <w:rPr>
                <w:rFonts w:ascii="Arial" w:hAnsi="Arial" w:cs="Arial"/>
              </w:rPr>
            </w:pPr>
            <w:r w:rsidRPr="001445CC">
              <w:rPr>
                <w:rFonts w:ascii="Arial" w:hAnsi="Arial" w:cs="Arial"/>
              </w:rPr>
              <w:sym w:font="Symbol" w:char="F0B7"/>
            </w:r>
            <w:r w:rsidRPr="001445CC">
              <w:rPr>
                <w:rFonts w:ascii="Arial" w:hAnsi="Arial" w:cs="Arial"/>
              </w:rPr>
              <w:t xml:space="preserve"> MSc. Retrieval and Transport Medicine (Glasgow) </w:t>
            </w:r>
          </w:p>
          <w:p w14:paraId="3D38708A" w14:textId="23594082" w:rsidR="009D43BC" w:rsidRPr="001445CC" w:rsidRDefault="009D43BC" w:rsidP="00BC21FD">
            <w:pPr>
              <w:rPr>
                <w:rFonts w:ascii="Arial" w:hAnsi="Arial" w:cs="Arial"/>
              </w:rPr>
            </w:pPr>
            <w:r w:rsidRPr="001445CC">
              <w:rPr>
                <w:rFonts w:ascii="Arial" w:hAnsi="Arial" w:cs="Arial"/>
              </w:rPr>
              <w:sym w:font="Symbol" w:char="F0B7"/>
            </w:r>
            <w:r w:rsidRPr="001445CC">
              <w:rPr>
                <w:rFonts w:ascii="Arial" w:hAnsi="Arial" w:cs="Arial"/>
              </w:rPr>
              <w:t xml:space="preserve"> MSc. Critical Care (Edinburgh)</w:t>
            </w:r>
          </w:p>
          <w:p w14:paraId="320C9092" w14:textId="77777777" w:rsidR="009D43BC" w:rsidRPr="001445CC" w:rsidRDefault="009D43BC" w:rsidP="00BC21FD">
            <w:pPr>
              <w:rPr>
                <w:rFonts w:ascii="Arial" w:hAnsi="Arial" w:cs="Arial"/>
                <w:b/>
              </w:rPr>
            </w:pPr>
          </w:p>
          <w:p w14:paraId="6571ED58" w14:textId="051C0B03" w:rsidR="00BC21FD" w:rsidRPr="003B4656" w:rsidRDefault="00BC21FD" w:rsidP="00BC21FD">
            <w:pPr>
              <w:jc w:val="both"/>
              <w:rPr>
                <w:rFonts w:ascii="Arial" w:hAnsi="Arial" w:cs="Arial"/>
                <w:iCs/>
              </w:rPr>
            </w:pPr>
            <w:r w:rsidRPr="003B4656">
              <w:rPr>
                <w:rFonts w:ascii="Arial" w:hAnsi="Arial" w:cs="Arial"/>
                <w:iCs/>
              </w:rPr>
              <w:t>The Pre Hospital Emergency Care Council (PHECC) are establishing new regulatory Frameworks to enable changes and improvements in the scope of practice in paramedicine overall</w:t>
            </w:r>
          </w:p>
          <w:p w14:paraId="027D852C" w14:textId="77777777" w:rsidR="00BC21FD" w:rsidRPr="003B4656" w:rsidRDefault="00BC21FD" w:rsidP="00BC21FD">
            <w:pPr>
              <w:jc w:val="both"/>
              <w:rPr>
                <w:rFonts w:ascii="Arial" w:hAnsi="Arial" w:cs="Arial"/>
                <w:iCs/>
                <w:lang w:val="en-IE" w:eastAsia="en-US"/>
              </w:rPr>
            </w:pPr>
          </w:p>
          <w:p w14:paraId="5EAB39CF" w14:textId="497CB8CA" w:rsidR="00BC21FD" w:rsidRPr="003B4656" w:rsidRDefault="00BC21FD" w:rsidP="00BC21FD">
            <w:pPr>
              <w:jc w:val="both"/>
              <w:rPr>
                <w:rFonts w:ascii="Arial" w:hAnsi="Arial" w:cs="Arial"/>
                <w:iCs/>
              </w:rPr>
            </w:pPr>
            <w:r w:rsidRPr="003B4656">
              <w:rPr>
                <w:rFonts w:ascii="Arial" w:hAnsi="Arial" w:cs="Arial"/>
                <w:iCs/>
              </w:rPr>
              <w:t>This approach would enable the future regulation of Paramedicine transitioning to CORU in line with the current Government decision to transition such regulation to CORU in the future.</w:t>
            </w:r>
          </w:p>
          <w:p w14:paraId="50C9ED68" w14:textId="7E01C512" w:rsidR="0066632D" w:rsidRPr="003B4656" w:rsidRDefault="0066632D" w:rsidP="00BC21FD">
            <w:pPr>
              <w:jc w:val="both"/>
              <w:rPr>
                <w:rFonts w:ascii="Arial" w:hAnsi="Arial" w:cs="Arial"/>
                <w:iCs/>
              </w:rPr>
            </w:pPr>
          </w:p>
          <w:p w14:paraId="2049D994" w14:textId="77777777" w:rsidR="0066632D" w:rsidRPr="003B4656" w:rsidRDefault="0066632D">
            <w:pPr>
              <w:jc w:val="both"/>
              <w:rPr>
                <w:rFonts w:ascii="Arial" w:hAnsi="Arial" w:cs="Arial"/>
              </w:rPr>
            </w:pPr>
            <w:r w:rsidRPr="003B4656">
              <w:rPr>
                <w:rFonts w:ascii="Arial" w:hAnsi="Arial" w:cs="Arial"/>
              </w:rPr>
              <w:t>Where an Authorisation to Practice is permanently removed or where the practitioner is unable to maintain competence at the relevant level of practice, the appointee will be issued a new contract of employment to reflect the level of privileging to practice.</w:t>
            </w:r>
          </w:p>
          <w:p w14:paraId="4D8FC33F" w14:textId="77777777" w:rsidR="003C16F9" w:rsidRPr="003B4656" w:rsidRDefault="003C16F9" w:rsidP="001445CC">
            <w:pPr>
              <w:jc w:val="both"/>
              <w:rPr>
                <w:rFonts w:ascii="Arial" w:hAnsi="Arial" w:cs="Arial"/>
              </w:rPr>
            </w:pPr>
          </w:p>
          <w:p w14:paraId="4C2CC1DB" w14:textId="77777777" w:rsidR="0066632D" w:rsidRPr="001445CC" w:rsidRDefault="0066632D" w:rsidP="001445CC">
            <w:pPr>
              <w:jc w:val="both"/>
              <w:rPr>
                <w:rFonts w:ascii="Arial" w:hAnsi="Arial" w:cs="Arial"/>
              </w:rPr>
            </w:pPr>
            <w:r w:rsidRPr="003B4656">
              <w:rPr>
                <w:rFonts w:ascii="Arial" w:hAnsi="Arial" w:cs="Arial"/>
              </w:rPr>
              <w:t>Candidates accepting appointment agree to secure the associated level of professional registration if or where the regulator makes such changes</w:t>
            </w:r>
          </w:p>
          <w:p w14:paraId="24F23A27" w14:textId="77777777" w:rsidR="0066632D" w:rsidRPr="001445CC" w:rsidRDefault="0066632D" w:rsidP="00BC21FD">
            <w:pPr>
              <w:jc w:val="both"/>
              <w:rPr>
                <w:rFonts w:ascii="Arial" w:hAnsi="Arial" w:cs="Arial"/>
                <w:iCs/>
              </w:rPr>
            </w:pPr>
          </w:p>
          <w:p w14:paraId="38610FEE" w14:textId="77777777" w:rsidR="0066632D" w:rsidRPr="001445CC" w:rsidRDefault="0066632D" w:rsidP="00BC21FD">
            <w:pPr>
              <w:jc w:val="both"/>
              <w:rPr>
                <w:rFonts w:ascii="Arial" w:hAnsi="Arial" w:cs="Arial"/>
                <w:iCs/>
              </w:rPr>
            </w:pPr>
          </w:p>
          <w:p w14:paraId="4865D857" w14:textId="77777777" w:rsidR="009D43BC" w:rsidRPr="001445CC" w:rsidRDefault="009D43BC" w:rsidP="009D43BC">
            <w:pPr>
              <w:jc w:val="both"/>
              <w:rPr>
                <w:rFonts w:ascii="Arial" w:hAnsi="Arial" w:cs="Arial"/>
                <w:b/>
              </w:rPr>
            </w:pPr>
            <w:r w:rsidRPr="001445CC">
              <w:rPr>
                <w:rFonts w:ascii="Arial" w:hAnsi="Arial" w:cs="Arial"/>
                <w:b/>
              </w:rPr>
              <w:t>Health</w:t>
            </w:r>
          </w:p>
          <w:p w14:paraId="06296D48" w14:textId="77777777" w:rsidR="009D43BC" w:rsidRPr="001445CC" w:rsidRDefault="009D43BC" w:rsidP="009D43BC">
            <w:pPr>
              <w:jc w:val="both"/>
              <w:rPr>
                <w:rFonts w:ascii="Arial" w:hAnsi="Arial" w:cs="Arial"/>
              </w:rPr>
            </w:pPr>
            <w:r w:rsidRPr="001445CC">
              <w:rPr>
                <w:rFonts w:ascii="Arial" w:hAnsi="Arial"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7E52174E" w14:textId="77777777" w:rsidR="009D43BC" w:rsidRPr="001445CC" w:rsidRDefault="009D43BC" w:rsidP="009D43BC">
            <w:pPr>
              <w:jc w:val="both"/>
              <w:rPr>
                <w:rFonts w:ascii="Arial" w:hAnsi="Arial" w:cs="Arial"/>
              </w:rPr>
            </w:pPr>
          </w:p>
          <w:p w14:paraId="2E54F55C" w14:textId="77777777" w:rsidR="009D43BC" w:rsidRPr="001445CC" w:rsidRDefault="009D43BC" w:rsidP="009D43BC">
            <w:pPr>
              <w:jc w:val="both"/>
              <w:rPr>
                <w:rFonts w:ascii="Arial" w:hAnsi="Arial" w:cs="Arial"/>
                <w:b/>
              </w:rPr>
            </w:pPr>
            <w:r w:rsidRPr="001445CC">
              <w:rPr>
                <w:rFonts w:ascii="Arial" w:hAnsi="Arial" w:cs="Arial"/>
                <w:b/>
              </w:rPr>
              <w:t>Character</w:t>
            </w:r>
          </w:p>
          <w:p w14:paraId="0C55A52A" w14:textId="77777777" w:rsidR="009D43BC" w:rsidRPr="001445CC" w:rsidRDefault="009D43BC" w:rsidP="009D43BC">
            <w:pPr>
              <w:jc w:val="both"/>
              <w:rPr>
                <w:rFonts w:ascii="Arial" w:hAnsi="Arial" w:cs="Arial"/>
              </w:rPr>
            </w:pPr>
            <w:r w:rsidRPr="001445CC">
              <w:rPr>
                <w:rFonts w:ascii="Arial" w:hAnsi="Arial" w:cs="Arial"/>
              </w:rPr>
              <w:t>Each candidate for and any person holding the office must be of good character.</w:t>
            </w:r>
          </w:p>
          <w:p w14:paraId="07D4C6A8" w14:textId="18F67EE6" w:rsidR="00214AAF" w:rsidRPr="00214AAF" w:rsidRDefault="00214AAF" w:rsidP="00214AAF">
            <w:pPr>
              <w:jc w:val="both"/>
              <w:rPr>
                <w:rFonts w:ascii="Arial" w:hAnsi="Arial" w:cs="Arial"/>
              </w:rPr>
            </w:pPr>
          </w:p>
        </w:tc>
      </w:tr>
      <w:tr w:rsidR="00214AAF" w:rsidRPr="00383DE2" w14:paraId="6CEAB9A3" w14:textId="77777777" w:rsidTr="00DF61D3">
        <w:tc>
          <w:tcPr>
            <w:tcW w:w="2364" w:type="dxa"/>
            <w:tcBorders>
              <w:top w:val="single" w:sz="4" w:space="0" w:color="auto"/>
              <w:left w:val="single" w:sz="4" w:space="0" w:color="auto"/>
              <w:bottom w:val="single" w:sz="4" w:space="0" w:color="auto"/>
              <w:right w:val="single" w:sz="4" w:space="0" w:color="auto"/>
            </w:tcBorders>
          </w:tcPr>
          <w:p w14:paraId="0AD3A042" w14:textId="77777777" w:rsidR="00214AAF" w:rsidRPr="00426329" w:rsidRDefault="00214AAF" w:rsidP="0077552C">
            <w:pPr>
              <w:rPr>
                <w:rFonts w:ascii="Arial" w:hAnsi="Arial" w:cs="Arial"/>
                <w:b/>
                <w:bCs/>
              </w:rPr>
            </w:pPr>
            <w:r w:rsidRPr="00EF2D9C">
              <w:rPr>
                <w:rFonts w:ascii="Arial" w:hAnsi="Arial" w:cs="Arial"/>
                <w:b/>
                <w:bCs/>
              </w:rPr>
              <w:lastRenderedPageBreak/>
              <w:t>Post Specific Requirements</w:t>
            </w:r>
          </w:p>
        </w:tc>
        <w:tc>
          <w:tcPr>
            <w:tcW w:w="8256" w:type="dxa"/>
            <w:tcBorders>
              <w:top w:val="single" w:sz="4" w:space="0" w:color="auto"/>
              <w:left w:val="single" w:sz="4" w:space="0" w:color="auto"/>
              <w:bottom w:val="single" w:sz="4" w:space="0" w:color="auto"/>
              <w:right w:val="single" w:sz="4" w:space="0" w:color="auto"/>
            </w:tcBorders>
          </w:tcPr>
          <w:p w14:paraId="59DCD3DC" w14:textId="77777777" w:rsidR="001445CC" w:rsidRDefault="001445CC" w:rsidP="001445CC">
            <w:pPr>
              <w:jc w:val="both"/>
              <w:rPr>
                <w:lang w:val="en-IE" w:eastAsia="en-US"/>
              </w:rPr>
            </w:pPr>
            <w:r>
              <w:rPr>
                <w:rFonts w:ascii="Arial" w:hAnsi="Arial" w:cs="Arial"/>
              </w:rPr>
              <w:t>Demonstrate depth and breadth of experience of clinical instructional or supervisory practice relative to the functions of the role</w:t>
            </w:r>
          </w:p>
          <w:p w14:paraId="07B87492" w14:textId="77777777" w:rsidR="001445CC" w:rsidRDefault="001445CC" w:rsidP="001445CC">
            <w:pPr>
              <w:jc w:val="both"/>
            </w:pPr>
            <w:r>
              <w:rPr>
                <w:rFonts w:ascii="Arial" w:hAnsi="Arial" w:cs="Arial"/>
              </w:rPr>
              <w:t> </w:t>
            </w:r>
          </w:p>
          <w:p w14:paraId="4A5CA9C1" w14:textId="77777777" w:rsidR="001445CC" w:rsidRDefault="001445CC" w:rsidP="001445CC">
            <w:pPr>
              <w:jc w:val="both"/>
            </w:pPr>
            <w:r>
              <w:rPr>
                <w:rFonts w:ascii="Arial" w:hAnsi="Arial" w:cs="Arial"/>
              </w:rPr>
              <w:t>Demonstrate depth and breadth of experience/involvement in clinical practice management, practice development, education or quality improvement</w:t>
            </w:r>
          </w:p>
          <w:p w14:paraId="5FE92B1A" w14:textId="77777777" w:rsidR="001445CC" w:rsidRDefault="001445CC" w:rsidP="001445CC">
            <w:pPr>
              <w:jc w:val="both"/>
            </w:pPr>
            <w:r>
              <w:rPr>
                <w:rFonts w:ascii="Arial" w:hAnsi="Arial" w:cs="Arial"/>
              </w:rPr>
              <w:t> </w:t>
            </w:r>
          </w:p>
          <w:p w14:paraId="0F27640F" w14:textId="77777777" w:rsidR="001445CC" w:rsidRDefault="001445CC" w:rsidP="001445CC">
            <w:pPr>
              <w:pStyle w:val="CommentText"/>
            </w:pPr>
            <w:r>
              <w:rPr>
                <w:rFonts w:ascii="Arial" w:hAnsi="Arial" w:cs="Arial"/>
              </w:rPr>
              <w:t>Demonstrate depth and breadth of experience managing and working collaboratively cross functionally with multiple internal and external stakeholders and disciplines, as relevant to the role.</w:t>
            </w:r>
          </w:p>
          <w:p w14:paraId="75363E3B" w14:textId="77777777" w:rsidR="001445CC" w:rsidRDefault="001445CC" w:rsidP="001445CC">
            <w:pPr>
              <w:pStyle w:val="CommentText"/>
            </w:pPr>
            <w:r>
              <w:rPr>
                <w:rFonts w:ascii="Arial" w:hAnsi="Arial" w:cs="Arial"/>
              </w:rPr>
              <w:t> </w:t>
            </w:r>
          </w:p>
          <w:p w14:paraId="3CFE52C6" w14:textId="77777777" w:rsidR="001445CC" w:rsidRDefault="001445CC" w:rsidP="001445CC">
            <w:r>
              <w:rPr>
                <w:rFonts w:ascii="Arial" w:hAnsi="Arial" w:cs="Arial"/>
              </w:rPr>
              <w:t>Demonstrate depth and breadth of experience leading change in a complex environment, as relevant to the role</w:t>
            </w:r>
          </w:p>
          <w:p w14:paraId="3AA5278A" w14:textId="77777777" w:rsidR="00214AAF" w:rsidRPr="007048B5" w:rsidRDefault="00214AAF" w:rsidP="001445CC">
            <w:pPr>
              <w:pStyle w:val="ListParagraph"/>
              <w:keepNext/>
              <w:keepLines/>
              <w:ind w:left="382"/>
              <w:jc w:val="both"/>
              <w:rPr>
                <w:rFonts w:ascii="Arial" w:hAnsi="Arial" w:cs="Arial"/>
              </w:rPr>
            </w:pPr>
          </w:p>
        </w:tc>
      </w:tr>
      <w:tr w:rsidR="00214AAF" w:rsidRPr="0089628D" w14:paraId="74C513E4" w14:textId="77777777" w:rsidTr="00DF61D3">
        <w:tc>
          <w:tcPr>
            <w:tcW w:w="2364" w:type="dxa"/>
            <w:tcBorders>
              <w:top w:val="single" w:sz="4" w:space="0" w:color="auto"/>
              <w:left w:val="single" w:sz="4" w:space="0" w:color="auto"/>
              <w:bottom w:val="single" w:sz="4" w:space="0" w:color="auto"/>
              <w:right w:val="single" w:sz="4" w:space="0" w:color="auto"/>
            </w:tcBorders>
          </w:tcPr>
          <w:p w14:paraId="03E0A09F" w14:textId="77777777" w:rsidR="00214AAF" w:rsidRPr="00426329" w:rsidRDefault="00214AAF" w:rsidP="0077552C">
            <w:pPr>
              <w:rPr>
                <w:rFonts w:ascii="Arial" w:hAnsi="Arial" w:cs="Arial"/>
                <w:b/>
                <w:bCs/>
              </w:rPr>
            </w:pPr>
            <w:r w:rsidRPr="00426329">
              <w:rPr>
                <w:rFonts w:ascii="Arial" w:hAnsi="Arial" w:cs="Arial"/>
                <w:b/>
                <w:bCs/>
              </w:rPr>
              <w:lastRenderedPageBreak/>
              <w:t>Other requirements specific to the post</w:t>
            </w:r>
          </w:p>
        </w:tc>
        <w:tc>
          <w:tcPr>
            <w:tcW w:w="8256" w:type="dxa"/>
            <w:tcBorders>
              <w:top w:val="single" w:sz="4" w:space="0" w:color="auto"/>
              <w:left w:val="single" w:sz="4" w:space="0" w:color="auto"/>
              <w:bottom w:val="single" w:sz="4" w:space="0" w:color="auto"/>
              <w:right w:val="single" w:sz="4" w:space="0" w:color="auto"/>
            </w:tcBorders>
          </w:tcPr>
          <w:p w14:paraId="5B7EB7B8" w14:textId="77777777" w:rsidR="00214AAF" w:rsidRPr="00AA46BB" w:rsidRDefault="00214AAF" w:rsidP="00214AAF">
            <w:pPr>
              <w:pStyle w:val="BodyTextIndent"/>
              <w:numPr>
                <w:ilvl w:val="0"/>
                <w:numId w:val="3"/>
              </w:numPr>
              <w:ind w:left="381"/>
              <w:jc w:val="both"/>
              <w:rPr>
                <w:sz w:val="20"/>
                <w:lang w:val="en-GB"/>
              </w:rPr>
            </w:pPr>
            <w:r w:rsidRPr="00AA46BB">
              <w:rPr>
                <w:sz w:val="20"/>
                <w:lang w:val="en-GB"/>
              </w:rPr>
              <w:t>Flexibility in relation to working hours to fulfil the requirements of the role.</w:t>
            </w:r>
          </w:p>
          <w:p w14:paraId="275B0462" w14:textId="2FE5EC09" w:rsidR="00214AAF" w:rsidRPr="00AA46BB" w:rsidRDefault="00214AAF" w:rsidP="00214AAF">
            <w:pPr>
              <w:pStyle w:val="ListParagraph"/>
              <w:numPr>
                <w:ilvl w:val="0"/>
                <w:numId w:val="3"/>
              </w:numPr>
              <w:ind w:left="381"/>
              <w:jc w:val="both"/>
              <w:rPr>
                <w:rFonts w:ascii="Arial" w:hAnsi="Arial" w:cs="Arial"/>
              </w:rPr>
            </w:pPr>
            <w:r w:rsidRPr="00AA46BB">
              <w:rPr>
                <w:rFonts w:ascii="Arial" w:hAnsi="Arial" w:cs="Arial"/>
              </w:rPr>
              <w:t>This is a leadership role and</w:t>
            </w:r>
            <w:r w:rsidR="003E255D" w:rsidRPr="00AA46BB">
              <w:rPr>
                <w:rFonts w:ascii="Arial" w:hAnsi="Arial" w:cs="Arial"/>
              </w:rPr>
              <w:t xml:space="preserve"> hence</w:t>
            </w:r>
            <w:r w:rsidRPr="00AA46BB">
              <w:rPr>
                <w:rFonts w:ascii="Arial" w:hAnsi="Arial" w:cs="Arial"/>
              </w:rPr>
              <w:t xml:space="preserve">, wearing operational uniform (green and white) as an exemplar of professionalism is a mandatory requirement </w:t>
            </w:r>
          </w:p>
          <w:p w14:paraId="1B2A1467" w14:textId="67713B1C" w:rsidR="00214AAF" w:rsidRPr="00AA46BB" w:rsidRDefault="00214AAF" w:rsidP="00214AAF">
            <w:pPr>
              <w:pStyle w:val="ListParagraph"/>
              <w:numPr>
                <w:ilvl w:val="0"/>
                <w:numId w:val="3"/>
              </w:numPr>
              <w:ind w:left="381"/>
              <w:jc w:val="both"/>
              <w:rPr>
                <w:rFonts w:ascii="Arial" w:hAnsi="Arial" w:cs="Arial"/>
              </w:rPr>
            </w:pPr>
            <w:r w:rsidRPr="00AA46BB">
              <w:rPr>
                <w:rFonts w:ascii="Arial" w:hAnsi="Arial" w:cs="Arial"/>
              </w:rPr>
              <w:t>Access to appropriate transport to fulf</w:t>
            </w:r>
            <w:r w:rsidR="0070206D" w:rsidRPr="00AA46BB">
              <w:rPr>
                <w:rFonts w:ascii="Arial" w:hAnsi="Arial" w:cs="Arial"/>
              </w:rPr>
              <w:t>il the requirements of the role as the post will involve travel to locations around the country including possible overnight stays</w:t>
            </w:r>
          </w:p>
          <w:p w14:paraId="385D77AE" w14:textId="77777777" w:rsidR="00214AAF" w:rsidRPr="007048B5" w:rsidRDefault="00214AAF" w:rsidP="0077552C">
            <w:pPr>
              <w:jc w:val="both"/>
              <w:rPr>
                <w:rFonts w:ascii="Arial" w:hAnsi="Arial" w:cs="Arial"/>
              </w:rPr>
            </w:pPr>
          </w:p>
        </w:tc>
      </w:tr>
      <w:tr w:rsidR="00214AAF" w:rsidRPr="0089628D" w14:paraId="24CCFAD8" w14:textId="77777777" w:rsidTr="00DF61D3">
        <w:tc>
          <w:tcPr>
            <w:tcW w:w="2364" w:type="dxa"/>
            <w:tcBorders>
              <w:top w:val="single" w:sz="4" w:space="0" w:color="auto"/>
              <w:left w:val="single" w:sz="4" w:space="0" w:color="auto"/>
              <w:bottom w:val="single" w:sz="4" w:space="0" w:color="auto"/>
              <w:right w:val="single" w:sz="4" w:space="0" w:color="auto"/>
            </w:tcBorders>
          </w:tcPr>
          <w:p w14:paraId="47990F2F" w14:textId="77777777" w:rsidR="00214AAF" w:rsidRPr="00426329" w:rsidRDefault="00214AAF" w:rsidP="0077552C">
            <w:pPr>
              <w:rPr>
                <w:rFonts w:ascii="Arial" w:hAnsi="Arial" w:cs="Arial"/>
                <w:b/>
                <w:bCs/>
              </w:rPr>
            </w:pPr>
            <w:r w:rsidRPr="00426329">
              <w:rPr>
                <w:rFonts w:ascii="Arial" w:hAnsi="Arial" w:cs="Arial"/>
                <w:b/>
                <w:bCs/>
              </w:rPr>
              <w:t>Skills, competencies and/or knowledge</w:t>
            </w:r>
          </w:p>
          <w:p w14:paraId="55E85391" w14:textId="77777777" w:rsidR="00214AAF" w:rsidRPr="00214AAF" w:rsidRDefault="00214AAF" w:rsidP="0077552C">
            <w:pPr>
              <w:rPr>
                <w:rFonts w:ascii="Arial" w:hAnsi="Arial" w:cs="Arial"/>
                <w:b/>
                <w:bCs/>
              </w:rPr>
            </w:pPr>
          </w:p>
          <w:p w14:paraId="4CDAC52E" w14:textId="77777777" w:rsidR="00214AAF" w:rsidRPr="00214AAF" w:rsidRDefault="00214AAF" w:rsidP="0077552C">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7FCB57F0" w14:textId="414EE102" w:rsidR="00214AAF" w:rsidRDefault="00214AAF" w:rsidP="003C16F9">
            <w:pPr>
              <w:jc w:val="both"/>
              <w:rPr>
                <w:rFonts w:ascii="Arial" w:hAnsi="Arial" w:cs="Arial"/>
                <w:b/>
              </w:rPr>
            </w:pPr>
            <w:r w:rsidRPr="00214AAF">
              <w:rPr>
                <w:rFonts w:ascii="Arial" w:hAnsi="Arial" w:cs="Arial"/>
                <w:b/>
              </w:rPr>
              <w:t>Professional Knowledge/Experience</w:t>
            </w:r>
          </w:p>
          <w:p w14:paraId="0A1AEFB5" w14:textId="77777777" w:rsidR="009F4409" w:rsidRPr="00214AAF" w:rsidRDefault="009F4409" w:rsidP="003C16F9">
            <w:pPr>
              <w:jc w:val="both"/>
              <w:rPr>
                <w:rFonts w:ascii="Arial" w:hAnsi="Arial" w:cs="Arial"/>
                <w:b/>
              </w:rPr>
            </w:pPr>
          </w:p>
          <w:p w14:paraId="20326F7D" w14:textId="77777777" w:rsidR="00214AAF" w:rsidRPr="007048B5" w:rsidRDefault="00214AAF" w:rsidP="003C16F9">
            <w:pPr>
              <w:pStyle w:val="BodyText"/>
              <w:numPr>
                <w:ilvl w:val="0"/>
                <w:numId w:val="24"/>
              </w:numPr>
              <w:tabs>
                <w:tab w:val="clear" w:pos="720"/>
                <w:tab w:val="num" w:pos="279"/>
              </w:tabs>
              <w:ind w:left="279" w:hanging="284"/>
              <w:jc w:val="both"/>
              <w:rPr>
                <w:sz w:val="20"/>
              </w:rPr>
            </w:pPr>
            <w:r w:rsidRPr="007048B5">
              <w:rPr>
                <w:sz w:val="20"/>
              </w:rPr>
              <w:t>Excellent knowledge of the practice of paramedicine</w:t>
            </w:r>
          </w:p>
          <w:p w14:paraId="49EBC7CE" w14:textId="77777777" w:rsidR="00214AAF" w:rsidRPr="007048B5" w:rsidRDefault="00214AAF" w:rsidP="003C16F9">
            <w:pPr>
              <w:pStyle w:val="BodyText"/>
              <w:numPr>
                <w:ilvl w:val="0"/>
                <w:numId w:val="24"/>
              </w:numPr>
              <w:tabs>
                <w:tab w:val="clear" w:pos="720"/>
                <w:tab w:val="num" w:pos="279"/>
              </w:tabs>
              <w:ind w:left="279" w:hanging="284"/>
              <w:jc w:val="both"/>
              <w:rPr>
                <w:sz w:val="20"/>
              </w:rPr>
            </w:pPr>
            <w:r w:rsidRPr="007048B5">
              <w:rPr>
                <w:sz w:val="20"/>
              </w:rPr>
              <w:t>Knowledge of practice development and quality improvement in the healthcare setting.</w:t>
            </w:r>
          </w:p>
          <w:p w14:paraId="755D08EB" w14:textId="77777777" w:rsidR="00214AAF" w:rsidRPr="007048B5" w:rsidRDefault="00214AAF" w:rsidP="003C16F9">
            <w:pPr>
              <w:pStyle w:val="BodyText"/>
              <w:numPr>
                <w:ilvl w:val="0"/>
                <w:numId w:val="24"/>
              </w:numPr>
              <w:tabs>
                <w:tab w:val="clear" w:pos="720"/>
                <w:tab w:val="num" w:pos="279"/>
              </w:tabs>
              <w:ind w:left="279" w:hanging="284"/>
              <w:jc w:val="both"/>
              <w:rPr>
                <w:sz w:val="20"/>
              </w:rPr>
            </w:pPr>
            <w:r w:rsidRPr="007048B5">
              <w:rPr>
                <w:sz w:val="20"/>
              </w:rPr>
              <w:t xml:space="preserve">Knowledge of Quality Care Metrics and clinical audit </w:t>
            </w:r>
          </w:p>
          <w:p w14:paraId="0D2C0C78" w14:textId="4AECBE70" w:rsidR="00214AAF" w:rsidRPr="007048B5" w:rsidRDefault="00214AAF" w:rsidP="003C16F9">
            <w:pPr>
              <w:pStyle w:val="BodyText"/>
              <w:numPr>
                <w:ilvl w:val="0"/>
                <w:numId w:val="24"/>
              </w:numPr>
              <w:tabs>
                <w:tab w:val="clear" w:pos="720"/>
                <w:tab w:val="num" w:pos="279"/>
              </w:tabs>
              <w:ind w:left="279" w:hanging="284"/>
              <w:jc w:val="both"/>
              <w:rPr>
                <w:sz w:val="20"/>
              </w:rPr>
            </w:pPr>
            <w:r w:rsidRPr="007048B5">
              <w:rPr>
                <w:sz w:val="20"/>
              </w:rPr>
              <w:t>Knowledge of other professional issues relat</w:t>
            </w:r>
            <w:r w:rsidR="00D05A28">
              <w:rPr>
                <w:sz w:val="20"/>
              </w:rPr>
              <w:t>ed to relevant areas of paramedicine.</w:t>
            </w:r>
          </w:p>
          <w:p w14:paraId="6DE71D0D" w14:textId="77777777" w:rsidR="00214AAF" w:rsidRPr="007048B5" w:rsidRDefault="00214AAF" w:rsidP="003C16F9">
            <w:pPr>
              <w:pStyle w:val="BodyText"/>
              <w:numPr>
                <w:ilvl w:val="0"/>
                <w:numId w:val="24"/>
              </w:numPr>
              <w:tabs>
                <w:tab w:val="clear" w:pos="720"/>
                <w:tab w:val="num" w:pos="279"/>
              </w:tabs>
              <w:ind w:left="279" w:hanging="284"/>
              <w:jc w:val="both"/>
              <w:rPr>
                <w:sz w:val="20"/>
              </w:rPr>
            </w:pPr>
            <w:r w:rsidRPr="007048B5">
              <w:rPr>
                <w:sz w:val="20"/>
              </w:rPr>
              <w:t>Knowledge of project management principles</w:t>
            </w:r>
          </w:p>
          <w:p w14:paraId="5652642C" w14:textId="77777777" w:rsidR="00214AAF" w:rsidRPr="007048B5" w:rsidRDefault="00214AAF" w:rsidP="003C16F9">
            <w:pPr>
              <w:pStyle w:val="BodyText"/>
              <w:numPr>
                <w:ilvl w:val="0"/>
                <w:numId w:val="24"/>
              </w:numPr>
              <w:tabs>
                <w:tab w:val="clear" w:pos="720"/>
                <w:tab w:val="num" w:pos="279"/>
              </w:tabs>
              <w:ind w:left="279" w:hanging="284"/>
              <w:jc w:val="both"/>
              <w:rPr>
                <w:sz w:val="20"/>
              </w:rPr>
            </w:pPr>
            <w:r w:rsidRPr="007048B5">
              <w:rPr>
                <w:sz w:val="20"/>
              </w:rPr>
              <w:t>Knowledge of the principles of adult education, mentorship, reflective practice and development</w:t>
            </w:r>
          </w:p>
          <w:p w14:paraId="31D9CDEB" w14:textId="1C416C5D" w:rsidR="00214AAF" w:rsidRDefault="00214AAF" w:rsidP="003C16F9">
            <w:pPr>
              <w:numPr>
                <w:ilvl w:val="0"/>
                <w:numId w:val="24"/>
              </w:numPr>
              <w:tabs>
                <w:tab w:val="clear" w:pos="720"/>
                <w:tab w:val="num" w:pos="279"/>
              </w:tabs>
              <w:ind w:left="279" w:hanging="284"/>
              <w:jc w:val="both"/>
              <w:rPr>
                <w:rFonts w:ascii="Arial" w:hAnsi="Arial" w:cs="Arial"/>
              </w:rPr>
            </w:pPr>
            <w:r w:rsidRPr="007048B5">
              <w:rPr>
                <w:rFonts w:ascii="Arial" w:hAnsi="Arial" w:cs="Arial"/>
              </w:rPr>
              <w:t>Excellent IT skills including Microsoft Office Suite.</w:t>
            </w:r>
          </w:p>
          <w:p w14:paraId="14E6E4CF" w14:textId="3C4CDEBC" w:rsidR="00A868F7" w:rsidRPr="007048B5" w:rsidRDefault="00A868F7" w:rsidP="003C16F9">
            <w:pPr>
              <w:numPr>
                <w:ilvl w:val="0"/>
                <w:numId w:val="24"/>
              </w:numPr>
              <w:tabs>
                <w:tab w:val="clear" w:pos="720"/>
                <w:tab w:val="num" w:pos="279"/>
              </w:tabs>
              <w:ind w:left="279" w:hanging="284"/>
              <w:jc w:val="both"/>
              <w:rPr>
                <w:rFonts w:ascii="Arial" w:hAnsi="Arial" w:cs="Arial"/>
              </w:rPr>
            </w:pPr>
            <w:r>
              <w:rPr>
                <w:rFonts w:ascii="Arial" w:hAnsi="Arial" w:cs="Arial"/>
              </w:rPr>
              <w:t xml:space="preserve">Commitment to continuing professional development </w:t>
            </w:r>
          </w:p>
          <w:p w14:paraId="0BBD735C" w14:textId="77777777" w:rsidR="00214AAF" w:rsidRPr="00214AAF" w:rsidRDefault="00214AAF" w:rsidP="003C16F9">
            <w:pPr>
              <w:jc w:val="both"/>
              <w:rPr>
                <w:rFonts w:ascii="Arial" w:hAnsi="Arial" w:cs="Arial"/>
                <w:b/>
              </w:rPr>
            </w:pPr>
          </w:p>
          <w:p w14:paraId="77DEADF4" w14:textId="77777777" w:rsidR="005A1A2B" w:rsidRPr="001C35D7" w:rsidRDefault="005A1A2B" w:rsidP="003C16F9">
            <w:pPr>
              <w:pStyle w:val="NoSpacing"/>
              <w:tabs>
                <w:tab w:val="num" w:pos="382"/>
              </w:tabs>
              <w:spacing w:after="120"/>
              <w:ind w:left="380" w:hanging="380"/>
              <w:jc w:val="both"/>
              <w:rPr>
                <w:rFonts w:cs="Arial"/>
                <w:b/>
              </w:rPr>
            </w:pPr>
            <w:r w:rsidRPr="00481299">
              <w:rPr>
                <w:rFonts w:cs="Arial"/>
                <w:b/>
              </w:rPr>
              <w:t>Leadership and Managing Change</w:t>
            </w:r>
          </w:p>
          <w:p w14:paraId="6F997C2A" w14:textId="77777777" w:rsidR="005A1A2B" w:rsidRPr="000444FD"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0444FD">
              <w:rPr>
                <w:rFonts w:ascii="Arial" w:eastAsiaTheme="minorHAnsi" w:hAnsi="Arial" w:cs="Arial"/>
                <w:lang w:val="en-IE" w:eastAsia="en-US"/>
              </w:rPr>
              <w:t>Leadership skills and the capacity to inspire teams to the confident delivery of excellent services</w:t>
            </w:r>
          </w:p>
          <w:p w14:paraId="6E3D5B47" w14:textId="77777777" w:rsidR="005A1A2B"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735E7C">
              <w:rPr>
                <w:rFonts w:ascii="Arial" w:eastAsiaTheme="minorHAnsi" w:hAnsi="Arial" w:cs="Arial"/>
                <w:lang w:val="en-IE" w:eastAsia="en-US"/>
              </w:rPr>
              <w:t>Ability to lead, organise and motivate teams to the confident delivery of excellent services and service outcomes.</w:t>
            </w:r>
          </w:p>
          <w:p w14:paraId="42E3B518" w14:textId="77777777" w:rsidR="005A1A2B" w:rsidRPr="000444FD"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0444FD">
              <w:rPr>
                <w:rFonts w:ascii="Arial" w:eastAsiaTheme="minorHAnsi" w:hAnsi="Arial" w:cs="Arial"/>
                <w:lang w:val="en-IE" w:eastAsia="en-US"/>
              </w:rPr>
              <w:t>The capacity for management responsibility and demonstration of initiative</w:t>
            </w:r>
          </w:p>
          <w:p w14:paraId="34A72EC3" w14:textId="77777777" w:rsidR="005A1A2B" w:rsidRPr="000444FD"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0444FD">
              <w:rPr>
                <w:rFonts w:ascii="Arial" w:eastAsiaTheme="minorHAnsi" w:hAnsi="Arial" w:cs="Arial"/>
                <w:lang w:val="en-IE" w:eastAsia="en-US"/>
              </w:rPr>
              <w:t>An ability to effectively lead groups or projects to successful outcomes</w:t>
            </w:r>
          </w:p>
          <w:p w14:paraId="0CB9CEE7" w14:textId="77777777" w:rsidR="005A1A2B" w:rsidRPr="000444FD"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0444FD">
              <w:rPr>
                <w:rFonts w:ascii="Arial" w:eastAsiaTheme="minorHAnsi" w:hAnsi="Arial" w:cs="Arial"/>
                <w:lang w:val="en-IE" w:eastAsia="en-US"/>
              </w:rPr>
              <w:t>Initiative in proactively identifying inefficiencies and implementing solutions</w:t>
            </w:r>
          </w:p>
          <w:p w14:paraId="4F432226" w14:textId="77777777" w:rsidR="005A1A2B" w:rsidRPr="000444FD"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0444FD">
              <w:rPr>
                <w:rFonts w:ascii="Arial" w:eastAsiaTheme="minorHAnsi" w:hAnsi="Arial" w:cs="Arial"/>
                <w:lang w:val="en-IE" w:eastAsia="en-US"/>
              </w:rPr>
              <w:t>The capacity to encourage others to embrace the change agenda</w:t>
            </w:r>
          </w:p>
          <w:p w14:paraId="5D81E86A" w14:textId="77777777" w:rsidR="005A1A2B" w:rsidRPr="000444FD"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0444FD">
              <w:rPr>
                <w:rFonts w:ascii="Arial" w:eastAsiaTheme="minorHAnsi" w:hAnsi="Arial" w:cs="Arial"/>
                <w:lang w:val="en-IE" w:eastAsia="en-US"/>
              </w:rPr>
              <w:t>Flexibility and adaptability to meet the requirements of the role</w:t>
            </w:r>
          </w:p>
          <w:p w14:paraId="5BBE17D4" w14:textId="77777777" w:rsidR="005A1A2B" w:rsidRPr="000444FD"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0444FD">
              <w:rPr>
                <w:rFonts w:ascii="Arial" w:eastAsiaTheme="minorHAnsi" w:hAnsi="Arial" w:cs="Arial"/>
                <w:lang w:val="en-IE" w:eastAsia="en-US"/>
              </w:rPr>
              <w:t>The ability to support, supervise, develop and empower staff in changing work practises in a challenging environment within existing resources</w:t>
            </w:r>
          </w:p>
          <w:p w14:paraId="26A4FA62" w14:textId="77777777" w:rsidR="005A1A2B" w:rsidRPr="000444FD" w:rsidRDefault="005A1A2B" w:rsidP="006E21FF">
            <w:pPr>
              <w:numPr>
                <w:ilvl w:val="0"/>
                <w:numId w:val="24"/>
              </w:numPr>
              <w:spacing w:after="200" w:line="276" w:lineRule="auto"/>
              <w:contextualSpacing/>
              <w:jc w:val="both"/>
              <w:rPr>
                <w:rFonts w:ascii="Arial" w:eastAsiaTheme="minorHAnsi" w:hAnsi="Arial" w:cs="Arial"/>
                <w:lang w:val="en-IE" w:eastAsia="en-US"/>
              </w:rPr>
            </w:pPr>
            <w:r w:rsidRPr="000444FD">
              <w:rPr>
                <w:rFonts w:ascii="Arial" w:eastAsiaTheme="minorHAnsi" w:hAnsi="Arial" w:cs="Arial"/>
                <w:lang w:val="en-IE" w:eastAsia="en-US"/>
              </w:rPr>
              <w:t>Strategic awareness and thinking</w:t>
            </w:r>
          </w:p>
          <w:p w14:paraId="22263754" w14:textId="77777777" w:rsidR="005A1A2B" w:rsidRPr="001C35D7" w:rsidRDefault="005A1A2B" w:rsidP="003C16F9">
            <w:pPr>
              <w:numPr>
                <w:ilvl w:val="0"/>
                <w:numId w:val="24"/>
              </w:numPr>
              <w:jc w:val="both"/>
              <w:rPr>
                <w:rFonts w:ascii="Arial" w:hAnsi="Arial" w:cs="Arial"/>
                <w:iCs/>
              </w:rPr>
            </w:pPr>
            <w:r>
              <w:rPr>
                <w:rFonts w:ascii="Arial" w:hAnsi="Arial" w:cs="Arial"/>
                <w:iCs/>
              </w:rPr>
              <w:t xml:space="preserve">Evidence of being a </w:t>
            </w:r>
            <w:r w:rsidRPr="001C35D7">
              <w:rPr>
                <w:rFonts w:ascii="Arial" w:hAnsi="Arial" w:cs="Arial"/>
                <w:iCs/>
              </w:rPr>
              <w:t xml:space="preserve">positive </w:t>
            </w:r>
            <w:r>
              <w:rPr>
                <w:rFonts w:ascii="Arial" w:hAnsi="Arial" w:cs="Arial"/>
                <w:iCs/>
              </w:rPr>
              <w:t>agent</w:t>
            </w:r>
            <w:r w:rsidRPr="001C35D7">
              <w:rPr>
                <w:rFonts w:ascii="Arial" w:hAnsi="Arial" w:cs="Arial"/>
                <w:iCs/>
              </w:rPr>
              <w:t xml:space="preserve"> </w:t>
            </w:r>
            <w:r>
              <w:rPr>
                <w:rFonts w:ascii="Arial" w:hAnsi="Arial" w:cs="Arial"/>
                <w:iCs/>
              </w:rPr>
              <w:t>o</w:t>
            </w:r>
            <w:r w:rsidRPr="001C35D7">
              <w:rPr>
                <w:rFonts w:ascii="Arial" w:hAnsi="Arial" w:cs="Arial"/>
                <w:iCs/>
              </w:rPr>
              <w:t>f change</w:t>
            </w:r>
            <w:r>
              <w:rPr>
                <w:rFonts w:ascii="Arial" w:hAnsi="Arial" w:cs="Arial"/>
                <w:iCs/>
              </w:rPr>
              <w:t xml:space="preserve"> and performance improvement</w:t>
            </w:r>
          </w:p>
          <w:p w14:paraId="2F254E0F" w14:textId="77777777" w:rsidR="005A1A2B" w:rsidRPr="000C7431" w:rsidRDefault="005A1A2B" w:rsidP="003C16F9">
            <w:pPr>
              <w:pStyle w:val="Default"/>
              <w:widowControl w:val="0"/>
              <w:numPr>
                <w:ilvl w:val="0"/>
                <w:numId w:val="24"/>
              </w:numPr>
              <w:jc w:val="both"/>
              <w:rPr>
                <w:color w:val="auto"/>
                <w:sz w:val="20"/>
                <w:szCs w:val="20"/>
                <w:lang w:eastAsia="en-GB"/>
              </w:rPr>
            </w:pPr>
            <w:r w:rsidRPr="000C7431">
              <w:rPr>
                <w:sz w:val="20"/>
                <w:szCs w:val="20"/>
              </w:rPr>
              <w:t>The ability to operate effectively in a matrix working environment.</w:t>
            </w:r>
          </w:p>
          <w:p w14:paraId="4530664C" w14:textId="77777777" w:rsidR="005A1A2B" w:rsidRPr="000C7431" w:rsidRDefault="005A1A2B" w:rsidP="003C16F9">
            <w:pPr>
              <w:pStyle w:val="Default"/>
              <w:widowControl w:val="0"/>
              <w:tabs>
                <w:tab w:val="num" w:pos="382"/>
              </w:tabs>
              <w:ind w:left="382" w:hanging="382"/>
              <w:jc w:val="both"/>
              <w:rPr>
                <w:color w:val="auto"/>
                <w:sz w:val="20"/>
                <w:szCs w:val="20"/>
                <w:lang w:eastAsia="en-GB"/>
              </w:rPr>
            </w:pPr>
          </w:p>
          <w:p w14:paraId="6CD14B12" w14:textId="77777777" w:rsidR="005A1A2B" w:rsidRPr="000C7431" w:rsidRDefault="005A1A2B" w:rsidP="003C16F9">
            <w:pPr>
              <w:pStyle w:val="NoSpacing"/>
              <w:tabs>
                <w:tab w:val="num" w:pos="382"/>
              </w:tabs>
              <w:spacing w:after="120"/>
              <w:ind w:left="380" w:hanging="380"/>
              <w:jc w:val="both"/>
              <w:rPr>
                <w:rFonts w:cs="Arial"/>
                <w:b/>
              </w:rPr>
            </w:pPr>
            <w:r w:rsidRPr="000C7431">
              <w:rPr>
                <w:rFonts w:cs="Arial"/>
                <w:b/>
              </w:rPr>
              <w:t>Managing and Delivering Results</w:t>
            </w:r>
            <w:r>
              <w:rPr>
                <w:rFonts w:cs="Arial"/>
                <w:b/>
              </w:rPr>
              <w:t xml:space="preserve"> (</w:t>
            </w:r>
            <w:r w:rsidRPr="000C7431">
              <w:rPr>
                <w:rFonts w:cs="Arial"/>
                <w:b/>
              </w:rPr>
              <w:t>Operational Excellence</w:t>
            </w:r>
            <w:r>
              <w:rPr>
                <w:rFonts w:cs="Arial"/>
                <w:b/>
              </w:rPr>
              <w:t>)</w:t>
            </w:r>
          </w:p>
          <w:p w14:paraId="2D499FCA"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Excellent organisational and time management skills to meet objectives within agreed timeframes and achieve quality results</w:t>
            </w:r>
          </w:p>
          <w:p w14:paraId="7C83DBB3"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A proven ability to prioritise, organise and schedule a wide variety of tasks and to manage competing demands and tight deadlines while consistently maintaining high standards and positive working relationships</w:t>
            </w:r>
          </w:p>
          <w:p w14:paraId="699061A1"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The ability to work on a self-directed basis</w:t>
            </w:r>
          </w:p>
          <w:p w14:paraId="62FE4437"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Strong evidence of excellent financial planning and expenditure management  </w:t>
            </w:r>
          </w:p>
          <w:p w14:paraId="4F8BCCF1"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The ability to seek and seize opportunities that are beneficial to achieving organisation goals and strives to improve service delivery</w:t>
            </w:r>
          </w:p>
          <w:p w14:paraId="41422705"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The ability to improve efficiency within the working environment and the ability to evolve and adapt to a rapid changing environment</w:t>
            </w:r>
          </w:p>
          <w:p w14:paraId="21DFD31E"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A capacity to operate successfully in a challenging environment while adhering to various standards</w:t>
            </w:r>
          </w:p>
          <w:p w14:paraId="22B2F9BF" w14:textId="77777777" w:rsidR="005A1A2B" w:rsidRPr="000444FD" w:rsidRDefault="005A1A2B" w:rsidP="006E21FF">
            <w:pPr>
              <w:pStyle w:val="ListParagraph"/>
              <w:numPr>
                <w:ilvl w:val="0"/>
                <w:numId w:val="24"/>
              </w:numPr>
              <w:ind w:left="714" w:hanging="357"/>
              <w:jc w:val="both"/>
              <w:rPr>
                <w:rFonts w:ascii="Arial" w:hAnsi="Arial" w:cs="Arial"/>
              </w:rPr>
            </w:pPr>
            <w:r w:rsidRPr="000444FD">
              <w:rPr>
                <w:rFonts w:ascii="Arial" w:hAnsi="Arial" w:cs="Arial"/>
                <w:iCs/>
              </w:rPr>
              <w:t>The ability to take personal responsibility to initiate activities and drive objectives through to a conclusion</w:t>
            </w:r>
          </w:p>
          <w:p w14:paraId="4723D1AE" w14:textId="77777777" w:rsidR="005A1A2B" w:rsidRPr="001C35D7" w:rsidRDefault="005A1A2B" w:rsidP="003C16F9">
            <w:pPr>
              <w:numPr>
                <w:ilvl w:val="0"/>
                <w:numId w:val="24"/>
              </w:numPr>
              <w:ind w:left="714" w:hanging="357"/>
              <w:jc w:val="both"/>
              <w:rPr>
                <w:rFonts w:ascii="Arial" w:hAnsi="Arial" w:cs="Arial"/>
                <w:iCs/>
              </w:rPr>
            </w:pPr>
            <w:r w:rsidRPr="000C7431">
              <w:rPr>
                <w:rFonts w:ascii="Arial" w:hAnsi="Arial" w:cs="Arial"/>
                <w:iCs/>
              </w:rPr>
              <w:t>Evidence of effective planning and organising skills including awareness of resource management</w:t>
            </w:r>
            <w:r w:rsidRPr="001C35D7">
              <w:rPr>
                <w:rFonts w:ascii="Arial" w:hAnsi="Arial" w:cs="Arial"/>
                <w:iCs/>
              </w:rPr>
              <w:t xml:space="preserve"> and importance of value for money</w:t>
            </w:r>
          </w:p>
          <w:p w14:paraId="442FCA04" w14:textId="77777777" w:rsidR="005A1A2B" w:rsidRPr="001C35D7" w:rsidRDefault="005A1A2B" w:rsidP="003C16F9">
            <w:pPr>
              <w:pStyle w:val="NoSpacing"/>
              <w:numPr>
                <w:ilvl w:val="0"/>
                <w:numId w:val="24"/>
              </w:numPr>
              <w:ind w:left="714" w:hanging="357"/>
              <w:jc w:val="both"/>
              <w:rPr>
                <w:rFonts w:cs="Arial"/>
              </w:rPr>
            </w:pPr>
            <w:r w:rsidRPr="001C35D7">
              <w:rPr>
                <w:rFonts w:cs="Arial"/>
              </w:rPr>
              <w:t>Adequately identifies, manages and reports on risk within area of responsibility</w:t>
            </w:r>
          </w:p>
          <w:p w14:paraId="7865D211" w14:textId="77777777" w:rsidR="005A1A2B" w:rsidRPr="001C35D7" w:rsidRDefault="005A1A2B" w:rsidP="003C16F9">
            <w:pPr>
              <w:pStyle w:val="NoSpacing"/>
              <w:tabs>
                <w:tab w:val="num" w:pos="382"/>
              </w:tabs>
              <w:ind w:left="382" w:hanging="382"/>
              <w:jc w:val="both"/>
              <w:rPr>
                <w:rFonts w:cs="Arial"/>
                <w:b/>
              </w:rPr>
            </w:pPr>
          </w:p>
          <w:p w14:paraId="7538D57A" w14:textId="77777777" w:rsidR="005A1A2B" w:rsidRPr="001C35D7" w:rsidRDefault="005A1A2B" w:rsidP="003C16F9">
            <w:pPr>
              <w:pStyle w:val="NoSpacing"/>
              <w:tabs>
                <w:tab w:val="num" w:pos="382"/>
              </w:tabs>
              <w:spacing w:after="120"/>
              <w:ind w:left="380" w:hanging="380"/>
              <w:jc w:val="both"/>
              <w:rPr>
                <w:rFonts w:cs="Arial"/>
                <w:b/>
              </w:rPr>
            </w:pPr>
            <w:r w:rsidRPr="001C35D7">
              <w:rPr>
                <w:rFonts w:cs="Arial"/>
                <w:b/>
              </w:rPr>
              <w:t>Working With and Through Others (Influencing to Achieve)</w:t>
            </w:r>
          </w:p>
          <w:p w14:paraId="01CF654C"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lastRenderedPageBreak/>
              <w:t>A track record of collaborative and inter professional working</w:t>
            </w:r>
          </w:p>
          <w:p w14:paraId="0C6DBAD4"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Excellent skills in relationship building and influencing</w:t>
            </w:r>
          </w:p>
          <w:p w14:paraId="68A4FC8E"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An ability to influence and negotiate effectively to achieve objectives</w:t>
            </w:r>
          </w:p>
          <w:p w14:paraId="1C79C47F" w14:textId="77777777" w:rsidR="005A1A2B" w:rsidRDefault="005A1A2B" w:rsidP="006E21FF">
            <w:pPr>
              <w:pStyle w:val="ListParagraph"/>
              <w:numPr>
                <w:ilvl w:val="0"/>
                <w:numId w:val="24"/>
              </w:numPr>
              <w:ind w:left="714" w:hanging="357"/>
              <w:jc w:val="both"/>
              <w:rPr>
                <w:rFonts w:ascii="Arial" w:hAnsi="Arial" w:cs="Arial"/>
              </w:rPr>
            </w:pPr>
            <w:r w:rsidRPr="00D87124">
              <w:rPr>
                <w:rFonts w:ascii="Arial" w:hAnsi="Arial" w:cs="Arial"/>
              </w:rPr>
              <w:t>A real interest in and commitment to developing others</w:t>
            </w:r>
          </w:p>
          <w:p w14:paraId="0673FC6E" w14:textId="77777777" w:rsidR="005A1A2B" w:rsidRPr="001C35D7" w:rsidRDefault="005A1A2B" w:rsidP="003C16F9">
            <w:pPr>
              <w:tabs>
                <w:tab w:val="num" w:pos="382"/>
              </w:tabs>
              <w:ind w:left="382" w:hanging="382"/>
              <w:contextualSpacing/>
              <w:jc w:val="both"/>
              <w:rPr>
                <w:rFonts w:ascii="Arial" w:hAnsi="Arial" w:cs="Arial"/>
                <w:color w:val="000099"/>
              </w:rPr>
            </w:pPr>
          </w:p>
          <w:p w14:paraId="2AA7B598" w14:textId="77777777" w:rsidR="005A1A2B" w:rsidRPr="001C35D7" w:rsidRDefault="005A1A2B" w:rsidP="003C16F9">
            <w:pPr>
              <w:pStyle w:val="NoSpacing"/>
              <w:tabs>
                <w:tab w:val="num" w:pos="382"/>
              </w:tabs>
              <w:spacing w:after="120"/>
              <w:ind w:left="380" w:hanging="380"/>
              <w:jc w:val="both"/>
              <w:rPr>
                <w:rFonts w:cs="Arial"/>
                <w:b/>
              </w:rPr>
            </w:pPr>
            <w:r w:rsidRPr="001C35D7">
              <w:rPr>
                <w:rFonts w:cs="Arial"/>
                <w:b/>
              </w:rPr>
              <w:t>Critical Analysis</w:t>
            </w:r>
            <w:r>
              <w:rPr>
                <w:rFonts w:cs="Arial"/>
                <w:b/>
              </w:rPr>
              <w:t>, Problem Solving</w:t>
            </w:r>
            <w:r w:rsidRPr="001C35D7">
              <w:rPr>
                <w:rFonts w:cs="Arial"/>
                <w:b/>
              </w:rPr>
              <w:t xml:space="preserve"> and Decision Making</w:t>
            </w:r>
          </w:p>
          <w:p w14:paraId="18042458" w14:textId="77777777" w:rsidR="005A1A2B" w:rsidRPr="001C35D7" w:rsidRDefault="005A1A2B" w:rsidP="003C16F9">
            <w:pPr>
              <w:pStyle w:val="NoSpacing"/>
              <w:numPr>
                <w:ilvl w:val="0"/>
                <w:numId w:val="24"/>
              </w:numPr>
              <w:ind w:left="714" w:hanging="357"/>
              <w:jc w:val="both"/>
              <w:rPr>
                <w:rFonts w:cs="Arial"/>
              </w:rPr>
            </w:pPr>
            <w:r w:rsidRPr="001C35D7">
              <w:rPr>
                <w:rFonts w:cs="Arial"/>
              </w:rPr>
              <w:t>Knowledge and application of evidence-based decision-making practices and methodologies.</w:t>
            </w:r>
          </w:p>
          <w:p w14:paraId="71F2F50B" w14:textId="77777777" w:rsidR="005A1A2B" w:rsidRPr="00735E7C" w:rsidRDefault="005A1A2B" w:rsidP="003C16F9">
            <w:pPr>
              <w:pStyle w:val="NoSpacing"/>
              <w:numPr>
                <w:ilvl w:val="0"/>
                <w:numId w:val="24"/>
              </w:numPr>
              <w:ind w:left="714" w:hanging="357"/>
              <w:jc w:val="both"/>
              <w:rPr>
                <w:rFonts w:cs="Arial"/>
              </w:rPr>
            </w:pPr>
            <w:r w:rsidRPr="00735E7C">
              <w:rPr>
                <w:rFonts w:cs="Arial"/>
              </w:rPr>
              <w:t>The ability to evaluate complex information from a variety of sources and make effective decisions</w:t>
            </w:r>
          </w:p>
          <w:p w14:paraId="10AFA63A" w14:textId="77777777" w:rsidR="005A1A2B" w:rsidRPr="00B87DA8" w:rsidRDefault="005A1A2B" w:rsidP="006E21FF">
            <w:pPr>
              <w:pStyle w:val="ListParagraph"/>
              <w:numPr>
                <w:ilvl w:val="0"/>
                <w:numId w:val="24"/>
              </w:numPr>
              <w:ind w:left="714" w:hanging="357"/>
              <w:jc w:val="both"/>
              <w:rPr>
                <w:rFonts w:ascii="Arial" w:hAnsi="Arial" w:cs="Arial"/>
              </w:rPr>
            </w:pPr>
            <w:r w:rsidRPr="00B87DA8">
              <w:rPr>
                <w:rFonts w:ascii="Arial" w:hAnsi="Arial" w:cs="Arial"/>
              </w:rPr>
              <w:t>Excellent analytical skills to enable analysis, interpretation of data and data extraction from multiple data sources</w:t>
            </w:r>
          </w:p>
          <w:p w14:paraId="3D88C308" w14:textId="77777777" w:rsidR="005A1A2B" w:rsidRDefault="005A1A2B" w:rsidP="006E21FF">
            <w:pPr>
              <w:pStyle w:val="ListParagraph"/>
              <w:numPr>
                <w:ilvl w:val="0"/>
                <w:numId w:val="24"/>
              </w:numPr>
              <w:ind w:left="714" w:hanging="357"/>
              <w:jc w:val="both"/>
              <w:rPr>
                <w:rFonts w:ascii="Arial" w:hAnsi="Arial" w:cs="Arial"/>
              </w:rPr>
            </w:pPr>
            <w:r w:rsidRPr="00B87DA8">
              <w:rPr>
                <w:rFonts w:ascii="Arial" w:hAnsi="Arial" w:cs="Arial"/>
              </w:rPr>
              <w:t>Considers the impact of decisions before taking action</w:t>
            </w:r>
          </w:p>
          <w:p w14:paraId="42AEDA14" w14:textId="77777777" w:rsidR="005A1A2B" w:rsidRPr="00B87DA8" w:rsidRDefault="005A1A2B" w:rsidP="006E21FF">
            <w:pPr>
              <w:pStyle w:val="ListParagraph"/>
              <w:numPr>
                <w:ilvl w:val="0"/>
                <w:numId w:val="24"/>
              </w:numPr>
              <w:ind w:left="714" w:hanging="357"/>
              <w:jc w:val="both"/>
              <w:rPr>
                <w:rFonts w:ascii="Arial" w:hAnsi="Arial" w:cs="Arial"/>
              </w:rPr>
            </w:pPr>
            <w:r w:rsidRPr="00B87DA8">
              <w:rPr>
                <w:rFonts w:ascii="Arial" w:hAnsi="Arial" w:cs="Arial"/>
                <w:iCs/>
              </w:rPr>
              <w:t>The ability to make timely decisions and to adhere to those decisions as required</w:t>
            </w:r>
          </w:p>
          <w:p w14:paraId="48F118BE" w14:textId="77777777" w:rsidR="005A1A2B" w:rsidRPr="00B87DA8" w:rsidRDefault="005A1A2B" w:rsidP="006E21FF">
            <w:pPr>
              <w:pStyle w:val="ListParagraph"/>
              <w:numPr>
                <w:ilvl w:val="0"/>
                <w:numId w:val="24"/>
              </w:numPr>
              <w:ind w:left="714" w:hanging="357"/>
              <w:jc w:val="both"/>
              <w:rPr>
                <w:rFonts w:ascii="Arial" w:hAnsi="Arial" w:cs="Arial"/>
              </w:rPr>
            </w:pPr>
            <w:r w:rsidRPr="00B87DA8">
              <w:rPr>
                <w:rFonts w:ascii="Arial" w:hAnsi="Arial" w:cs="Arial"/>
                <w:iCs/>
              </w:rPr>
              <w:t xml:space="preserve">Anticipates problems and recognises when to involve other parties </w:t>
            </w:r>
            <w:r>
              <w:rPr>
                <w:rFonts w:ascii="Arial" w:hAnsi="Arial" w:cs="Arial"/>
                <w:iCs/>
              </w:rPr>
              <w:t>(</w:t>
            </w:r>
            <w:r w:rsidRPr="00B87DA8">
              <w:rPr>
                <w:rFonts w:ascii="Arial" w:hAnsi="Arial" w:cs="Arial"/>
                <w:iCs/>
              </w:rPr>
              <w:t>at the appropriate time and level</w:t>
            </w:r>
            <w:r>
              <w:rPr>
                <w:rFonts w:ascii="Arial" w:hAnsi="Arial" w:cs="Arial"/>
                <w:iCs/>
              </w:rPr>
              <w:t>)</w:t>
            </w:r>
            <w:r w:rsidRPr="00B87DA8">
              <w:rPr>
                <w:rFonts w:ascii="Arial" w:hAnsi="Arial" w:cs="Arial"/>
                <w:iCs/>
              </w:rPr>
              <w:t xml:space="preserve"> </w:t>
            </w:r>
          </w:p>
          <w:p w14:paraId="644F04F1" w14:textId="77777777" w:rsidR="005A1A2B" w:rsidRPr="00B87DA8" w:rsidRDefault="005A1A2B" w:rsidP="006E21FF">
            <w:pPr>
              <w:pStyle w:val="ListParagraph"/>
              <w:numPr>
                <w:ilvl w:val="0"/>
                <w:numId w:val="24"/>
              </w:numPr>
              <w:ind w:left="714" w:hanging="357"/>
              <w:jc w:val="both"/>
              <w:rPr>
                <w:rFonts w:ascii="Arial" w:hAnsi="Arial" w:cs="Arial"/>
              </w:rPr>
            </w:pPr>
            <w:r w:rsidRPr="00B87DA8">
              <w:rPr>
                <w:rFonts w:ascii="Arial" w:hAnsi="Arial" w:cs="Arial"/>
              </w:rPr>
              <w:t>The ability to consider the range of options available, involve other parties at the appropriate time and level, to make balanced and timely decisions</w:t>
            </w:r>
          </w:p>
          <w:p w14:paraId="467D7C2C" w14:textId="77777777" w:rsidR="005A1A2B" w:rsidRPr="00B87DA8" w:rsidRDefault="005A1A2B" w:rsidP="006E21FF">
            <w:pPr>
              <w:pStyle w:val="ListParagraph"/>
              <w:numPr>
                <w:ilvl w:val="0"/>
                <w:numId w:val="24"/>
              </w:numPr>
              <w:ind w:left="714" w:hanging="357"/>
              <w:jc w:val="both"/>
              <w:rPr>
                <w:rFonts w:ascii="Arial" w:hAnsi="Arial" w:cs="Arial"/>
              </w:rPr>
            </w:pPr>
            <w:r w:rsidRPr="00B87DA8">
              <w:rPr>
                <w:rFonts w:ascii="Arial" w:hAnsi="Arial" w:cs="Arial"/>
              </w:rPr>
              <w:t>Significant experience in effective operational problem solving utilising an inclusive approach which fosters learning and self-reliance amongst teams</w:t>
            </w:r>
          </w:p>
          <w:p w14:paraId="57119008" w14:textId="77777777" w:rsidR="005A1A2B" w:rsidRPr="00B87DA8" w:rsidRDefault="005A1A2B" w:rsidP="006E21FF">
            <w:pPr>
              <w:pStyle w:val="ListParagraph"/>
              <w:numPr>
                <w:ilvl w:val="0"/>
                <w:numId w:val="24"/>
              </w:numPr>
              <w:ind w:left="714" w:hanging="357"/>
              <w:jc w:val="both"/>
              <w:rPr>
                <w:rFonts w:ascii="Arial" w:hAnsi="Arial" w:cs="Arial"/>
              </w:rPr>
            </w:pPr>
            <w:r w:rsidRPr="00B87DA8">
              <w:rPr>
                <w:rFonts w:ascii="Arial" w:hAnsi="Arial" w:cs="Arial"/>
              </w:rPr>
              <w:t>A capacity to develop new proposals and put forward solutions to address problems in a timely manner</w:t>
            </w:r>
          </w:p>
          <w:p w14:paraId="57CF59E6" w14:textId="77777777" w:rsidR="005A1A2B" w:rsidRPr="00B87DA8" w:rsidRDefault="005A1A2B" w:rsidP="006E21FF">
            <w:pPr>
              <w:pStyle w:val="ListParagraph"/>
              <w:numPr>
                <w:ilvl w:val="0"/>
                <w:numId w:val="24"/>
              </w:numPr>
              <w:ind w:left="714" w:hanging="357"/>
              <w:jc w:val="both"/>
              <w:rPr>
                <w:rFonts w:ascii="Arial" w:hAnsi="Arial" w:cs="Arial"/>
              </w:rPr>
            </w:pPr>
            <w:r w:rsidRPr="00B87DA8">
              <w:rPr>
                <w:rFonts w:ascii="Arial" w:hAnsi="Arial" w:cs="Arial"/>
              </w:rPr>
              <w:t>Effective problem solving in complex work environments</w:t>
            </w:r>
          </w:p>
          <w:p w14:paraId="48B8A1F9" w14:textId="77777777" w:rsidR="005A1A2B" w:rsidRPr="001C35D7" w:rsidRDefault="005A1A2B" w:rsidP="003C16F9">
            <w:pPr>
              <w:tabs>
                <w:tab w:val="num" w:pos="382"/>
                <w:tab w:val="num" w:pos="421"/>
              </w:tabs>
              <w:ind w:left="382" w:hanging="382"/>
              <w:jc w:val="both"/>
              <w:rPr>
                <w:rFonts w:ascii="Arial" w:hAnsi="Arial" w:cs="Arial"/>
                <w:b/>
                <w:iCs/>
              </w:rPr>
            </w:pPr>
          </w:p>
          <w:p w14:paraId="6E2AA9FE" w14:textId="77777777" w:rsidR="005A1A2B" w:rsidRPr="001C35D7" w:rsidRDefault="005A1A2B" w:rsidP="003C16F9">
            <w:pPr>
              <w:pStyle w:val="NoSpacing"/>
              <w:tabs>
                <w:tab w:val="num" w:pos="382"/>
                <w:tab w:val="num" w:pos="421"/>
              </w:tabs>
              <w:spacing w:after="120"/>
              <w:jc w:val="both"/>
              <w:rPr>
                <w:rFonts w:cs="Arial"/>
              </w:rPr>
            </w:pPr>
            <w:r w:rsidRPr="001C35D7">
              <w:rPr>
                <w:rFonts w:cs="Arial"/>
                <w:b/>
              </w:rPr>
              <w:t>Communication &amp; Interpersonal Skills</w:t>
            </w:r>
          </w:p>
          <w:p w14:paraId="226FE7C3" w14:textId="77777777" w:rsidR="005A1A2B" w:rsidRDefault="005A1A2B" w:rsidP="003C16F9">
            <w:pPr>
              <w:pStyle w:val="ListParagraph"/>
              <w:numPr>
                <w:ilvl w:val="0"/>
                <w:numId w:val="24"/>
              </w:numPr>
              <w:ind w:left="714" w:hanging="357"/>
              <w:jc w:val="both"/>
              <w:rPr>
                <w:rFonts w:ascii="Arial" w:hAnsi="Arial" w:cs="Arial"/>
                <w:color w:val="000000"/>
                <w:lang w:eastAsia="en-IE"/>
              </w:rPr>
            </w:pPr>
            <w:r w:rsidRPr="001C35D7">
              <w:rPr>
                <w:rFonts w:ascii="Arial" w:hAnsi="Arial" w:cs="Arial"/>
                <w:color w:val="000000"/>
                <w:lang w:eastAsia="en-IE"/>
              </w:rPr>
              <w:t xml:space="preserve">Excellent interpersonal and communications skills to facilitate work with a wide range of </w:t>
            </w:r>
            <w:r>
              <w:rPr>
                <w:rFonts w:ascii="Arial" w:hAnsi="Arial" w:cs="Arial"/>
                <w:color w:val="000000"/>
                <w:lang w:eastAsia="en-IE"/>
              </w:rPr>
              <w:t xml:space="preserve">stakeholders </w:t>
            </w:r>
          </w:p>
          <w:p w14:paraId="3A1AE733" w14:textId="77777777" w:rsidR="005A1A2B" w:rsidRPr="00B87DA8" w:rsidRDefault="005A1A2B" w:rsidP="006E21FF">
            <w:pPr>
              <w:pStyle w:val="ListParagraph"/>
              <w:numPr>
                <w:ilvl w:val="0"/>
                <w:numId w:val="24"/>
              </w:numPr>
              <w:ind w:left="714" w:hanging="357"/>
              <w:jc w:val="both"/>
              <w:rPr>
                <w:rFonts w:ascii="Arial" w:hAnsi="Arial" w:cs="Arial"/>
              </w:rPr>
            </w:pPr>
            <w:r w:rsidRPr="00B87DA8">
              <w:rPr>
                <w:rFonts w:ascii="Arial" w:hAnsi="Arial" w:cs="Arial"/>
              </w:rPr>
              <w:t>The ability to interact in a professional manner with staff and other key stakeholders</w:t>
            </w:r>
          </w:p>
          <w:p w14:paraId="352474AE" w14:textId="77777777" w:rsidR="005A1A2B" w:rsidRDefault="005A1A2B" w:rsidP="003C16F9">
            <w:pPr>
              <w:pStyle w:val="ListParagraph"/>
              <w:numPr>
                <w:ilvl w:val="0"/>
                <w:numId w:val="24"/>
              </w:numPr>
              <w:ind w:left="714" w:hanging="357"/>
              <w:jc w:val="both"/>
              <w:rPr>
                <w:rFonts w:ascii="Arial" w:hAnsi="Arial" w:cs="Arial"/>
                <w:color w:val="000000"/>
                <w:lang w:eastAsia="en-IE"/>
              </w:rPr>
            </w:pPr>
            <w:r w:rsidRPr="001C35D7">
              <w:rPr>
                <w:rFonts w:ascii="Arial" w:hAnsi="Arial" w:cs="Arial"/>
                <w:color w:val="000000"/>
                <w:lang w:eastAsia="en-IE"/>
              </w:rPr>
              <w:t xml:space="preserve">The ability to present information clearly, concisely and confidently </w:t>
            </w:r>
            <w:r>
              <w:rPr>
                <w:rFonts w:ascii="Arial" w:hAnsi="Arial" w:cs="Arial"/>
                <w:color w:val="000000"/>
                <w:lang w:eastAsia="en-IE"/>
              </w:rPr>
              <w:t>when</w:t>
            </w:r>
            <w:r w:rsidRPr="001C35D7">
              <w:rPr>
                <w:rFonts w:ascii="Arial" w:hAnsi="Arial" w:cs="Arial"/>
                <w:color w:val="000000"/>
                <w:lang w:eastAsia="en-IE"/>
              </w:rPr>
              <w:t xml:space="preserve"> speaking and in writing</w:t>
            </w:r>
            <w:r>
              <w:rPr>
                <w:rFonts w:ascii="Arial" w:hAnsi="Arial" w:cs="Arial"/>
                <w:color w:val="000000"/>
                <w:lang w:eastAsia="en-IE"/>
              </w:rPr>
              <w:t xml:space="preserve"> tailoring to meet the needs of the audience</w:t>
            </w:r>
          </w:p>
          <w:p w14:paraId="529D194B"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Excellent presentation skills</w:t>
            </w:r>
          </w:p>
          <w:p w14:paraId="6FE0232B" w14:textId="77777777" w:rsidR="005A1A2B" w:rsidRPr="00D87124" w:rsidRDefault="005A1A2B" w:rsidP="006E21FF">
            <w:pPr>
              <w:pStyle w:val="ListParagraph"/>
              <w:numPr>
                <w:ilvl w:val="0"/>
                <w:numId w:val="24"/>
              </w:numPr>
              <w:ind w:left="714" w:hanging="357"/>
              <w:jc w:val="both"/>
              <w:rPr>
                <w:rFonts w:ascii="Arial" w:hAnsi="Arial" w:cs="Arial"/>
              </w:rPr>
            </w:pPr>
            <w:r w:rsidRPr="00D87124">
              <w:rPr>
                <w:rFonts w:ascii="Arial" w:hAnsi="Arial" w:cs="Arial"/>
              </w:rPr>
              <w:t>Excellent written communication skills including the ability to produce professional reports</w:t>
            </w:r>
          </w:p>
          <w:p w14:paraId="04B2090F" w14:textId="77777777" w:rsidR="005A1A2B" w:rsidRPr="00481299" w:rsidRDefault="005A1A2B" w:rsidP="006E21FF">
            <w:pPr>
              <w:pStyle w:val="ListParagraph"/>
              <w:numPr>
                <w:ilvl w:val="0"/>
                <w:numId w:val="24"/>
              </w:numPr>
              <w:ind w:left="714" w:hanging="357"/>
              <w:jc w:val="both"/>
              <w:rPr>
                <w:rFonts w:ascii="Arial" w:hAnsi="Arial" w:cs="Arial"/>
              </w:rPr>
            </w:pPr>
            <w:r w:rsidRPr="00481299">
              <w:rPr>
                <w:rFonts w:ascii="Arial" w:hAnsi="Arial" w:cs="Arial"/>
              </w:rPr>
              <w:t>Excellent people skills and the ability to achieve “buy-in” from major stakeholders</w:t>
            </w:r>
          </w:p>
          <w:p w14:paraId="3D122F3C" w14:textId="77777777" w:rsidR="005A1A2B" w:rsidRPr="00481299" w:rsidRDefault="005A1A2B" w:rsidP="006E21FF">
            <w:pPr>
              <w:pStyle w:val="ListParagraph"/>
              <w:numPr>
                <w:ilvl w:val="0"/>
                <w:numId w:val="24"/>
              </w:numPr>
              <w:ind w:left="714" w:hanging="357"/>
              <w:jc w:val="both"/>
              <w:rPr>
                <w:rFonts w:ascii="Arial" w:hAnsi="Arial" w:cs="Arial"/>
              </w:rPr>
            </w:pPr>
            <w:r w:rsidRPr="00481299">
              <w:rPr>
                <w:rFonts w:ascii="Arial" w:hAnsi="Arial" w:cs="Arial"/>
              </w:rPr>
              <w:t>Strong negotiation/influencing skills</w:t>
            </w:r>
            <w:r w:rsidRPr="00481299">
              <w:rPr>
                <w:rFonts w:ascii="Arial" w:hAnsi="Arial" w:cs="Arial"/>
                <w:color w:val="000000"/>
                <w:lang w:eastAsia="en-IE"/>
              </w:rPr>
              <w:t xml:space="preserve"> </w:t>
            </w:r>
          </w:p>
          <w:p w14:paraId="7DAADFC5" w14:textId="77777777" w:rsidR="005A1A2B" w:rsidRPr="001C35D7" w:rsidRDefault="005A1A2B" w:rsidP="003C16F9">
            <w:pPr>
              <w:tabs>
                <w:tab w:val="num" w:pos="283"/>
                <w:tab w:val="num" w:pos="421"/>
              </w:tabs>
              <w:ind w:left="279" w:hanging="279"/>
              <w:jc w:val="both"/>
              <w:rPr>
                <w:rFonts w:ascii="Arial" w:hAnsi="Arial" w:cs="Arial"/>
                <w:b/>
              </w:rPr>
            </w:pPr>
          </w:p>
          <w:p w14:paraId="1F5773A4" w14:textId="77777777" w:rsidR="005A1A2B" w:rsidRPr="001C35D7" w:rsidRDefault="005A1A2B" w:rsidP="003C16F9">
            <w:pPr>
              <w:pStyle w:val="NoSpacing"/>
              <w:tabs>
                <w:tab w:val="num" w:pos="421"/>
              </w:tabs>
              <w:spacing w:after="120"/>
              <w:jc w:val="both"/>
              <w:rPr>
                <w:rFonts w:cs="Arial"/>
                <w:b/>
              </w:rPr>
            </w:pPr>
            <w:r>
              <w:rPr>
                <w:rFonts w:cs="Arial"/>
                <w:b/>
              </w:rPr>
              <w:t>Commitment to a Quality Service</w:t>
            </w:r>
          </w:p>
          <w:p w14:paraId="7BF59B40" w14:textId="77777777" w:rsidR="005A1A2B" w:rsidRDefault="005A1A2B" w:rsidP="006E21FF">
            <w:pPr>
              <w:pStyle w:val="ListParagraph"/>
              <w:numPr>
                <w:ilvl w:val="0"/>
                <w:numId w:val="24"/>
              </w:numPr>
              <w:ind w:left="714" w:hanging="357"/>
              <w:jc w:val="both"/>
              <w:rPr>
                <w:rFonts w:ascii="Arial" w:hAnsi="Arial" w:cs="Arial"/>
              </w:rPr>
            </w:pPr>
            <w:r w:rsidRPr="00B252DB">
              <w:rPr>
                <w:rFonts w:ascii="Arial" w:hAnsi="Arial" w:cs="Arial"/>
              </w:rPr>
              <w:t>A vision in relation to what work changes are required to achieve immediate and long term organisational objectives</w:t>
            </w:r>
          </w:p>
          <w:p w14:paraId="1851E029" w14:textId="77777777" w:rsidR="005A1A2B" w:rsidRDefault="005A1A2B" w:rsidP="006E21FF">
            <w:pPr>
              <w:pStyle w:val="ListParagraph"/>
              <w:numPr>
                <w:ilvl w:val="0"/>
                <w:numId w:val="24"/>
              </w:numPr>
              <w:ind w:left="714" w:hanging="357"/>
              <w:jc w:val="both"/>
              <w:rPr>
                <w:rFonts w:ascii="Arial" w:hAnsi="Arial" w:cs="Arial"/>
              </w:rPr>
            </w:pPr>
            <w:r>
              <w:rPr>
                <w:rFonts w:ascii="Arial" w:hAnsi="Arial" w:cs="Arial"/>
                <w:color w:val="000000"/>
              </w:rPr>
              <w:t>Be</w:t>
            </w:r>
            <w:r w:rsidRPr="00F90E4D">
              <w:rPr>
                <w:rFonts w:ascii="Arial" w:hAnsi="Arial" w:cs="Arial"/>
                <w:color w:val="000000"/>
              </w:rPr>
              <w:t xml:space="preserve"> driven by a value system compatible with the aims and ethos of the HSE</w:t>
            </w:r>
            <w:r w:rsidRPr="00F90E4D">
              <w:rPr>
                <w:rFonts w:ascii="Arial" w:hAnsi="Arial" w:cs="Arial"/>
              </w:rPr>
              <w:t xml:space="preserve"> </w:t>
            </w:r>
          </w:p>
          <w:p w14:paraId="18114CC1" w14:textId="77777777" w:rsidR="005A1A2B" w:rsidRPr="00B252DB" w:rsidRDefault="005A1A2B" w:rsidP="006E21FF">
            <w:pPr>
              <w:pStyle w:val="ListParagraph"/>
              <w:numPr>
                <w:ilvl w:val="0"/>
                <w:numId w:val="24"/>
              </w:numPr>
              <w:ind w:left="714" w:hanging="357"/>
              <w:jc w:val="both"/>
              <w:rPr>
                <w:rFonts w:ascii="Arial" w:hAnsi="Arial" w:cs="Arial"/>
              </w:rPr>
            </w:pPr>
            <w:r>
              <w:rPr>
                <w:rFonts w:ascii="Arial" w:hAnsi="Arial" w:cs="Arial"/>
              </w:rPr>
              <w:t>A</w:t>
            </w:r>
            <w:r w:rsidRPr="00B252DB">
              <w:rPr>
                <w:rFonts w:ascii="Arial" w:hAnsi="Arial" w:cs="Arial"/>
              </w:rPr>
              <w:t xml:space="preserve"> core belief in and passion for the sustainable delivery of high quality service-user focused services</w:t>
            </w:r>
          </w:p>
          <w:p w14:paraId="6ABA4301" w14:textId="77777777" w:rsidR="005A1A2B" w:rsidRPr="00B252DB" w:rsidRDefault="005A1A2B" w:rsidP="006E21FF">
            <w:pPr>
              <w:pStyle w:val="ListParagraph"/>
              <w:numPr>
                <w:ilvl w:val="0"/>
                <w:numId w:val="24"/>
              </w:numPr>
              <w:ind w:left="714" w:hanging="357"/>
              <w:jc w:val="both"/>
              <w:rPr>
                <w:rFonts w:ascii="Arial" w:hAnsi="Arial" w:cs="Arial"/>
              </w:rPr>
            </w:pPr>
            <w:r w:rsidRPr="00B252DB">
              <w:rPr>
                <w:rFonts w:ascii="Arial" w:hAnsi="Arial" w:cs="Arial"/>
              </w:rPr>
              <w:t>Be capable of coping with competing demands without a diminution in performance</w:t>
            </w:r>
          </w:p>
          <w:p w14:paraId="06A974BA" w14:textId="77777777" w:rsidR="005A1A2B" w:rsidRDefault="005A1A2B" w:rsidP="003C16F9">
            <w:pPr>
              <w:pStyle w:val="NoSpacing"/>
              <w:numPr>
                <w:ilvl w:val="0"/>
                <w:numId w:val="24"/>
              </w:numPr>
              <w:ind w:left="714" w:hanging="357"/>
              <w:jc w:val="both"/>
              <w:rPr>
                <w:rFonts w:cs="Arial"/>
              </w:rPr>
            </w:pPr>
            <w:r w:rsidRPr="00087EE1">
              <w:rPr>
                <w:rFonts w:cs="Arial"/>
              </w:rPr>
              <w:t xml:space="preserve">A client user and customer focus in the delivery of services </w:t>
            </w:r>
          </w:p>
          <w:p w14:paraId="2DEFC49C" w14:textId="77777777" w:rsidR="005A1A2B" w:rsidRDefault="005A1A2B" w:rsidP="003C16F9">
            <w:pPr>
              <w:pStyle w:val="NoSpacing"/>
              <w:numPr>
                <w:ilvl w:val="0"/>
                <w:numId w:val="24"/>
              </w:numPr>
              <w:ind w:left="714" w:hanging="357"/>
              <w:jc w:val="both"/>
              <w:rPr>
                <w:rFonts w:cs="Arial"/>
              </w:rPr>
            </w:pPr>
            <w:r w:rsidRPr="00D4105C">
              <w:rPr>
                <w:rFonts w:cs="Arial"/>
              </w:rPr>
              <w:t>Places strong emphasis on achieving high standards of excellence</w:t>
            </w:r>
          </w:p>
          <w:p w14:paraId="6256619F" w14:textId="77777777" w:rsidR="005A1A2B" w:rsidRPr="001C35D7" w:rsidRDefault="005A1A2B" w:rsidP="003C16F9">
            <w:pPr>
              <w:pStyle w:val="NoSpacing"/>
              <w:numPr>
                <w:ilvl w:val="0"/>
                <w:numId w:val="24"/>
              </w:numPr>
              <w:ind w:left="714" w:hanging="357"/>
              <w:jc w:val="both"/>
              <w:rPr>
                <w:rFonts w:cs="Arial"/>
              </w:rPr>
            </w:pPr>
            <w:r w:rsidRPr="001C35D7">
              <w:rPr>
                <w:rFonts w:cs="Arial"/>
              </w:rPr>
              <w:t>Is personally committed and motivated for this complex role</w:t>
            </w:r>
          </w:p>
          <w:p w14:paraId="78530AA9" w14:textId="540BCCB5" w:rsidR="007048B5" w:rsidRPr="007048B5" w:rsidRDefault="007048B5" w:rsidP="003C16F9">
            <w:pPr>
              <w:pStyle w:val="NoSpacing"/>
              <w:ind w:left="279"/>
              <w:jc w:val="both"/>
              <w:rPr>
                <w:rFonts w:cs="Arial"/>
                <w:lang w:val="en-GB"/>
              </w:rPr>
            </w:pPr>
          </w:p>
        </w:tc>
      </w:tr>
      <w:tr w:rsidR="00214AAF" w:rsidRPr="0089628D" w14:paraId="361C452F" w14:textId="77777777" w:rsidTr="00DF61D3">
        <w:tc>
          <w:tcPr>
            <w:tcW w:w="2364" w:type="dxa"/>
            <w:tcBorders>
              <w:top w:val="single" w:sz="4" w:space="0" w:color="auto"/>
              <w:left w:val="single" w:sz="4" w:space="0" w:color="auto"/>
              <w:bottom w:val="single" w:sz="4" w:space="0" w:color="auto"/>
              <w:right w:val="single" w:sz="4" w:space="0" w:color="auto"/>
            </w:tcBorders>
          </w:tcPr>
          <w:p w14:paraId="66BFF746" w14:textId="77777777" w:rsidR="00214AAF" w:rsidRPr="00F6254C" w:rsidRDefault="00214AAF" w:rsidP="0077552C">
            <w:pPr>
              <w:rPr>
                <w:rFonts w:ascii="Arial" w:hAnsi="Arial" w:cs="Arial"/>
                <w:b/>
                <w:bCs/>
              </w:rPr>
            </w:pPr>
            <w:r w:rsidRPr="00F6254C">
              <w:rPr>
                <w:rFonts w:ascii="Arial" w:hAnsi="Arial" w:cs="Arial"/>
                <w:b/>
                <w:bCs/>
              </w:rPr>
              <w:lastRenderedPageBreak/>
              <w:t>Campaign Specific Selection Process</w:t>
            </w:r>
          </w:p>
          <w:p w14:paraId="6D7E2B38" w14:textId="77777777" w:rsidR="00214AAF" w:rsidRPr="00F6254C" w:rsidRDefault="00214AAF" w:rsidP="0077552C">
            <w:pPr>
              <w:rPr>
                <w:rFonts w:ascii="Arial" w:hAnsi="Arial" w:cs="Arial"/>
                <w:b/>
                <w:bCs/>
              </w:rPr>
            </w:pPr>
          </w:p>
          <w:p w14:paraId="1C4CE7AD" w14:textId="77777777" w:rsidR="00214AAF" w:rsidRPr="00F6254C" w:rsidRDefault="00214AAF" w:rsidP="0077552C">
            <w:pPr>
              <w:rPr>
                <w:rFonts w:ascii="Arial" w:hAnsi="Arial" w:cs="Arial"/>
                <w:b/>
                <w:bCs/>
              </w:rPr>
            </w:pPr>
            <w:r w:rsidRPr="00F6254C">
              <w:rPr>
                <w:rFonts w:ascii="Arial" w:hAnsi="Arial" w:cs="Arial"/>
                <w:b/>
                <w:bCs/>
              </w:rPr>
              <w:t>Ranking/Shortlisting / Interview</w:t>
            </w:r>
          </w:p>
        </w:tc>
        <w:tc>
          <w:tcPr>
            <w:tcW w:w="8256" w:type="dxa"/>
            <w:tcBorders>
              <w:top w:val="single" w:sz="4" w:space="0" w:color="auto"/>
              <w:left w:val="single" w:sz="4" w:space="0" w:color="auto"/>
              <w:bottom w:val="single" w:sz="4" w:space="0" w:color="auto"/>
              <w:right w:val="single" w:sz="4" w:space="0" w:color="auto"/>
            </w:tcBorders>
          </w:tcPr>
          <w:p w14:paraId="4D6093B7" w14:textId="77777777" w:rsidR="00214AAF" w:rsidRPr="007048B5" w:rsidRDefault="00214AAF" w:rsidP="0077552C">
            <w:pPr>
              <w:jc w:val="both"/>
              <w:rPr>
                <w:rFonts w:ascii="Arial" w:hAnsi="Arial" w:cs="Arial"/>
              </w:rPr>
            </w:pPr>
            <w:r w:rsidRPr="007048B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0D0FB258" w14:textId="77777777" w:rsidR="00214AAF" w:rsidRPr="007048B5" w:rsidRDefault="00214AAF" w:rsidP="0077552C">
            <w:pPr>
              <w:jc w:val="both"/>
              <w:rPr>
                <w:rFonts w:ascii="Arial" w:hAnsi="Arial" w:cs="Arial"/>
              </w:rPr>
            </w:pPr>
          </w:p>
          <w:p w14:paraId="2E398BCC" w14:textId="77777777" w:rsidR="00214AAF" w:rsidRPr="007048B5" w:rsidRDefault="00214AAF" w:rsidP="0077552C">
            <w:pPr>
              <w:jc w:val="both"/>
              <w:rPr>
                <w:rFonts w:ascii="Arial" w:hAnsi="Arial" w:cs="Arial"/>
              </w:rPr>
            </w:pPr>
            <w:r w:rsidRPr="007048B5">
              <w:rPr>
                <w:rFonts w:ascii="Arial" w:hAnsi="Arial" w:cs="Arial"/>
              </w:rPr>
              <w:t xml:space="preserve">Failure to include information regarding these requirements may result in you not being called forward to the next stage of the selection process.  </w:t>
            </w:r>
          </w:p>
          <w:p w14:paraId="70B4E2EE" w14:textId="77777777" w:rsidR="00214AAF" w:rsidRPr="007048B5" w:rsidRDefault="00214AAF" w:rsidP="0077552C">
            <w:pPr>
              <w:jc w:val="both"/>
              <w:rPr>
                <w:rFonts w:ascii="Arial" w:hAnsi="Arial" w:cs="Arial"/>
              </w:rPr>
            </w:pPr>
          </w:p>
          <w:p w14:paraId="377C497E" w14:textId="106C5518" w:rsidR="00214AAF" w:rsidRPr="007048B5" w:rsidRDefault="00214AAF" w:rsidP="007048B5">
            <w:pPr>
              <w:jc w:val="both"/>
              <w:rPr>
                <w:rFonts w:ascii="Arial" w:hAnsi="Arial" w:cs="Arial"/>
              </w:rPr>
            </w:pPr>
            <w:r w:rsidRPr="007048B5">
              <w:rPr>
                <w:rFonts w:ascii="Arial" w:hAnsi="Arial" w:cs="Arial"/>
              </w:rPr>
              <w:lastRenderedPageBreak/>
              <w:t>Those successful at the ranking stage of this process (where applied) will be placed on an order of merit and will be called to interview in ‘bands’ depending on the service needs of the organisation.</w:t>
            </w:r>
          </w:p>
        </w:tc>
      </w:tr>
      <w:tr w:rsidR="00214AAF" w:rsidRPr="0089628D" w14:paraId="3EF6ED6C" w14:textId="77777777" w:rsidTr="00DF61D3">
        <w:tc>
          <w:tcPr>
            <w:tcW w:w="2364" w:type="dxa"/>
            <w:tcBorders>
              <w:top w:val="single" w:sz="4" w:space="0" w:color="auto"/>
              <w:left w:val="single" w:sz="4" w:space="0" w:color="auto"/>
              <w:bottom w:val="single" w:sz="4" w:space="0" w:color="auto"/>
              <w:right w:val="single" w:sz="4" w:space="0" w:color="auto"/>
            </w:tcBorders>
          </w:tcPr>
          <w:p w14:paraId="7596F0D1" w14:textId="77777777" w:rsidR="00214AAF" w:rsidRPr="008753E9" w:rsidRDefault="00214AAF" w:rsidP="0077552C">
            <w:pPr>
              <w:rPr>
                <w:rFonts w:ascii="Arial" w:hAnsi="Arial" w:cs="Arial"/>
                <w:b/>
                <w:bCs/>
              </w:rPr>
            </w:pPr>
            <w:r w:rsidRPr="008753E9">
              <w:rPr>
                <w:rFonts w:ascii="Arial" w:hAnsi="Arial" w:cs="Arial"/>
                <w:b/>
                <w:bCs/>
              </w:rPr>
              <w:lastRenderedPageBreak/>
              <w:t xml:space="preserve">Diversity, Equality and Inclusion </w:t>
            </w:r>
          </w:p>
          <w:p w14:paraId="3AA16C79" w14:textId="77777777" w:rsidR="00214AAF" w:rsidRPr="00F6254C" w:rsidRDefault="00214AAF" w:rsidP="0077552C">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5DCB432F" w14:textId="77777777" w:rsidR="00214AAF" w:rsidRPr="007048B5" w:rsidRDefault="00214AAF" w:rsidP="0077552C">
            <w:pPr>
              <w:jc w:val="both"/>
              <w:rPr>
                <w:rFonts w:ascii="Arial" w:hAnsi="Arial" w:cs="Arial"/>
              </w:rPr>
            </w:pPr>
            <w:r w:rsidRPr="007048B5">
              <w:rPr>
                <w:rFonts w:ascii="Arial" w:hAnsi="Arial" w:cs="Arial"/>
              </w:rPr>
              <w:t>The HSE is an equal opportunities employer.</w:t>
            </w:r>
          </w:p>
          <w:p w14:paraId="59DD4B1F" w14:textId="77777777" w:rsidR="00214AAF" w:rsidRPr="007048B5" w:rsidRDefault="00214AAF" w:rsidP="0077552C">
            <w:pPr>
              <w:jc w:val="both"/>
              <w:rPr>
                <w:rFonts w:ascii="Arial" w:hAnsi="Arial" w:cs="Arial"/>
              </w:rPr>
            </w:pPr>
          </w:p>
          <w:p w14:paraId="1997D76E" w14:textId="77777777" w:rsidR="00214AAF" w:rsidRPr="007048B5" w:rsidRDefault="00214AAF" w:rsidP="0077552C">
            <w:pPr>
              <w:jc w:val="both"/>
              <w:rPr>
                <w:rFonts w:ascii="Arial" w:hAnsi="Arial" w:cs="Arial"/>
              </w:rPr>
            </w:pPr>
            <w:r w:rsidRPr="007048B5">
              <w:rPr>
                <w:rFonts w:ascii="Arial" w:hAnsi="Arial" w:cs="Arial"/>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71305167" w14:textId="77777777" w:rsidR="00214AAF" w:rsidRPr="007048B5" w:rsidRDefault="00214AAF" w:rsidP="0077552C">
            <w:pPr>
              <w:jc w:val="both"/>
              <w:rPr>
                <w:rFonts w:ascii="Arial" w:hAnsi="Arial" w:cs="Arial"/>
              </w:rPr>
            </w:pPr>
          </w:p>
          <w:p w14:paraId="65AFD054" w14:textId="77777777" w:rsidR="00214AAF" w:rsidRPr="007048B5" w:rsidRDefault="00214AAF" w:rsidP="0077552C">
            <w:pPr>
              <w:jc w:val="both"/>
              <w:rPr>
                <w:rFonts w:ascii="Arial" w:hAnsi="Arial" w:cs="Arial"/>
              </w:rPr>
            </w:pPr>
            <w:r w:rsidRPr="007048B5">
              <w:rPr>
                <w:rFonts w:ascii="Arial" w:hAnsi="Arial" w:cs="Arial"/>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4D826B8" w14:textId="77777777" w:rsidR="00214AAF" w:rsidRPr="007048B5" w:rsidRDefault="00214AAF" w:rsidP="0077552C">
            <w:pPr>
              <w:jc w:val="both"/>
              <w:rPr>
                <w:rFonts w:ascii="Arial" w:hAnsi="Arial" w:cs="Arial"/>
              </w:rPr>
            </w:pPr>
          </w:p>
          <w:p w14:paraId="13523285" w14:textId="77777777" w:rsidR="00214AAF" w:rsidRPr="007048B5" w:rsidRDefault="00214AAF" w:rsidP="0077552C">
            <w:pPr>
              <w:jc w:val="both"/>
              <w:rPr>
                <w:rFonts w:ascii="Arial" w:hAnsi="Arial" w:cs="Arial"/>
              </w:rPr>
            </w:pPr>
            <w:r w:rsidRPr="007048B5">
              <w:rPr>
                <w:rFonts w:ascii="Arial" w:hAnsi="Arial" w:cs="Arial"/>
              </w:rPr>
              <w:t xml:space="preserve">The HSE welcomes people with diverse backgrounds and offers a range of supports and resources to staff, such as those who require a reasonable accommodation at work because of a disability or long term health condition. </w:t>
            </w:r>
          </w:p>
          <w:p w14:paraId="5368CB57" w14:textId="77777777" w:rsidR="00214AAF" w:rsidRPr="007048B5" w:rsidRDefault="00214AAF" w:rsidP="0077552C">
            <w:pPr>
              <w:jc w:val="both"/>
              <w:rPr>
                <w:rFonts w:ascii="Arial" w:hAnsi="Arial" w:cs="Arial"/>
              </w:rPr>
            </w:pPr>
          </w:p>
          <w:p w14:paraId="267F0AA1" w14:textId="77777777" w:rsidR="00214AAF" w:rsidRDefault="00214AAF" w:rsidP="0077552C">
            <w:pPr>
              <w:jc w:val="both"/>
              <w:rPr>
                <w:rFonts w:ascii="Arial" w:hAnsi="Arial" w:cs="Arial"/>
              </w:rPr>
            </w:pPr>
            <w:r w:rsidRPr="007048B5">
              <w:rPr>
                <w:rFonts w:ascii="Arial" w:hAnsi="Arial" w:cs="Arial"/>
              </w:rPr>
              <w:t xml:space="preserve">For further information on the HSE commitment to Diversity, Equality and Inclusion, please visit the Diversity, Equality and Inclusion web page at </w:t>
            </w:r>
            <w:hyperlink r:id="rId13" w:history="1">
              <w:r w:rsidRPr="007048B5">
                <w:rPr>
                  <w:rStyle w:val="Hyperlink"/>
                  <w:rFonts w:ascii="Arial" w:hAnsi="Arial" w:cs="Arial"/>
                </w:rPr>
                <w:t>https://www.hse.ie/eng/staff/resources/diversity/</w:t>
              </w:r>
            </w:hyperlink>
            <w:r w:rsidRPr="007048B5">
              <w:rPr>
                <w:rFonts w:ascii="Arial" w:hAnsi="Arial" w:cs="Arial"/>
              </w:rPr>
              <w:t xml:space="preserve"> </w:t>
            </w:r>
            <w:r w:rsidRPr="007048B5" w:rsidDel="009164B8">
              <w:rPr>
                <w:rFonts w:ascii="Arial" w:hAnsi="Arial" w:cs="Arial"/>
              </w:rPr>
              <w:t xml:space="preserve"> </w:t>
            </w:r>
          </w:p>
          <w:p w14:paraId="1F5FF2EB" w14:textId="4E8A30CD" w:rsidR="00BC21FD" w:rsidRPr="007048B5" w:rsidRDefault="00BC21FD" w:rsidP="0077552C">
            <w:pPr>
              <w:jc w:val="both"/>
              <w:rPr>
                <w:rFonts w:ascii="Arial" w:hAnsi="Arial" w:cs="Arial"/>
              </w:rPr>
            </w:pPr>
          </w:p>
        </w:tc>
      </w:tr>
      <w:tr w:rsidR="00214AAF" w:rsidRPr="0089628D" w14:paraId="48580675" w14:textId="77777777" w:rsidTr="00DF61D3">
        <w:tc>
          <w:tcPr>
            <w:tcW w:w="2364" w:type="dxa"/>
            <w:tcBorders>
              <w:top w:val="single" w:sz="4" w:space="0" w:color="auto"/>
              <w:left w:val="single" w:sz="4" w:space="0" w:color="auto"/>
              <w:bottom w:val="single" w:sz="4" w:space="0" w:color="auto"/>
              <w:right w:val="single" w:sz="4" w:space="0" w:color="auto"/>
            </w:tcBorders>
          </w:tcPr>
          <w:p w14:paraId="21FF3016" w14:textId="77777777" w:rsidR="00214AAF" w:rsidRPr="00F6254C" w:rsidRDefault="00214AAF" w:rsidP="0077552C">
            <w:pPr>
              <w:rPr>
                <w:rFonts w:ascii="Arial" w:hAnsi="Arial" w:cs="Arial"/>
                <w:b/>
                <w:bCs/>
              </w:rPr>
            </w:pPr>
            <w:r w:rsidRPr="00F6254C">
              <w:rPr>
                <w:rFonts w:ascii="Arial" w:hAnsi="Arial" w:cs="Arial"/>
                <w:b/>
                <w:bCs/>
              </w:rPr>
              <w:t>Code of Practice</w:t>
            </w:r>
          </w:p>
        </w:tc>
        <w:tc>
          <w:tcPr>
            <w:tcW w:w="8256" w:type="dxa"/>
            <w:tcBorders>
              <w:top w:val="single" w:sz="4" w:space="0" w:color="auto"/>
              <w:left w:val="single" w:sz="4" w:space="0" w:color="auto"/>
              <w:bottom w:val="single" w:sz="4" w:space="0" w:color="auto"/>
              <w:right w:val="single" w:sz="4" w:space="0" w:color="auto"/>
            </w:tcBorders>
          </w:tcPr>
          <w:p w14:paraId="55E48C64" w14:textId="77777777" w:rsidR="00214AAF" w:rsidRPr="007048B5" w:rsidRDefault="00214AAF" w:rsidP="0077552C">
            <w:pPr>
              <w:jc w:val="both"/>
              <w:rPr>
                <w:rFonts w:ascii="Arial" w:hAnsi="Arial" w:cs="Arial"/>
              </w:rPr>
            </w:pPr>
            <w:r w:rsidRPr="007048B5">
              <w:rPr>
                <w:rFonts w:ascii="Arial" w:hAnsi="Arial" w:cs="Arial"/>
              </w:rPr>
              <w:t xml:space="preserve">The Health Service Executive will run this campaign in compliance with the Code of Practice prepared by the Commission for Public Service Appointments (CPSA). </w:t>
            </w:r>
          </w:p>
          <w:p w14:paraId="3BEAAE59" w14:textId="77777777" w:rsidR="00214AAF" w:rsidRPr="007048B5" w:rsidRDefault="00214AAF" w:rsidP="0077552C">
            <w:pPr>
              <w:jc w:val="both"/>
              <w:rPr>
                <w:rFonts w:ascii="Arial" w:hAnsi="Arial" w:cs="Arial"/>
              </w:rPr>
            </w:pPr>
          </w:p>
          <w:p w14:paraId="352F53E4" w14:textId="77777777" w:rsidR="00214AAF" w:rsidRPr="007048B5" w:rsidRDefault="00214AAF" w:rsidP="00214AAF">
            <w:pPr>
              <w:jc w:val="both"/>
              <w:rPr>
                <w:rFonts w:ascii="Arial" w:hAnsi="Arial" w:cs="Arial"/>
              </w:rPr>
            </w:pPr>
            <w:r w:rsidRPr="007048B5">
              <w:rPr>
                <w:rFonts w:ascii="Arial" w:hAnsi="Arial" w:cs="Arial"/>
              </w:rPr>
              <w:t>The CPSA is responsible for 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73B21735" w14:textId="77777777" w:rsidR="00214AAF" w:rsidRPr="007048B5" w:rsidRDefault="00214AAF" w:rsidP="00214AAF">
            <w:pPr>
              <w:jc w:val="both"/>
              <w:rPr>
                <w:rFonts w:ascii="Arial" w:hAnsi="Arial" w:cs="Arial"/>
              </w:rPr>
            </w:pPr>
          </w:p>
          <w:p w14:paraId="48F1A8D7" w14:textId="77777777" w:rsidR="00214AAF" w:rsidRDefault="00214AAF" w:rsidP="0077552C">
            <w:pPr>
              <w:jc w:val="both"/>
              <w:rPr>
                <w:rFonts w:ascii="Arial" w:hAnsi="Arial" w:cs="Arial"/>
              </w:rPr>
            </w:pPr>
            <w:r w:rsidRPr="007048B5">
              <w:rPr>
                <w:rFonts w:ascii="Arial" w:hAnsi="Arial" w:cs="Arial"/>
              </w:rPr>
              <w:t xml:space="preserve">The CPSA Code of Practice can be accessed via </w:t>
            </w:r>
            <w:hyperlink r:id="rId14" w:history="1">
              <w:r w:rsidRPr="007048B5">
                <w:rPr>
                  <w:rStyle w:val="Hyperlink"/>
                  <w:rFonts w:ascii="Arial" w:hAnsi="Arial" w:cs="Arial"/>
                </w:rPr>
                <w:t>https://www.cpsa.ie/</w:t>
              </w:r>
            </w:hyperlink>
            <w:r w:rsidRPr="007048B5">
              <w:rPr>
                <w:rFonts w:ascii="Arial" w:hAnsi="Arial" w:cs="Arial"/>
              </w:rPr>
              <w:t>.</w:t>
            </w:r>
          </w:p>
          <w:p w14:paraId="09742910" w14:textId="15611865" w:rsidR="007048B5" w:rsidRPr="007048B5" w:rsidRDefault="007048B5" w:rsidP="0077552C">
            <w:pPr>
              <w:jc w:val="both"/>
              <w:rPr>
                <w:rFonts w:ascii="Arial" w:hAnsi="Arial" w:cs="Arial"/>
              </w:rPr>
            </w:pPr>
          </w:p>
        </w:tc>
      </w:tr>
      <w:tr w:rsidR="00214AAF" w:rsidRPr="0089628D" w14:paraId="483C2213" w14:textId="77777777" w:rsidTr="0077552C">
        <w:tc>
          <w:tcPr>
            <w:tcW w:w="10620" w:type="dxa"/>
            <w:gridSpan w:val="2"/>
          </w:tcPr>
          <w:p w14:paraId="73FC8075" w14:textId="77777777" w:rsidR="00214AAF" w:rsidRPr="0089628D" w:rsidRDefault="00214AAF" w:rsidP="0077552C">
            <w:pPr>
              <w:jc w:val="both"/>
              <w:rPr>
                <w:rFonts w:ascii="Arial" w:hAnsi="Arial" w:cs="Arial"/>
              </w:rPr>
            </w:pPr>
            <w:r w:rsidRPr="0089628D">
              <w:rPr>
                <w:rFonts w:ascii="Arial" w:hAnsi="Arial" w:cs="Arial"/>
              </w:rPr>
              <w:t>The reform programme outlined for the Health Services may impact on this role and as structures change the Job Specification may be reviewed.</w:t>
            </w:r>
          </w:p>
          <w:p w14:paraId="38D8ED0F" w14:textId="77777777" w:rsidR="00214AAF" w:rsidRPr="0089628D" w:rsidRDefault="00214AAF" w:rsidP="0077552C">
            <w:pPr>
              <w:jc w:val="both"/>
              <w:rPr>
                <w:rFonts w:ascii="Arial" w:hAnsi="Arial" w:cs="Arial"/>
              </w:rPr>
            </w:pPr>
          </w:p>
          <w:p w14:paraId="3EEDCE02" w14:textId="77777777" w:rsidR="00214AAF" w:rsidRDefault="00214AAF" w:rsidP="0077552C">
            <w:pPr>
              <w:jc w:val="both"/>
              <w:rPr>
                <w:rFonts w:ascii="Arial" w:hAnsi="Arial" w:cs="Arial"/>
              </w:rPr>
            </w:pPr>
            <w:r w:rsidRPr="0089628D">
              <w:rPr>
                <w:rFonts w:ascii="Arial" w:hAnsi="Arial" w:cs="Arial"/>
              </w:rPr>
              <w:t>This Job Specification is a guide to the general range of duties assigned to the post holder. It is intended to be neither definitive nor restrictive and is subject to periodic review with the employee concerned.</w:t>
            </w:r>
          </w:p>
          <w:p w14:paraId="750B294B" w14:textId="342307C5" w:rsidR="007048B5" w:rsidRPr="0089628D" w:rsidRDefault="007048B5" w:rsidP="0077552C">
            <w:pPr>
              <w:jc w:val="both"/>
              <w:rPr>
                <w:rFonts w:ascii="Arial" w:hAnsi="Arial" w:cs="Arial"/>
              </w:rPr>
            </w:pPr>
          </w:p>
        </w:tc>
      </w:tr>
    </w:tbl>
    <w:p w14:paraId="5BD4EE93" w14:textId="089DB913" w:rsidR="00214AAF" w:rsidRDefault="00214AAF" w:rsidP="00543F98">
      <w:pPr>
        <w:jc w:val="both"/>
        <w:rPr>
          <w:rFonts w:ascii="Arial" w:hAnsi="Arial" w:cs="Arial"/>
          <w:b/>
        </w:rPr>
      </w:pPr>
    </w:p>
    <w:p w14:paraId="0E9B54A8" w14:textId="77777777" w:rsidR="00802089" w:rsidRPr="00E766A5" w:rsidRDefault="00802089" w:rsidP="00543F98">
      <w:pPr>
        <w:jc w:val="both"/>
        <w:rPr>
          <w:rFonts w:ascii="Arial" w:hAnsi="Arial" w:cs="Arial"/>
          <w:b/>
        </w:rPr>
      </w:pPr>
    </w:p>
    <w:p w14:paraId="7A9FA08F" w14:textId="77777777" w:rsidR="007048B5" w:rsidRDefault="007048B5" w:rsidP="00214AAF">
      <w:pPr>
        <w:jc w:val="center"/>
        <w:rPr>
          <w:rFonts w:ascii="Arial" w:hAnsi="Arial" w:cs="Arial"/>
          <w:b/>
        </w:rPr>
      </w:pPr>
    </w:p>
    <w:p w14:paraId="60BE8E88" w14:textId="77777777" w:rsidR="007048B5" w:rsidRDefault="007048B5" w:rsidP="00214AAF">
      <w:pPr>
        <w:jc w:val="center"/>
        <w:rPr>
          <w:rFonts w:ascii="Arial" w:hAnsi="Arial" w:cs="Arial"/>
          <w:b/>
        </w:rPr>
      </w:pPr>
    </w:p>
    <w:p w14:paraId="3FA607EE" w14:textId="61F9485B" w:rsidR="007048B5" w:rsidRDefault="007048B5" w:rsidP="00214AAF">
      <w:pPr>
        <w:jc w:val="center"/>
        <w:rPr>
          <w:rFonts w:ascii="Arial" w:hAnsi="Arial" w:cs="Arial"/>
          <w:b/>
        </w:rPr>
      </w:pPr>
    </w:p>
    <w:p w14:paraId="26CE3D3F" w14:textId="2926FE59" w:rsidR="00117FB6" w:rsidRDefault="00117FB6" w:rsidP="00117FB6">
      <w:pPr>
        <w:rPr>
          <w:rFonts w:ascii="Arial" w:hAnsi="Arial" w:cs="Arial"/>
          <w:b/>
        </w:rPr>
      </w:pPr>
    </w:p>
    <w:p w14:paraId="57F86D1B" w14:textId="2AF41B2C" w:rsidR="00117FB6" w:rsidRDefault="00117FB6" w:rsidP="00117FB6">
      <w:pPr>
        <w:rPr>
          <w:rFonts w:ascii="Arial" w:hAnsi="Arial" w:cs="Arial"/>
          <w:b/>
        </w:rPr>
      </w:pPr>
    </w:p>
    <w:p w14:paraId="71C33428" w14:textId="77F11413" w:rsidR="00DF61D3" w:rsidRDefault="00DF61D3" w:rsidP="00117FB6">
      <w:pPr>
        <w:rPr>
          <w:rFonts w:ascii="Arial" w:hAnsi="Arial" w:cs="Arial"/>
          <w:b/>
        </w:rPr>
      </w:pPr>
    </w:p>
    <w:p w14:paraId="769C032D" w14:textId="245374F2" w:rsidR="00DF61D3" w:rsidRDefault="00DF61D3" w:rsidP="00117FB6">
      <w:pPr>
        <w:rPr>
          <w:rFonts w:ascii="Arial" w:hAnsi="Arial" w:cs="Arial"/>
          <w:b/>
        </w:rPr>
      </w:pPr>
    </w:p>
    <w:p w14:paraId="30BA34DE" w14:textId="3DD406AA" w:rsidR="00DF61D3" w:rsidRDefault="00DF61D3" w:rsidP="00117FB6">
      <w:pPr>
        <w:rPr>
          <w:rFonts w:ascii="Arial" w:hAnsi="Arial" w:cs="Arial"/>
          <w:b/>
        </w:rPr>
      </w:pPr>
    </w:p>
    <w:p w14:paraId="0A1079BC" w14:textId="054C9678" w:rsidR="00DF61D3" w:rsidRDefault="00DF61D3" w:rsidP="00117FB6">
      <w:pPr>
        <w:rPr>
          <w:rFonts w:ascii="Arial" w:hAnsi="Arial" w:cs="Arial"/>
          <w:b/>
        </w:rPr>
      </w:pPr>
    </w:p>
    <w:p w14:paraId="66352BF2" w14:textId="5AC1C2E8" w:rsidR="00DF61D3" w:rsidRDefault="00DF61D3" w:rsidP="00117FB6">
      <w:pPr>
        <w:rPr>
          <w:rFonts w:ascii="Arial" w:hAnsi="Arial" w:cs="Arial"/>
          <w:b/>
        </w:rPr>
      </w:pPr>
    </w:p>
    <w:p w14:paraId="565F12E0" w14:textId="0A605A47" w:rsidR="00DF61D3" w:rsidRDefault="00DF61D3" w:rsidP="00117FB6">
      <w:pPr>
        <w:rPr>
          <w:rFonts w:ascii="Arial" w:hAnsi="Arial" w:cs="Arial"/>
          <w:b/>
        </w:rPr>
      </w:pPr>
    </w:p>
    <w:p w14:paraId="2D741A0E" w14:textId="277EFF3E" w:rsidR="00DF61D3" w:rsidRDefault="00DF61D3" w:rsidP="00117FB6">
      <w:pPr>
        <w:rPr>
          <w:rFonts w:ascii="Arial" w:hAnsi="Arial" w:cs="Arial"/>
          <w:b/>
        </w:rPr>
      </w:pPr>
    </w:p>
    <w:p w14:paraId="4E12AE1C" w14:textId="67ACA7A0" w:rsidR="00DF61D3" w:rsidRDefault="00DF61D3" w:rsidP="00117FB6">
      <w:pPr>
        <w:rPr>
          <w:rFonts w:ascii="Arial" w:hAnsi="Arial" w:cs="Arial"/>
          <w:b/>
        </w:rPr>
      </w:pPr>
    </w:p>
    <w:p w14:paraId="65A7887A" w14:textId="77777777" w:rsidR="00DF61D3" w:rsidRDefault="00DF61D3" w:rsidP="00117FB6">
      <w:pPr>
        <w:rPr>
          <w:rFonts w:ascii="Arial" w:hAnsi="Arial" w:cs="Arial"/>
          <w:b/>
        </w:rPr>
      </w:pPr>
    </w:p>
    <w:p w14:paraId="6C9B8A72" w14:textId="77777777" w:rsidR="003C16F9" w:rsidRDefault="003C16F9" w:rsidP="00214AAF">
      <w:pPr>
        <w:jc w:val="center"/>
        <w:rPr>
          <w:rFonts w:ascii="Arial" w:hAnsi="Arial" w:cs="Arial"/>
          <w:b/>
        </w:rPr>
      </w:pPr>
    </w:p>
    <w:p w14:paraId="3DB60F66" w14:textId="1FF79A1F" w:rsidR="00A55B18" w:rsidRDefault="00A55B18" w:rsidP="00BC21FD">
      <w:pPr>
        <w:rPr>
          <w:rFonts w:ascii="Arial" w:hAnsi="Arial" w:cs="Arial"/>
          <w:b/>
        </w:rPr>
      </w:pPr>
    </w:p>
    <w:p w14:paraId="2395B359" w14:textId="77777777" w:rsidR="007048B5" w:rsidRDefault="007048B5" w:rsidP="007048B5">
      <w:pPr>
        <w:ind w:left="2160"/>
        <w:rPr>
          <w:rFonts w:ascii="Arial" w:hAnsi="Arial" w:cs="Arial"/>
          <w:b/>
          <w:bCs/>
          <w:iCs/>
        </w:rPr>
      </w:pPr>
      <w:r>
        <w:rPr>
          <w:rFonts w:ascii="Arial" w:hAnsi="Arial" w:cs="Arial"/>
          <w:b/>
          <w:bCs/>
          <w:iCs/>
        </w:rPr>
        <w:lastRenderedPageBreak/>
        <w:t xml:space="preserve">      Paramedicine Practice Development Lead</w:t>
      </w:r>
    </w:p>
    <w:p w14:paraId="5549E40E" w14:textId="77777777" w:rsidR="007048B5" w:rsidRDefault="007048B5" w:rsidP="007048B5">
      <w:pPr>
        <w:ind w:left="-567"/>
        <w:jc w:val="center"/>
        <w:rPr>
          <w:rFonts w:ascii="Arial" w:hAnsi="Arial" w:cs="Arial"/>
          <w:b/>
        </w:rPr>
      </w:pPr>
      <w:r w:rsidRPr="00E766A5">
        <w:rPr>
          <w:rFonts w:ascii="Arial" w:hAnsi="Arial" w:cs="Arial"/>
          <w:b/>
        </w:rPr>
        <w:t>Terms and Conditions of Employment</w:t>
      </w:r>
    </w:p>
    <w:p w14:paraId="1A584295" w14:textId="56C3BD29" w:rsidR="00543F98" w:rsidRDefault="00214AAF" w:rsidP="007048B5">
      <w:pPr>
        <w:rPr>
          <w:rFonts w:ascii="Arial" w:hAnsi="Arial" w:cs="Arial"/>
        </w:rPr>
      </w:pPr>
      <w:r>
        <w:rPr>
          <w:rFonts w:ascii="Arial" w:hAnsi="Arial" w:cs="Arial"/>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7048B5" w:rsidRPr="00E766A5" w14:paraId="22A5610D" w14:textId="77777777" w:rsidTr="0077552C">
        <w:tc>
          <w:tcPr>
            <w:tcW w:w="1985" w:type="dxa"/>
          </w:tcPr>
          <w:p w14:paraId="36E403D3" w14:textId="77777777" w:rsidR="007048B5" w:rsidRPr="00E766A5" w:rsidRDefault="007048B5" w:rsidP="0077552C">
            <w:pPr>
              <w:jc w:val="both"/>
              <w:rPr>
                <w:rFonts w:ascii="Arial" w:hAnsi="Arial" w:cs="Arial"/>
                <w:b/>
                <w:bCs/>
              </w:rPr>
            </w:pPr>
            <w:r w:rsidRPr="00E766A5">
              <w:rPr>
                <w:rFonts w:ascii="Arial" w:hAnsi="Arial" w:cs="Arial"/>
                <w:b/>
                <w:bCs/>
              </w:rPr>
              <w:t xml:space="preserve">Tenure </w:t>
            </w:r>
          </w:p>
        </w:tc>
        <w:tc>
          <w:tcPr>
            <w:tcW w:w="7655" w:type="dxa"/>
          </w:tcPr>
          <w:p w14:paraId="64738A65" w14:textId="77777777" w:rsidR="007048B5" w:rsidRPr="0093164D" w:rsidRDefault="007048B5" w:rsidP="0077552C">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vacancies </w:t>
            </w:r>
            <w:r w:rsidRPr="003E37F0">
              <w:rPr>
                <w:rFonts w:ascii="Arial" w:hAnsi="Arial" w:cs="Arial"/>
                <w:spacing w:val="-3"/>
              </w:rPr>
              <w:t xml:space="preserve">available </w:t>
            </w:r>
            <w:r>
              <w:rPr>
                <w:rFonts w:ascii="Arial" w:hAnsi="Arial" w:cs="Arial"/>
                <w:spacing w:val="-3"/>
              </w:rPr>
              <w:t>are</w:t>
            </w:r>
            <w:r w:rsidRPr="003E37F0">
              <w:rPr>
                <w:rFonts w:ascii="Arial" w:hAnsi="Arial" w:cs="Arial"/>
                <w:spacing w:val="-3"/>
              </w:rPr>
              <w:t xml:space="preserve"> </w:t>
            </w:r>
            <w:r w:rsidRPr="002613B6">
              <w:rPr>
                <w:rFonts w:ascii="Arial" w:hAnsi="Arial" w:cs="Arial"/>
                <w:bCs/>
                <w:spacing w:val="-3"/>
              </w:rPr>
              <w:t>permanent</w:t>
            </w:r>
            <w:r w:rsidRPr="005115C4">
              <w:rPr>
                <w:rFonts w:ascii="Arial" w:hAnsi="Arial" w:cs="Arial"/>
                <w:spacing w:val="-3"/>
              </w:rPr>
              <w:t xml:space="preserve"> </w:t>
            </w:r>
            <w:r w:rsidRPr="003E37F0">
              <w:rPr>
                <w:rFonts w:ascii="Arial" w:hAnsi="Arial" w:cs="Arial"/>
                <w:spacing w:val="-3"/>
              </w:rPr>
              <w:t xml:space="preserve">and </w:t>
            </w:r>
            <w:r w:rsidRPr="002613B6">
              <w:rPr>
                <w:rFonts w:ascii="Arial" w:hAnsi="Arial" w:cs="Arial"/>
                <w:bCs/>
                <w:spacing w:val="-3"/>
              </w:rPr>
              <w:t>whole-time.</w:t>
            </w:r>
            <w:r w:rsidRPr="0093164D">
              <w:rPr>
                <w:rFonts w:ascii="Arial" w:hAnsi="Arial" w:cs="Arial"/>
                <w:spacing w:val="-3"/>
              </w:rPr>
              <w:t xml:space="preserve"> </w:t>
            </w:r>
          </w:p>
          <w:p w14:paraId="3F912F3D" w14:textId="77777777" w:rsidR="007048B5" w:rsidRDefault="007048B5" w:rsidP="0077552C">
            <w:pPr>
              <w:tabs>
                <w:tab w:val="left" w:pos="-720"/>
                <w:tab w:val="left" w:pos="0"/>
                <w:tab w:val="left" w:pos="720"/>
              </w:tabs>
              <w:suppressAutoHyphens/>
              <w:jc w:val="both"/>
              <w:rPr>
                <w:rFonts w:ascii="Arial" w:hAnsi="Arial" w:cs="Arial"/>
                <w:spacing w:val="-3"/>
              </w:rPr>
            </w:pPr>
          </w:p>
          <w:p w14:paraId="3FCE1C3D" w14:textId="77777777" w:rsidR="007048B5" w:rsidRPr="00295C01" w:rsidRDefault="007048B5" w:rsidP="0077552C">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611E2B45" w14:textId="77777777" w:rsidR="007048B5" w:rsidRDefault="007048B5" w:rsidP="0077552C">
            <w:pPr>
              <w:tabs>
                <w:tab w:val="left" w:pos="-720"/>
                <w:tab w:val="left" w:pos="0"/>
                <w:tab w:val="left" w:pos="720"/>
              </w:tabs>
              <w:suppressAutoHyphens/>
              <w:jc w:val="both"/>
              <w:rPr>
                <w:rFonts w:ascii="Arial" w:hAnsi="Arial" w:cs="Arial"/>
                <w:spacing w:val="-3"/>
              </w:rPr>
            </w:pPr>
          </w:p>
          <w:p w14:paraId="5D6EF179" w14:textId="77777777" w:rsidR="007048B5" w:rsidRDefault="007048B5" w:rsidP="0077552C">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4328F05" w14:textId="77777777" w:rsidR="007048B5" w:rsidRPr="00E766A5" w:rsidRDefault="007048B5" w:rsidP="0077552C">
            <w:pPr>
              <w:tabs>
                <w:tab w:val="left" w:pos="-720"/>
                <w:tab w:val="left" w:pos="0"/>
                <w:tab w:val="left" w:pos="720"/>
              </w:tabs>
              <w:suppressAutoHyphens/>
              <w:jc w:val="both"/>
              <w:rPr>
                <w:rFonts w:ascii="Arial" w:hAnsi="Arial" w:cs="Arial"/>
                <w:spacing w:val="-3"/>
              </w:rPr>
            </w:pPr>
          </w:p>
        </w:tc>
      </w:tr>
      <w:tr w:rsidR="007048B5" w:rsidRPr="00E766A5" w14:paraId="34111A2B" w14:textId="77777777" w:rsidTr="0077552C">
        <w:tc>
          <w:tcPr>
            <w:tcW w:w="1985" w:type="dxa"/>
          </w:tcPr>
          <w:p w14:paraId="3D88E5F9" w14:textId="77777777" w:rsidR="007048B5" w:rsidRPr="00E766A5" w:rsidRDefault="007048B5" w:rsidP="0077552C">
            <w:pPr>
              <w:jc w:val="both"/>
              <w:rPr>
                <w:rFonts w:ascii="Arial" w:hAnsi="Arial" w:cs="Arial"/>
                <w:b/>
                <w:bCs/>
              </w:rPr>
            </w:pPr>
            <w:r w:rsidRPr="00E766A5">
              <w:rPr>
                <w:rFonts w:ascii="Arial" w:hAnsi="Arial" w:cs="Arial"/>
                <w:b/>
                <w:bCs/>
              </w:rPr>
              <w:t xml:space="preserve">Remuneration </w:t>
            </w:r>
          </w:p>
        </w:tc>
        <w:tc>
          <w:tcPr>
            <w:tcW w:w="7655" w:type="dxa"/>
          </w:tcPr>
          <w:p w14:paraId="47EB486A" w14:textId="3F44CDB2" w:rsidR="007048B5" w:rsidRPr="00425788" w:rsidRDefault="007048B5" w:rsidP="00496901">
            <w:pPr>
              <w:jc w:val="both"/>
              <w:rPr>
                <w:rFonts w:ascii="Arial" w:hAnsi="Arial" w:cs="Arial"/>
                <w:color w:val="000000"/>
                <w:lang w:val="en-US"/>
              </w:rPr>
            </w:pPr>
            <w:r w:rsidRPr="00EA6BD7">
              <w:rPr>
                <w:rFonts w:ascii="Arial" w:hAnsi="Arial" w:cs="Arial"/>
              </w:rPr>
              <w:t>The Salary scale for the post is</w:t>
            </w:r>
            <w:r>
              <w:rPr>
                <w:rFonts w:ascii="Arial" w:hAnsi="Arial" w:cs="Arial"/>
              </w:rPr>
              <w:t xml:space="preserve"> (as </w:t>
            </w:r>
            <w:r w:rsidR="00496901">
              <w:rPr>
                <w:rFonts w:ascii="Arial" w:hAnsi="Arial" w:cs="Arial"/>
              </w:rPr>
              <w:t>of</w:t>
            </w:r>
            <w:r>
              <w:rPr>
                <w:rFonts w:ascii="Arial" w:hAnsi="Arial" w:cs="Arial"/>
              </w:rPr>
              <w:t xml:space="preserve"> 1 </w:t>
            </w:r>
            <w:r w:rsidR="00496901">
              <w:rPr>
                <w:rFonts w:ascii="Arial" w:hAnsi="Arial" w:cs="Arial"/>
              </w:rPr>
              <w:t>January 2024</w:t>
            </w:r>
            <w:r w:rsidRPr="00EA6BD7">
              <w:rPr>
                <w:rFonts w:ascii="Arial" w:hAnsi="Arial" w:cs="Arial"/>
              </w:rPr>
              <w:t>):</w:t>
            </w:r>
          </w:p>
          <w:p w14:paraId="2845E4E0" w14:textId="77777777" w:rsidR="007048B5" w:rsidRDefault="007048B5" w:rsidP="00496901">
            <w:pPr>
              <w:jc w:val="both"/>
              <w:rPr>
                <w:rFonts w:ascii="Arial" w:eastAsiaTheme="minorHAnsi" w:hAnsi="Arial" w:cs="Arial"/>
                <w:lang w:val="en-IE" w:eastAsia="en-US"/>
              </w:rPr>
            </w:pPr>
          </w:p>
          <w:p w14:paraId="18149B72" w14:textId="6B5904D0" w:rsidR="00496901" w:rsidRPr="00496901" w:rsidRDefault="007048B5" w:rsidP="00496901">
            <w:pPr>
              <w:jc w:val="both"/>
              <w:rPr>
                <w:rFonts w:ascii="Arial" w:eastAsiaTheme="minorHAnsi" w:hAnsi="Arial" w:cs="Arial"/>
                <w:szCs w:val="14"/>
                <w:lang w:eastAsia="en-US"/>
              </w:rPr>
            </w:pPr>
            <w:r w:rsidRPr="008659B1">
              <w:rPr>
                <w:rFonts w:ascii="Arial" w:eastAsiaTheme="minorHAnsi" w:hAnsi="Arial" w:cs="Arial"/>
                <w:szCs w:val="14"/>
                <w:lang w:val="en-IE" w:eastAsia="en-US"/>
              </w:rPr>
              <w:t>€</w:t>
            </w:r>
            <w:r w:rsidR="00496901" w:rsidRPr="00496901">
              <w:rPr>
                <w:rFonts w:ascii="Arial" w:eastAsiaTheme="minorHAnsi" w:hAnsi="Arial" w:cs="Arial"/>
                <w:szCs w:val="14"/>
                <w:lang w:eastAsia="en-US"/>
              </w:rPr>
              <w:t xml:space="preserve">67,949 - </w:t>
            </w:r>
            <w:r w:rsidR="00496901">
              <w:rPr>
                <w:rFonts w:ascii="Arial" w:eastAsiaTheme="minorHAnsi" w:hAnsi="Arial" w:cs="Arial"/>
                <w:szCs w:val="14"/>
                <w:lang w:eastAsia="en-US"/>
              </w:rPr>
              <w:t>€</w:t>
            </w:r>
            <w:r w:rsidR="00496901" w:rsidRPr="00496901">
              <w:rPr>
                <w:rFonts w:ascii="Arial" w:eastAsiaTheme="minorHAnsi" w:hAnsi="Arial" w:cs="Arial"/>
                <w:szCs w:val="14"/>
                <w:lang w:eastAsia="en-US"/>
              </w:rPr>
              <w:t xml:space="preserve">69,265 - </w:t>
            </w:r>
            <w:r w:rsidR="00496901">
              <w:rPr>
                <w:rFonts w:ascii="Arial" w:eastAsiaTheme="minorHAnsi" w:hAnsi="Arial" w:cs="Arial"/>
                <w:szCs w:val="14"/>
                <w:lang w:eastAsia="en-US"/>
              </w:rPr>
              <w:t>€</w:t>
            </w:r>
            <w:r w:rsidR="00496901" w:rsidRPr="00496901">
              <w:rPr>
                <w:rFonts w:ascii="Arial" w:eastAsiaTheme="minorHAnsi" w:hAnsi="Arial" w:cs="Arial"/>
                <w:szCs w:val="14"/>
                <w:lang w:eastAsia="en-US"/>
              </w:rPr>
              <w:t xml:space="preserve">70,534 - </w:t>
            </w:r>
            <w:r w:rsidR="00496901">
              <w:rPr>
                <w:rFonts w:ascii="Arial" w:eastAsiaTheme="minorHAnsi" w:hAnsi="Arial" w:cs="Arial"/>
                <w:szCs w:val="14"/>
                <w:lang w:eastAsia="en-US"/>
              </w:rPr>
              <w:t>€</w:t>
            </w:r>
            <w:r w:rsidR="00496901" w:rsidRPr="00496901">
              <w:rPr>
                <w:rFonts w:ascii="Arial" w:eastAsiaTheme="minorHAnsi" w:hAnsi="Arial" w:cs="Arial"/>
                <w:szCs w:val="14"/>
                <w:lang w:eastAsia="en-US"/>
              </w:rPr>
              <w:t xml:space="preserve">74,432 - </w:t>
            </w:r>
            <w:r w:rsidR="00496901">
              <w:rPr>
                <w:rFonts w:ascii="Arial" w:eastAsiaTheme="minorHAnsi" w:hAnsi="Arial" w:cs="Arial"/>
                <w:szCs w:val="14"/>
                <w:lang w:eastAsia="en-US"/>
              </w:rPr>
              <w:t>€</w:t>
            </w:r>
            <w:r w:rsidR="00496901" w:rsidRPr="00496901">
              <w:rPr>
                <w:rFonts w:ascii="Arial" w:eastAsiaTheme="minorHAnsi" w:hAnsi="Arial" w:cs="Arial"/>
                <w:szCs w:val="14"/>
                <w:lang w:eastAsia="en-US"/>
              </w:rPr>
              <w:t xml:space="preserve">75,660 - </w:t>
            </w:r>
            <w:r w:rsidR="00496901">
              <w:rPr>
                <w:rFonts w:ascii="Arial" w:eastAsiaTheme="minorHAnsi" w:hAnsi="Arial" w:cs="Arial"/>
                <w:szCs w:val="14"/>
                <w:lang w:eastAsia="en-US"/>
              </w:rPr>
              <w:t>€</w:t>
            </w:r>
            <w:r w:rsidR="00496901" w:rsidRPr="00496901">
              <w:rPr>
                <w:rFonts w:ascii="Arial" w:eastAsiaTheme="minorHAnsi" w:hAnsi="Arial" w:cs="Arial"/>
                <w:szCs w:val="14"/>
                <w:lang w:eastAsia="en-US"/>
              </w:rPr>
              <w:t xml:space="preserve">77,084 - </w:t>
            </w:r>
            <w:r w:rsidR="00496901">
              <w:rPr>
                <w:rFonts w:ascii="Arial" w:eastAsiaTheme="minorHAnsi" w:hAnsi="Arial" w:cs="Arial"/>
                <w:szCs w:val="14"/>
                <w:lang w:eastAsia="en-US"/>
              </w:rPr>
              <w:t>€</w:t>
            </w:r>
            <w:r w:rsidR="00496901" w:rsidRPr="00496901">
              <w:rPr>
                <w:rFonts w:ascii="Arial" w:eastAsiaTheme="minorHAnsi" w:hAnsi="Arial" w:cs="Arial"/>
                <w:szCs w:val="14"/>
                <w:lang w:eastAsia="en-US"/>
              </w:rPr>
              <w:t xml:space="preserve">78,418 - </w:t>
            </w:r>
            <w:r w:rsidR="00496901">
              <w:rPr>
                <w:rFonts w:ascii="Arial" w:eastAsiaTheme="minorHAnsi" w:hAnsi="Arial" w:cs="Arial"/>
                <w:szCs w:val="14"/>
                <w:lang w:eastAsia="en-US"/>
              </w:rPr>
              <w:t>€</w:t>
            </w:r>
            <w:r w:rsidR="00496901" w:rsidRPr="00496901">
              <w:rPr>
                <w:rFonts w:ascii="Arial" w:eastAsiaTheme="minorHAnsi" w:hAnsi="Arial" w:cs="Arial"/>
                <w:szCs w:val="14"/>
                <w:lang w:eastAsia="en-US"/>
              </w:rPr>
              <w:t xml:space="preserve">79,742 - </w:t>
            </w:r>
            <w:r w:rsidR="00496901">
              <w:rPr>
                <w:rFonts w:ascii="Arial" w:eastAsiaTheme="minorHAnsi" w:hAnsi="Arial" w:cs="Arial"/>
                <w:szCs w:val="14"/>
                <w:lang w:eastAsia="en-US"/>
              </w:rPr>
              <w:t>€</w:t>
            </w:r>
            <w:r w:rsidR="00496901" w:rsidRPr="00496901">
              <w:rPr>
                <w:rFonts w:ascii="Arial" w:eastAsiaTheme="minorHAnsi" w:hAnsi="Arial" w:cs="Arial"/>
                <w:szCs w:val="14"/>
                <w:lang w:eastAsia="en-US"/>
              </w:rPr>
              <w:t>83,853</w:t>
            </w:r>
          </w:p>
          <w:p w14:paraId="2D9E70FD" w14:textId="699C2B38" w:rsidR="007048B5" w:rsidRDefault="007048B5" w:rsidP="00496901">
            <w:pPr>
              <w:jc w:val="both"/>
              <w:rPr>
                <w:rFonts w:ascii="Arial" w:eastAsiaTheme="minorHAnsi" w:hAnsi="Arial" w:cs="Arial"/>
                <w:lang w:val="en-IE" w:eastAsia="en-US"/>
              </w:rPr>
            </w:pPr>
          </w:p>
          <w:p w14:paraId="32616AC2" w14:textId="77F033BD" w:rsidR="007048B5" w:rsidRPr="004B6D47" w:rsidRDefault="007048B5" w:rsidP="00496901">
            <w:pPr>
              <w:jc w:val="both"/>
              <w:rPr>
                <w:rFonts w:ascii="Arial" w:hAnsi="Arial" w:cs="Arial"/>
              </w:rPr>
            </w:pPr>
            <w:r w:rsidRPr="004B6D47">
              <w:rPr>
                <w:rFonts w:ascii="Arial" w:hAnsi="Arial" w:cs="Arial"/>
              </w:rPr>
              <w:t xml:space="preserve">The salary for this role reflects the requirements set out in the eligibility criteria and is all inclusive. Hence no other allowances, including </w:t>
            </w:r>
            <w:r w:rsidR="00A0436D">
              <w:rPr>
                <w:rFonts w:ascii="Arial" w:hAnsi="Arial" w:cs="Arial"/>
              </w:rPr>
              <w:t xml:space="preserve">any </w:t>
            </w:r>
            <w:r w:rsidRPr="004B6D47">
              <w:rPr>
                <w:rFonts w:ascii="Arial" w:hAnsi="Arial" w:cs="Arial"/>
              </w:rPr>
              <w:t xml:space="preserve">qualification allowance, or payments </w:t>
            </w:r>
            <w:r>
              <w:rPr>
                <w:rFonts w:ascii="Arial" w:hAnsi="Arial" w:cs="Arial"/>
              </w:rPr>
              <w:t xml:space="preserve">of any kind </w:t>
            </w:r>
            <w:r w:rsidRPr="004B6D47">
              <w:rPr>
                <w:rFonts w:ascii="Arial" w:hAnsi="Arial" w:cs="Arial"/>
              </w:rPr>
              <w:t>are</w:t>
            </w:r>
            <w:r>
              <w:rPr>
                <w:rFonts w:ascii="Arial" w:hAnsi="Arial" w:cs="Arial"/>
              </w:rPr>
              <w:t xml:space="preserve"> payable</w:t>
            </w:r>
            <w:r w:rsidRPr="004B6D47">
              <w:rPr>
                <w:rFonts w:ascii="Arial" w:hAnsi="Arial" w:cs="Arial"/>
              </w:rPr>
              <w:t>.</w:t>
            </w:r>
          </w:p>
          <w:p w14:paraId="5E496DF0" w14:textId="77777777" w:rsidR="007048B5" w:rsidRPr="00EA6BD7" w:rsidRDefault="007048B5" w:rsidP="00496901">
            <w:pPr>
              <w:jc w:val="both"/>
              <w:rPr>
                <w:rFonts w:ascii="Arial" w:hAnsi="Arial" w:cs="Arial"/>
              </w:rPr>
            </w:pPr>
          </w:p>
          <w:p w14:paraId="420B8BBF" w14:textId="77777777" w:rsidR="007048B5" w:rsidRPr="00EA6BD7" w:rsidRDefault="007048B5" w:rsidP="00496901">
            <w:pPr>
              <w:jc w:val="both"/>
              <w:rPr>
                <w:rFonts w:ascii="Arial" w:hAnsi="Arial" w:cs="Arial"/>
              </w:rPr>
            </w:pPr>
            <w:r w:rsidRPr="00EA6BD7">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4FFCE604" w14:textId="77777777" w:rsidR="007048B5" w:rsidRPr="00EA6BD7" w:rsidRDefault="007048B5" w:rsidP="00496901">
            <w:pPr>
              <w:jc w:val="both"/>
              <w:rPr>
                <w:rFonts w:ascii="Arial" w:hAnsi="Arial" w:cs="Arial"/>
              </w:rPr>
            </w:pPr>
          </w:p>
        </w:tc>
      </w:tr>
      <w:tr w:rsidR="007048B5" w:rsidRPr="00E766A5" w14:paraId="74578380" w14:textId="77777777" w:rsidTr="0077552C">
        <w:tc>
          <w:tcPr>
            <w:tcW w:w="1985" w:type="dxa"/>
          </w:tcPr>
          <w:p w14:paraId="0F25C0FC" w14:textId="77777777" w:rsidR="007048B5" w:rsidRPr="00E766A5" w:rsidRDefault="007048B5" w:rsidP="0077552C">
            <w:pPr>
              <w:jc w:val="both"/>
              <w:rPr>
                <w:rFonts w:ascii="Arial" w:hAnsi="Arial" w:cs="Arial"/>
                <w:b/>
                <w:bCs/>
              </w:rPr>
            </w:pPr>
            <w:r w:rsidRPr="00E766A5">
              <w:rPr>
                <w:rFonts w:ascii="Arial" w:hAnsi="Arial" w:cs="Arial"/>
                <w:b/>
                <w:bCs/>
              </w:rPr>
              <w:t>Working Week</w:t>
            </w:r>
          </w:p>
          <w:p w14:paraId="36694376" w14:textId="77777777" w:rsidR="007048B5" w:rsidRPr="00E766A5" w:rsidRDefault="007048B5" w:rsidP="0077552C">
            <w:pPr>
              <w:jc w:val="both"/>
              <w:rPr>
                <w:rFonts w:ascii="Arial" w:hAnsi="Arial" w:cs="Arial"/>
                <w:b/>
                <w:bCs/>
              </w:rPr>
            </w:pPr>
          </w:p>
        </w:tc>
        <w:tc>
          <w:tcPr>
            <w:tcW w:w="7655" w:type="dxa"/>
          </w:tcPr>
          <w:p w14:paraId="7F4DDD61" w14:textId="6AE6C712" w:rsidR="007048B5" w:rsidRPr="00FA4345" w:rsidRDefault="007048B5" w:rsidP="0077552C">
            <w:pPr>
              <w:jc w:val="both"/>
              <w:rPr>
                <w:rFonts w:ascii="Arial" w:hAnsi="Arial" w:cs="Arial"/>
              </w:rPr>
            </w:pPr>
            <w:r w:rsidRPr="00FA4345">
              <w:rPr>
                <w:rFonts w:ascii="Arial" w:hAnsi="Arial" w:cs="Arial"/>
              </w:rPr>
              <w:t xml:space="preserve">The standard working week applying to the post is </w:t>
            </w:r>
            <w:r w:rsidR="00DD7C11">
              <w:rPr>
                <w:rFonts w:ascii="Arial" w:hAnsi="Arial" w:cs="Arial"/>
              </w:rPr>
              <w:t>39 hours</w:t>
            </w:r>
            <w:r w:rsidRPr="00FA4345">
              <w:rPr>
                <w:rFonts w:ascii="Arial" w:hAnsi="Arial" w:cs="Arial"/>
              </w:rPr>
              <w:t xml:space="preserve">.  </w:t>
            </w:r>
          </w:p>
          <w:p w14:paraId="6932D86F" w14:textId="08204B26" w:rsidR="007048B5" w:rsidRDefault="007048B5" w:rsidP="0077552C">
            <w:pPr>
              <w:jc w:val="both"/>
              <w:rPr>
                <w:rFonts w:ascii="Arial" w:hAnsi="Arial" w:cs="Arial"/>
                <w:b/>
              </w:rPr>
            </w:pPr>
          </w:p>
          <w:p w14:paraId="59EF936C" w14:textId="36EA468F" w:rsidR="00AA46BB" w:rsidRPr="00764A5D" w:rsidRDefault="003B4656" w:rsidP="0077552C">
            <w:pPr>
              <w:jc w:val="both"/>
              <w:rPr>
                <w:rFonts w:ascii="Arial" w:hAnsi="Arial" w:cs="Arial"/>
              </w:rPr>
            </w:pPr>
            <w:r w:rsidRPr="00764A5D">
              <w:rPr>
                <w:rFonts w:ascii="Arial" w:hAnsi="Arial" w:cs="Arial"/>
              </w:rPr>
              <w:t>Overtime working is not a feature of this role, however where an unforeseen event occurs, time off in lieu arrangements will apply</w:t>
            </w:r>
          </w:p>
          <w:p w14:paraId="54A1A7A0" w14:textId="77777777" w:rsidR="003B4656" w:rsidRPr="00FA4345" w:rsidRDefault="003B4656" w:rsidP="0077552C">
            <w:pPr>
              <w:jc w:val="both"/>
              <w:rPr>
                <w:rFonts w:ascii="Arial" w:hAnsi="Arial" w:cs="Arial"/>
                <w:b/>
              </w:rPr>
            </w:pPr>
          </w:p>
          <w:p w14:paraId="5EA60073" w14:textId="77777777" w:rsidR="007048B5" w:rsidRDefault="007048B5" w:rsidP="0077552C">
            <w:pPr>
              <w:jc w:val="both"/>
              <w:rPr>
                <w:rFonts w:ascii="Arial" w:hAnsi="Arial" w:cs="Arial"/>
              </w:rPr>
            </w:pPr>
            <w:smartTag w:uri="urn:schemas-microsoft-com:office:smarttags" w:element="stockticker">
              <w:r w:rsidRPr="00FA4345">
                <w:rPr>
                  <w:rFonts w:ascii="Arial" w:hAnsi="Arial" w:cs="Arial"/>
                </w:rPr>
                <w:t>HSE</w:t>
              </w:r>
            </w:smartTag>
            <w:r w:rsidRPr="00FA4345">
              <w:rPr>
                <w:rFonts w:ascii="Arial" w:hAnsi="Arial" w:cs="Arial"/>
              </w:rPr>
              <w:t xml:space="preserve"> Circular 003-2009 “Matching Working Patterns to Service Needs (Extended Working </w:t>
            </w:r>
            <w:r w:rsidRPr="00E766A5">
              <w:rPr>
                <w:rFonts w:ascii="Arial" w:hAnsi="Arial" w:cs="Arial"/>
              </w:rPr>
              <w:t>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14:paraId="29AD31AD" w14:textId="77777777" w:rsidR="007048B5" w:rsidRPr="00E766A5" w:rsidRDefault="007048B5" w:rsidP="00764A5D">
            <w:pPr>
              <w:jc w:val="both"/>
              <w:rPr>
                <w:rFonts w:ascii="Arial" w:hAnsi="Arial" w:cs="Arial"/>
              </w:rPr>
            </w:pPr>
          </w:p>
        </w:tc>
      </w:tr>
      <w:tr w:rsidR="007048B5" w:rsidRPr="00E766A5" w14:paraId="6B16CD9C" w14:textId="77777777" w:rsidTr="0077552C">
        <w:tc>
          <w:tcPr>
            <w:tcW w:w="1985" w:type="dxa"/>
          </w:tcPr>
          <w:p w14:paraId="5C5CB48B" w14:textId="77777777" w:rsidR="007048B5" w:rsidRPr="00E766A5" w:rsidRDefault="007048B5" w:rsidP="0077552C">
            <w:pPr>
              <w:jc w:val="both"/>
              <w:rPr>
                <w:rFonts w:ascii="Arial" w:hAnsi="Arial" w:cs="Arial"/>
                <w:b/>
                <w:bCs/>
              </w:rPr>
            </w:pPr>
            <w:r w:rsidRPr="00E766A5">
              <w:rPr>
                <w:rFonts w:ascii="Arial" w:hAnsi="Arial" w:cs="Arial"/>
                <w:b/>
                <w:bCs/>
              </w:rPr>
              <w:t>Annual Leave</w:t>
            </w:r>
          </w:p>
        </w:tc>
        <w:tc>
          <w:tcPr>
            <w:tcW w:w="7655" w:type="dxa"/>
          </w:tcPr>
          <w:p w14:paraId="6B8719D3" w14:textId="77777777" w:rsidR="007048B5" w:rsidRDefault="007048B5" w:rsidP="0077552C">
            <w:pPr>
              <w:rPr>
                <w:rFonts w:ascii="Arial" w:hAnsi="Arial" w:cs="Arial"/>
              </w:rPr>
            </w:pPr>
            <w:r>
              <w:rPr>
                <w:rFonts w:ascii="Helv" w:eastAsiaTheme="minorHAnsi" w:hAnsi="Helv" w:cs="Helv"/>
                <w:color w:val="000000"/>
                <w:lang w:val="en-IE" w:eastAsia="en-US"/>
              </w:rPr>
              <w:t>The annual leave associated with the post will be confirmed at Contracting stage</w:t>
            </w:r>
            <w:r>
              <w:rPr>
                <w:rFonts w:ascii="Arial" w:hAnsi="Arial" w:cs="Arial"/>
              </w:rPr>
              <w:t>.</w:t>
            </w:r>
          </w:p>
          <w:p w14:paraId="38F6B1FB" w14:textId="77777777" w:rsidR="007048B5" w:rsidRPr="00E766A5" w:rsidRDefault="007048B5" w:rsidP="0077552C">
            <w:pPr>
              <w:jc w:val="both"/>
              <w:rPr>
                <w:rFonts w:ascii="Arial" w:hAnsi="Arial" w:cs="Arial"/>
              </w:rPr>
            </w:pPr>
          </w:p>
        </w:tc>
      </w:tr>
      <w:tr w:rsidR="007048B5" w:rsidRPr="00E766A5" w14:paraId="5710CF57" w14:textId="77777777" w:rsidTr="0077552C">
        <w:tc>
          <w:tcPr>
            <w:tcW w:w="1985" w:type="dxa"/>
          </w:tcPr>
          <w:p w14:paraId="64DADB4C" w14:textId="77777777" w:rsidR="007048B5" w:rsidRPr="00E766A5" w:rsidRDefault="007048B5" w:rsidP="0077552C">
            <w:pPr>
              <w:jc w:val="both"/>
              <w:rPr>
                <w:rFonts w:ascii="Arial" w:hAnsi="Arial" w:cs="Arial"/>
                <w:b/>
                <w:bCs/>
              </w:rPr>
            </w:pPr>
            <w:r w:rsidRPr="00E766A5">
              <w:rPr>
                <w:rFonts w:ascii="Arial" w:hAnsi="Arial" w:cs="Arial"/>
                <w:b/>
                <w:bCs/>
              </w:rPr>
              <w:t>Superannuation</w:t>
            </w:r>
          </w:p>
          <w:p w14:paraId="3B1BD5BD" w14:textId="77777777" w:rsidR="007048B5" w:rsidRPr="00E766A5" w:rsidRDefault="007048B5" w:rsidP="0077552C">
            <w:pPr>
              <w:jc w:val="both"/>
              <w:rPr>
                <w:rFonts w:ascii="Arial" w:hAnsi="Arial" w:cs="Arial"/>
                <w:b/>
                <w:bCs/>
              </w:rPr>
            </w:pPr>
          </w:p>
          <w:p w14:paraId="35E3996A" w14:textId="77777777" w:rsidR="007048B5" w:rsidRPr="00E766A5" w:rsidRDefault="007048B5" w:rsidP="0077552C">
            <w:pPr>
              <w:jc w:val="both"/>
              <w:rPr>
                <w:rFonts w:ascii="Arial" w:hAnsi="Arial" w:cs="Arial"/>
                <w:b/>
                <w:bCs/>
              </w:rPr>
            </w:pPr>
          </w:p>
        </w:tc>
        <w:tc>
          <w:tcPr>
            <w:tcW w:w="7655" w:type="dxa"/>
          </w:tcPr>
          <w:p w14:paraId="7781449B" w14:textId="77777777" w:rsidR="007048B5" w:rsidRDefault="007048B5" w:rsidP="0077552C">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14:paraId="3531EAFE" w14:textId="77777777" w:rsidR="007048B5" w:rsidRPr="00E766A5" w:rsidRDefault="007048B5" w:rsidP="0077552C">
            <w:pPr>
              <w:jc w:val="both"/>
              <w:rPr>
                <w:rFonts w:ascii="Arial" w:hAnsi="Arial" w:cs="Arial"/>
              </w:rPr>
            </w:pPr>
          </w:p>
        </w:tc>
      </w:tr>
      <w:tr w:rsidR="007048B5" w:rsidRPr="00E766A5" w14:paraId="7D3FF751" w14:textId="77777777" w:rsidTr="0077552C">
        <w:tc>
          <w:tcPr>
            <w:tcW w:w="1985" w:type="dxa"/>
          </w:tcPr>
          <w:p w14:paraId="3AEF17DE" w14:textId="77777777" w:rsidR="007048B5" w:rsidRPr="00E766A5" w:rsidRDefault="007048B5" w:rsidP="0077552C">
            <w:pPr>
              <w:jc w:val="both"/>
              <w:rPr>
                <w:rFonts w:ascii="Arial" w:hAnsi="Arial" w:cs="Arial"/>
                <w:b/>
                <w:bCs/>
              </w:rPr>
            </w:pPr>
            <w:r>
              <w:rPr>
                <w:rFonts w:ascii="Arial" w:hAnsi="Arial" w:cs="Arial"/>
                <w:b/>
                <w:bCs/>
              </w:rPr>
              <w:t>Age</w:t>
            </w:r>
          </w:p>
        </w:tc>
        <w:tc>
          <w:tcPr>
            <w:tcW w:w="7655" w:type="dxa"/>
          </w:tcPr>
          <w:p w14:paraId="017382A2" w14:textId="77777777" w:rsidR="007048B5" w:rsidRDefault="007048B5" w:rsidP="0077552C">
            <w:pPr>
              <w:autoSpaceDE w:val="0"/>
              <w:autoSpaceDN w:val="0"/>
              <w:adjustRightInd w:val="0"/>
              <w:jc w:val="both"/>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4767324E" w14:textId="77777777" w:rsidR="007048B5" w:rsidRDefault="007048B5" w:rsidP="0077552C">
            <w:pPr>
              <w:autoSpaceDE w:val="0"/>
              <w:autoSpaceDN w:val="0"/>
              <w:adjustRightInd w:val="0"/>
              <w:jc w:val="both"/>
              <w:rPr>
                <w:rFonts w:ascii="Helv" w:eastAsiaTheme="minorHAnsi" w:hAnsi="Helv" w:cs="Helv"/>
                <w:i/>
                <w:iCs/>
                <w:color w:val="000000"/>
                <w:lang w:val="en-IE" w:eastAsia="en-US"/>
              </w:rPr>
            </w:pPr>
          </w:p>
          <w:p w14:paraId="5D01AFAE" w14:textId="77777777" w:rsidR="007048B5" w:rsidRPr="00E45386" w:rsidRDefault="007048B5" w:rsidP="0077552C">
            <w:pPr>
              <w:autoSpaceDE w:val="0"/>
              <w:autoSpaceDN w:val="0"/>
              <w:adjustRightInd w:val="0"/>
              <w:jc w:val="both"/>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24BD873F" w14:textId="77777777" w:rsidR="007048B5" w:rsidRPr="00E45386" w:rsidRDefault="007048B5" w:rsidP="0077552C">
            <w:pPr>
              <w:autoSpaceDE w:val="0"/>
              <w:autoSpaceDN w:val="0"/>
              <w:adjustRightInd w:val="0"/>
              <w:jc w:val="both"/>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15FA37FB" w14:textId="77777777" w:rsidR="007048B5" w:rsidRPr="00E45386" w:rsidRDefault="007048B5" w:rsidP="0077552C">
            <w:pPr>
              <w:autoSpaceDE w:val="0"/>
              <w:autoSpaceDN w:val="0"/>
              <w:adjustRightInd w:val="0"/>
              <w:jc w:val="both"/>
              <w:rPr>
                <w:rFonts w:ascii="Helv" w:eastAsiaTheme="minorHAnsi" w:hAnsi="Helv" w:cs="Helv"/>
                <w:color w:val="000000" w:themeColor="text1"/>
                <w:lang w:val="en-IE" w:eastAsia="en-US"/>
              </w:rPr>
            </w:pPr>
          </w:p>
          <w:p w14:paraId="3B426596" w14:textId="77777777" w:rsidR="007048B5" w:rsidRPr="00E45386" w:rsidRDefault="007048B5" w:rsidP="0077552C">
            <w:pPr>
              <w:autoSpaceDE w:val="0"/>
              <w:autoSpaceDN w:val="0"/>
              <w:adjustRightInd w:val="0"/>
              <w:jc w:val="both"/>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7048B5" w:rsidRPr="00E766A5" w14:paraId="44EB0837" w14:textId="77777777" w:rsidTr="0077552C">
        <w:tc>
          <w:tcPr>
            <w:tcW w:w="1985" w:type="dxa"/>
          </w:tcPr>
          <w:p w14:paraId="19FFD7BD" w14:textId="77777777" w:rsidR="007048B5" w:rsidRPr="00E766A5" w:rsidRDefault="007048B5" w:rsidP="0077552C">
            <w:pPr>
              <w:rPr>
                <w:rFonts w:ascii="Arial" w:hAnsi="Arial" w:cs="Arial"/>
                <w:b/>
                <w:bCs/>
              </w:rPr>
            </w:pPr>
            <w:r w:rsidRPr="00E766A5">
              <w:rPr>
                <w:rFonts w:ascii="Arial" w:hAnsi="Arial" w:cs="Arial"/>
                <w:b/>
                <w:bCs/>
              </w:rPr>
              <w:lastRenderedPageBreak/>
              <w:t>Probation</w:t>
            </w:r>
          </w:p>
        </w:tc>
        <w:tc>
          <w:tcPr>
            <w:tcW w:w="7655" w:type="dxa"/>
          </w:tcPr>
          <w:p w14:paraId="07042423" w14:textId="77777777" w:rsidR="007048B5" w:rsidRPr="00E766A5" w:rsidRDefault="007048B5" w:rsidP="0077552C">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7048B5" w14:paraId="3AE83DC8" w14:textId="77777777" w:rsidTr="0077552C">
        <w:trPr>
          <w:trHeight w:val="1138"/>
        </w:trPr>
        <w:tc>
          <w:tcPr>
            <w:tcW w:w="1985" w:type="dxa"/>
            <w:tcBorders>
              <w:top w:val="single" w:sz="4" w:space="0" w:color="auto"/>
              <w:left w:val="single" w:sz="4" w:space="0" w:color="auto"/>
              <w:bottom w:val="single" w:sz="4" w:space="0" w:color="auto"/>
              <w:right w:val="single" w:sz="4" w:space="0" w:color="auto"/>
            </w:tcBorders>
          </w:tcPr>
          <w:p w14:paraId="07A6F3FC" w14:textId="77777777" w:rsidR="007048B5" w:rsidRPr="00A86D06" w:rsidRDefault="007048B5" w:rsidP="0077552C">
            <w:pPr>
              <w:jc w:val="both"/>
              <w:rPr>
                <w:rFonts w:ascii="Arial" w:hAnsi="Arial" w:cs="Arial"/>
                <w:b/>
                <w:bCs/>
              </w:rPr>
            </w:pPr>
            <w:r w:rsidRPr="00A86D06">
              <w:rPr>
                <w:rFonts w:ascii="Arial" w:hAnsi="Arial" w:cs="Arial"/>
                <w:b/>
                <w:bCs/>
              </w:rPr>
              <w:t>Protection of Children Guidance and Legislation</w:t>
            </w:r>
          </w:p>
          <w:p w14:paraId="2AEAC165" w14:textId="77777777" w:rsidR="007048B5" w:rsidRDefault="007048B5" w:rsidP="0077552C">
            <w:pPr>
              <w:rPr>
                <w:rFonts w:ascii="Arial" w:hAnsi="Arial" w:cs="Arial"/>
                <w:b/>
                <w:bCs/>
              </w:rPr>
            </w:pPr>
          </w:p>
        </w:tc>
        <w:tc>
          <w:tcPr>
            <w:tcW w:w="7655" w:type="dxa"/>
            <w:tcBorders>
              <w:top w:val="single" w:sz="4" w:space="0" w:color="auto"/>
              <w:left w:val="single" w:sz="4" w:space="0" w:color="auto"/>
              <w:bottom w:val="single" w:sz="4" w:space="0" w:color="auto"/>
              <w:right w:val="single" w:sz="4" w:space="0" w:color="auto"/>
            </w:tcBorders>
          </w:tcPr>
          <w:p w14:paraId="0B0A1809" w14:textId="77777777" w:rsidR="007048B5" w:rsidRPr="00F2580B" w:rsidRDefault="007048B5" w:rsidP="0077552C">
            <w:pPr>
              <w:pStyle w:val="Heading7"/>
              <w:rPr>
                <w:rFonts w:cs="Arial"/>
                <w:b w:val="0"/>
                <w:sz w:val="20"/>
              </w:rPr>
            </w:pPr>
            <w:r w:rsidRPr="00F2580B">
              <w:rPr>
                <w:rFonts w:cs="Arial"/>
                <w:b w:val="0"/>
                <w:sz w:val="20"/>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1D48CAAB" w14:textId="77777777" w:rsidR="007048B5" w:rsidRPr="00F2580B" w:rsidRDefault="007048B5" w:rsidP="0077552C">
            <w:pPr>
              <w:pStyle w:val="Heading7"/>
              <w:rPr>
                <w:rFonts w:cs="Arial"/>
                <w:b w:val="0"/>
                <w:sz w:val="20"/>
              </w:rPr>
            </w:pPr>
          </w:p>
          <w:p w14:paraId="0C93BAD8" w14:textId="77777777" w:rsidR="007048B5" w:rsidRPr="00F2580B" w:rsidRDefault="007048B5" w:rsidP="0077552C">
            <w:pPr>
              <w:pStyle w:val="Heading7"/>
              <w:rPr>
                <w:rFonts w:cs="Arial"/>
                <w:b w:val="0"/>
                <w:sz w:val="20"/>
                <w:lang w:val="en-US"/>
              </w:rPr>
            </w:pPr>
            <w:r w:rsidRPr="00F2580B">
              <w:rPr>
                <w:rFonts w:cs="Arial"/>
                <w:b w:val="0"/>
                <w:sz w:val="20"/>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A73B734" w14:textId="77777777" w:rsidR="007048B5" w:rsidRPr="00F2580B" w:rsidRDefault="007048B5" w:rsidP="0077552C">
            <w:pPr>
              <w:pStyle w:val="Heading7"/>
              <w:rPr>
                <w:rFonts w:cs="Arial"/>
                <w:b w:val="0"/>
                <w:sz w:val="20"/>
              </w:rPr>
            </w:pPr>
          </w:p>
          <w:p w14:paraId="64480B59" w14:textId="77777777" w:rsidR="007048B5" w:rsidRPr="00F2580B" w:rsidRDefault="007048B5" w:rsidP="0077552C">
            <w:pPr>
              <w:jc w:val="both"/>
              <w:rPr>
                <w:rFonts w:ascii="Arial" w:hAnsi="Arial" w:cs="Arial"/>
              </w:rPr>
            </w:pPr>
            <w:r w:rsidRPr="00F2580B">
              <w:rPr>
                <w:rFonts w:ascii="Arial" w:hAnsi="Arial" w:cs="Arial"/>
                <w:bCs/>
                <w:lang w:val="en"/>
              </w:rPr>
              <w:t xml:space="preserve">For further information, guidance and resources please visit: </w:t>
            </w:r>
            <w:hyperlink r:id="rId15" w:history="1">
              <w:r w:rsidRPr="00F2580B">
                <w:rPr>
                  <w:rStyle w:val="Hyperlink"/>
                  <w:rFonts w:ascii="Arial" w:hAnsi="Arial" w:cs="Arial"/>
                  <w:lang w:val="en"/>
                </w:rPr>
                <w:t>HSE Children First Webpage</w:t>
              </w:r>
            </w:hyperlink>
          </w:p>
        </w:tc>
      </w:tr>
      <w:tr w:rsidR="007048B5" w14:paraId="4AE19293" w14:textId="77777777" w:rsidTr="0077552C">
        <w:trPr>
          <w:trHeight w:val="1138"/>
        </w:trPr>
        <w:tc>
          <w:tcPr>
            <w:tcW w:w="1985" w:type="dxa"/>
            <w:tcBorders>
              <w:top w:val="single" w:sz="4" w:space="0" w:color="auto"/>
              <w:left w:val="single" w:sz="4" w:space="0" w:color="auto"/>
              <w:bottom w:val="single" w:sz="4" w:space="0" w:color="auto"/>
              <w:right w:val="single" w:sz="4" w:space="0" w:color="auto"/>
            </w:tcBorders>
          </w:tcPr>
          <w:p w14:paraId="7A97036F" w14:textId="77777777" w:rsidR="007048B5" w:rsidRDefault="007048B5" w:rsidP="0077552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0E6BBB1A" w14:textId="77777777" w:rsidR="007048B5" w:rsidRPr="00A02F1B" w:rsidRDefault="007048B5" w:rsidP="0077552C">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55F59EFF" w14:textId="77777777" w:rsidR="007048B5" w:rsidRDefault="007048B5" w:rsidP="0077552C">
            <w:pPr>
              <w:jc w:val="both"/>
              <w:rPr>
                <w:rFonts w:ascii="Arial" w:hAnsi="Arial" w:cs="Arial"/>
              </w:rPr>
            </w:pPr>
          </w:p>
        </w:tc>
      </w:tr>
      <w:tr w:rsidR="007048B5" w14:paraId="5D596982" w14:textId="77777777" w:rsidTr="0077552C">
        <w:trPr>
          <w:trHeight w:val="1138"/>
        </w:trPr>
        <w:tc>
          <w:tcPr>
            <w:tcW w:w="1985" w:type="dxa"/>
            <w:tcBorders>
              <w:top w:val="single" w:sz="4" w:space="0" w:color="auto"/>
              <w:left w:val="single" w:sz="4" w:space="0" w:color="auto"/>
              <w:bottom w:val="single" w:sz="4" w:space="0" w:color="auto"/>
              <w:right w:val="single" w:sz="4" w:space="0" w:color="auto"/>
            </w:tcBorders>
          </w:tcPr>
          <w:p w14:paraId="4AC0E77F" w14:textId="77777777" w:rsidR="007048B5" w:rsidRPr="00B44E44" w:rsidRDefault="007048B5" w:rsidP="0077552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657DC1A9" w14:textId="77777777" w:rsidR="007048B5" w:rsidRPr="007978A2" w:rsidRDefault="007048B5" w:rsidP="0077552C">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47B5806" w14:textId="77777777" w:rsidR="007048B5" w:rsidRPr="007978A2" w:rsidRDefault="007048B5" w:rsidP="0077552C">
            <w:pPr>
              <w:ind w:firstLine="720"/>
              <w:jc w:val="both"/>
              <w:rPr>
                <w:rFonts w:ascii="Arial" w:hAnsi="Arial" w:cs="Arial"/>
              </w:rPr>
            </w:pPr>
          </w:p>
          <w:p w14:paraId="2AEC99AD" w14:textId="77777777" w:rsidR="007048B5" w:rsidRPr="007978A2" w:rsidRDefault="007048B5" w:rsidP="0077552C">
            <w:pPr>
              <w:jc w:val="both"/>
              <w:rPr>
                <w:rFonts w:ascii="Arial" w:hAnsi="Arial" w:cs="Arial"/>
              </w:rPr>
            </w:pPr>
            <w:r w:rsidRPr="007978A2">
              <w:rPr>
                <w:rFonts w:ascii="Arial" w:hAnsi="Arial" w:cs="Arial"/>
              </w:rPr>
              <w:t>Key responsibilities include:</w:t>
            </w:r>
          </w:p>
          <w:p w14:paraId="51D03DDD" w14:textId="77777777" w:rsidR="007048B5" w:rsidRPr="00255E29" w:rsidRDefault="007048B5" w:rsidP="0077552C">
            <w:pPr>
              <w:jc w:val="both"/>
              <w:rPr>
                <w:rFonts w:ascii="Arial" w:hAnsi="Arial" w:cs="Arial"/>
                <w:highlight w:val="yellow"/>
              </w:rPr>
            </w:pPr>
          </w:p>
          <w:p w14:paraId="3CE23415" w14:textId="77777777" w:rsidR="007048B5" w:rsidRPr="00122305" w:rsidRDefault="007048B5" w:rsidP="0077552C">
            <w:pPr>
              <w:pStyle w:val="ListParagraph"/>
              <w:numPr>
                <w:ilvl w:val="0"/>
                <w:numId w:val="1"/>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4CF4D994" w14:textId="77777777" w:rsidR="007048B5" w:rsidRPr="00122305" w:rsidRDefault="007048B5" w:rsidP="0077552C">
            <w:pPr>
              <w:pStyle w:val="ListParagraph"/>
              <w:numPr>
                <w:ilvl w:val="0"/>
                <w:numId w:val="1"/>
              </w:numPr>
              <w:ind w:left="354" w:hanging="354"/>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684BD556" w14:textId="77777777" w:rsidR="007048B5" w:rsidRPr="00122305" w:rsidRDefault="007048B5" w:rsidP="0077552C">
            <w:pPr>
              <w:pStyle w:val="ListParagraph"/>
              <w:numPr>
                <w:ilvl w:val="0"/>
                <w:numId w:val="1"/>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40442486" w14:textId="77777777" w:rsidR="007048B5" w:rsidRPr="00122305" w:rsidRDefault="007048B5" w:rsidP="0077552C">
            <w:pPr>
              <w:pStyle w:val="ListParagraph"/>
              <w:numPr>
                <w:ilvl w:val="0"/>
                <w:numId w:val="1"/>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113A122F" w14:textId="77777777" w:rsidR="007048B5" w:rsidRPr="00122305" w:rsidRDefault="007048B5" w:rsidP="0077552C">
            <w:pPr>
              <w:pStyle w:val="ListParagraph"/>
              <w:numPr>
                <w:ilvl w:val="0"/>
                <w:numId w:val="1"/>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7BD83EF5" w14:textId="77777777" w:rsidR="007048B5" w:rsidRPr="00122305" w:rsidRDefault="007048B5" w:rsidP="0077552C">
            <w:pPr>
              <w:pStyle w:val="ListParagraph"/>
              <w:numPr>
                <w:ilvl w:val="0"/>
                <w:numId w:val="1"/>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31F42B73" w14:textId="77777777" w:rsidR="007048B5" w:rsidRPr="00122305" w:rsidRDefault="007048B5" w:rsidP="0077552C">
            <w:pPr>
              <w:pStyle w:val="ListParagraph"/>
              <w:numPr>
                <w:ilvl w:val="0"/>
                <w:numId w:val="1"/>
              </w:numPr>
              <w:ind w:left="354" w:hanging="354"/>
              <w:jc w:val="both"/>
              <w:rPr>
                <w:rFonts w:ascii="Arial" w:hAnsi="Arial" w:cs="Arial"/>
              </w:rPr>
            </w:pPr>
            <w:r w:rsidRPr="00122305">
              <w:rPr>
                <w:rFonts w:ascii="Arial" w:hAnsi="Arial" w:cs="Arial"/>
                <w:iCs/>
              </w:rPr>
              <w:lastRenderedPageBreak/>
              <w:t>Reviewing the health and safety performance of the ward/department/service and staff through, respectively, local audit and performance achievement meetings for example</w:t>
            </w:r>
            <w:r>
              <w:rPr>
                <w:rFonts w:ascii="Arial" w:hAnsi="Arial" w:cs="Arial"/>
                <w:iCs/>
              </w:rPr>
              <w:t>.</w:t>
            </w:r>
          </w:p>
          <w:p w14:paraId="7F33AAB9" w14:textId="77777777" w:rsidR="007048B5" w:rsidRPr="00122305" w:rsidRDefault="007048B5" w:rsidP="0077552C">
            <w:pPr>
              <w:jc w:val="both"/>
              <w:rPr>
                <w:rFonts w:ascii="Arial" w:hAnsi="Arial" w:cs="Arial"/>
              </w:rPr>
            </w:pPr>
          </w:p>
          <w:p w14:paraId="7C297423" w14:textId="77777777" w:rsidR="007048B5" w:rsidRPr="00B44E44" w:rsidRDefault="007048B5" w:rsidP="0077552C">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p>
        </w:tc>
      </w:tr>
      <w:bookmarkEnd w:id="1"/>
      <w:tr w:rsidR="007048B5" w:rsidRPr="00E766A5" w14:paraId="3C26B2E4" w14:textId="77777777" w:rsidTr="0077552C">
        <w:trPr>
          <w:trHeight w:val="2259"/>
        </w:trPr>
        <w:tc>
          <w:tcPr>
            <w:tcW w:w="1985" w:type="dxa"/>
          </w:tcPr>
          <w:p w14:paraId="4A3197BD" w14:textId="77777777" w:rsidR="007048B5" w:rsidRPr="00E766A5" w:rsidRDefault="007048B5" w:rsidP="0077552C">
            <w:pPr>
              <w:jc w:val="both"/>
              <w:rPr>
                <w:rFonts w:ascii="Arial" w:hAnsi="Arial" w:cs="Arial"/>
                <w:b/>
                <w:bCs/>
              </w:rPr>
            </w:pPr>
            <w:r w:rsidRPr="00E766A5">
              <w:rPr>
                <w:rFonts w:ascii="Arial" w:hAnsi="Arial" w:cs="Arial"/>
                <w:b/>
                <w:bCs/>
              </w:rPr>
              <w:lastRenderedPageBreak/>
              <w:t>Ethics in Public Office 1995 and 2001</w:t>
            </w:r>
          </w:p>
          <w:p w14:paraId="6B96FCA2" w14:textId="77777777" w:rsidR="007048B5" w:rsidRPr="00E766A5" w:rsidRDefault="007048B5" w:rsidP="0077552C">
            <w:pPr>
              <w:jc w:val="both"/>
              <w:rPr>
                <w:rFonts w:ascii="Arial" w:hAnsi="Arial" w:cs="Arial"/>
                <w:b/>
                <w:bCs/>
              </w:rPr>
            </w:pPr>
          </w:p>
          <w:p w14:paraId="1A66BDED" w14:textId="77777777" w:rsidR="007048B5" w:rsidRPr="00E766A5" w:rsidRDefault="007048B5" w:rsidP="0077552C">
            <w:pPr>
              <w:jc w:val="both"/>
              <w:rPr>
                <w:rFonts w:ascii="Arial" w:hAnsi="Arial" w:cs="Arial"/>
                <w:b/>
                <w:bCs/>
              </w:rPr>
            </w:pPr>
          </w:p>
          <w:p w14:paraId="7C105145" w14:textId="11CEAB9B" w:rsidR="007048B5" w:rsidRPr="00E766A5" w:rsidRDefault="00AA46BB" w:rsidP="0077552C">
            <w:pPr>
              <w:rPr>
                <w:rFonts w:ascii="Arial" w:hAnsi="Arial" w:cs="Arial"/>
                <w:b/>
                <w:bCs/>
              </w:rPr>
            </w:pPr>
            <w:r w:rsidRPr="000233E6">
              <w:rPr>
                <w:rFonts w:ascii="Arial" w:hAnsi="Arial" w:cs="Arial"/>
                <w:b/>
                <w:i/>
                <w:color w:val="000099"/>
              </w:rPr>
              <w:t xml:space="preserve">Please refer to the latest </w:t>
            </w:r>
            <w:hyperlink r:id="rId16" w:history="1">
              <w:r w:rsidRPr="000233E6">
                <w:rPr>
                  <w:rStyle w:val="Hyperlink"/>
                  <w:rFonts w:ascii="Arial" w:hAnsi="Arial" w:cs="Arial"/>
                  <w:b/>
                  <w:i/>
                </w:rPr>
                <w:t>HSE Pay scales</w:t>
              </w:r>
            </w:hyperlink>
            <w:r w:rsidRPr="000233E6">
              <w:rPr>
                <w:rFonts w:ascii="Arial" w:hAnsi="Arial" w:cs="Arial"/>
                <w:b/>
                <w:i/>
                <w:color w:val="000099"/>
              </w:rPr>
              <w:t xml:space="preserve"> website for the most recent and correct salary information</w:t>
            </w:r>
            <w:r w:rsidRPr="00D04AE9" w:rsidDel="00AA46BB">
              <w:rPr>
                <w:rFonts w:ascii="Arial" w:hAnsi="Arial" w:cs="Arial"/>
                <w:b/>
                <w:color w:val="000099"/>
              </w:rPr>
              <w:t xml:space="preserve"> </w:t>
            </w:r>
          </w:p>
          <w:p w14:paraId="190AC4B9" w14:textId="77777777" w:rsidR="007048B5" w:rsidRPr="00E766A5" w:rsidRDefault="007048B5" w:rsidP="0077552C">
            <w:pPr>
              <w:rPr>
                <w:rFonts w:ascii="Arial" w:hAnsi="Arial" w:cs="Arial"/>
                <w:b/>
                <w:bCs/>
              </w:rPr>
            </w:pPr>
          </w:p>
        </w:tc>
        <w:tc>
          <w:tcPr>
            <w:tcW w:w="7655" w:type="dxa"/>
          </w:tcPr>
          <w:p w14:paraId="4D299C09" w14:textId="77777777" w:rsidR="007048B5" w:rsidRPr="00E766A5" w:rsidRDefault="007048B5" w:rsidP="0077552C">
            <w:pPr>
              <w:jc w:val="both"/>
              <w:rPr>
                <w:rFonts w:ascii="Arial" w:hAnsi="Arial" w:cs="Arial"/>
              </w:rPr>
            </w:pPr>
            <w:r w:rsidRPr="00E766A5">
              <w:rPr>
                <w:rFonts w:ascii="Arial" w:hAnsi="Arial" w:cs="Arial"/>
              </w:rPr>
              <w:t>Positions remunerated at or above the minimum point of the G</w:t>
            </w:r>
            <w:r>
              <w:rPr>
                <w:rFonts w:ascii="Arial" w:hAnsi="Arial" w:cs="Arial"/>
              </w:rPr>
              <w:t xml:space="preserve">rade VIII salary scale </w:t>
            </w:r>
            <w:r w:rsidRPr="00E766A5">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14:paraId="5053F343" w14:textId="77777777" w:rsidR="007048B5" w:rsidRPr="00E766A5" w:rsidRDefault="007048B5" w:rsidP="0077552C">
            <w:pPr>
              <w:jc w:val="both"/>
              <w:rPr>
                <w:rFonts w:ascii="Arial" w:hAnsi="Arial" w:cs="Arial"/>
              </w:rPr>
            </w:pPr>
          </w:p>
          <w:p w14:paraId="3FA8440E" w14:textId="77777777" w:rsidR="007048B5" w:rsidRPr="00E766A5" w:rsidRDefault="007048B5" w:rsidP="0077552C">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14:paraId="3547AA73" w14:textId="77777777" w:rsidR="007048B5" w:rsidRPr="00E766A5" w:rsidRDefault="007048B5" w:rsidP="0077552C">
            <w:pPr>
              <w:jc w:val="both"/>
              <w:rPr>
                <w:rFonts w:ascii="Arial" w:hAnsi="Arial" w:cs="Arial"/>
              </w:rPr>
            </w:pPr>
          </w:p>
          <w:p w14:paraId="1962BDB2" w14:textId="77777777" w:rsidR="007048B5" w:rsidRPr="00E766A5" w:rsidRDefault="007048B5" w:rsidP="0077552C">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7C1406D0" w14:textId="77777777" w:rsidR="007048B5" w:rsidRPr="00E766A5" w:rsidRDefault="007048B5" w:rsidP="0077552C">
            <w:pPr>
              <w:jc w:val="both"/>
              <w:rPr>
                <w:rFonts w:ascii="Arial" w:hAnsi="Arial" w:cs="Arial"/>
              </w:rPr>
            </w:pPr>
          </w:p>
          <w:p w14:paraId="27565FC3" w14:textId="77777777" w:rsidR="007048B5" w:rsidRPr="00E766A5" w:rsidRDefault="007048B5" w:rsidP="0077552C">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7" w:history="1">
              <w:r w:rsidRPr="002127EE">
                <w:rPr>
                  <w:rStyle w:val="Hyperlink"/>
                  <w:rFonts w:ascii="Arial" w:hAnsi="Arial" w:cs="Arial"/>
                </w:rPr>
                <w:t>https://www.sipo.ie/</w:t>
              </w:r>
            </w:hyperlink>
            <w:r w:rsidRPr="002127EE">
              <w:rPr>
                <w:rFonts w:ascii="Arial" w:hAnsi="Arial" w:cs="Arial"/>
              </w:rPr>
              <w:t>.</w:t>
            </w:r>
          </w:p>
          <w:p w14:paraId="37A47B9B" w14:textId="77777777" w:rsidR="007048B5" w:rsidRPr="000037FD" w:rsidRDefault="007048B5" w:rsidP="0077552C">
            <w:pPr>
              <w:rPr>
                <w:rFonts w:ascii="Arial" w:hAnsi="Arial" w:cs="Arial"/>
              </w:rPr>
            </w:pPr>
          </w:p>
        </w:tc>
      </w:tr>
    </w:tbl>
    <w:p w14:paraId="46FEFB3C" w14:textId="77777777" w:rsidR="00543F98" w:rsidRDefault="00543F98" w:rsidP="00543F98">
      <w:pPr>
        <w:jc w:val="both"/>
        <w:rPr>
          <w:rFonts w:ascii="Arial" w:hAnsi="Arial" w:cs="Arial"/>
        </w:rPr>
      </w:pPr>
    </w:p>
    <w:sectPr w:rsidR="00543F98" w:rsidSect="001E6532">
      <w:footerReference w:type="even" r:id="rId18"/>
      <w:footerReference w:type="default" r:id="rId19"/>
      <w:pgSz w:w="11906" w:h="16838"/>
      <w:pgMar w:top="1440" w:right="746"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2F40A61" w16cex:dateUtc="2024-05-27T13:35:00Z"/>
  <w16cex:commentExtensible w16cex:durableId="78C852D4" w16cex:dateUtc="2024-05-27T13:36:00Z"/>
  <w16cex:commentExtensible w16cex:durableId="29A46E2D" w16cex:dateUtc="2024-05-27T13:41:00Z"/>
  <w16cex:commentExtensible w16cex:durableId="742345A0" w16cex:dateUtc="2024-05-27T13:42:00Z"/>
  <w16cex:commentExtensible w16cex:durableId="1AC2006F" w16cex:dateUtc="2024-05-27T13:43:00Z"/>
  <w16cex:commentExtensible w16cex:durableId="018766AC" w16cex:dateUtc="2024-05-27T13:44:00Z"/>
  <w16cex:commentExtensible w16cex:durableId="1180B097" w16cex:dateUtc="2024-05-27T13:44:00Z"/>
  <w16cex:commentExtensible w16cex:durableId="2BB29A28" w16cex:dateUtc="2024-05-27T13:45:00Z"/>
  <w16cex:commentExtensible w16cex:durableId="18E754ED" w16cex:dateUtc="2024-05-27T13:46:00Z"/>
  <w16cex:commentExtensible w16cex:durableId="0041F1EC" w16cex:dateUtc="2024-05-27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5266EF2" w16cid:durableId="11FE089F"/>
  <w16cid:commentId w16cid:paraId="6314071C" w16cid:durableId="32F40A61"/>
  <w16cid:commentId w16cid:paraId="7A407C40" w16cid:durableId="24033F8E"/>
  <w16cid:commentId w16cid:paraId="541F44E1" w16cid:durableId="78C852D4"/>
  <w16cid:commentId w16cid:paraId="5E719B6A" w16cid:durableId="686F432A"/>
  <w16cid:commentId w16cid:paraId="263162C9" w16cid:durableId="29A46E2D"/>
  <w16cid:commentId w16cid:paraId="59D4CD14" w16cid:durableId="536C2ADE"/>
  <w16cid:commentId w16cid:paraId="099CB4BD" w16cid:durableId="742345A0"/>
  <w16cid:commentId w16cid:paraId="575B8F9D" w16cid:durableId="72A05D3A"/>
  <w16cid:commentId w16cid:paraId="1FFD258A" w16cid:durableId="1AC2006F"/>
  <w16cid:commentId w16cid:paraId="2BAEE449" w16cid:durableId="72FE7768"/>
  <w16cid:commentId w16cid:paraId="00AF6144" w16cid:durableId="018766AC"/>
  <w16cid:commentId w16cid:paraId="70C74B57" w16cid:durableId="157DED1D"/>
  <w16cid:commentId w16cid:paraId="162CE707" w16cid:durableId="1180B097"/>
  <w16cid:commentId w16cid:paraId="15BA50C1" w16cid:durableId="01A3B26C"/>
  <w16cid:commentId w16cid:paraId="7A7D3B14" w16cid:durableId="2BB29A28"/>
  <w16cid:commentId w16cid:paraId="035018B5" w16cid:durableId="44B074C7"/>
  <w16cid:commentId w16cid:paraId="1BBBC8B5" w16cid:durableId="18E754ED"/>
  <w16cid:commentId w16cid:paraId="2F291C67" w16cid:durableId="628660B9"/>
  <w16cid:commentId w16cid:paraId="3BEB0872" w16cid:durableId="0041F1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E128A" w14:textId="77777777" w:rsidR="00623F6E" w:rsidRDefault="00623F6E" w:rsidP="00543F98">
      <w:r>
        <w:separator/>
      </w:r>
    </w:p>
  </w:endnote>
  <w:endnote w:type="continuationSeparator" w:id="0">
    <w:p w14:paraId="33CBFA1F" w14:textId="77777777" w:rsidR="00623F6E" w:rsidRDefault="00623F6E"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D096" w14:textId="77777777" w:rsidR="00623F6E" w:rsidRDefault="00623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CB13B" w14:textId="77777777" w:rsidR="00623F6E" w:rsidRDefault="00623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7B2E" w14:textId="528561E0" w:rsidR="00623F6E" w:rsidRPr="00702326" w:rsidRDefault="00623F6E" w:rsidP="00346B26">
    <w:pPr>
      <w:pStyle w:val="Footer"/>
      <w:ind w:left="-1276"/>
      <w:rPr>
        <w:rFonts w:ascii="Arial" w:hAnsi="Arial" w:cs="Arial"/>
      </w:rPr>
    </w:pP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8E0D62">
      <w:rPr>
        <w:rFonts w:ascii="Arial" w:hAnsi="Arial" w:cs="Arial"/>
        <w:noProof/>
      </w:rPr>
      <w:t>2</w:t>
    </w:r>
    <w:r w:rsidRPr="0070232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D2902" w14:textId="77777777" w:rsidR="00623F6E" w:rsidRDefault="00623F6E" w:rsidP="00543F98">
      <w:r>
        <w:separator/>
      </w:r>
    </w:p>
  </w:footnote>
  <w:footnote w:type="continuationSeparator" w:id="0">
    <w:p w14:paraId="48E593AE" w14:textId="77777777" w:rsidR="00623F6E" w:rsidRDefault="00623F6E" w:rsidP="00543F98">
      <w:r>
        <w:continuationSeparator/>
      </w:r>
    </w:p>
  </w:footnote>
  <w:footnote w:id="1">
    <w:p w14:paraId="33A9968B" w14:textId="77777777" w:rsidR="00623F6E" w:rsidRPr="00BE491B" w:rsidRDefault="00623F6E" w:rsidP="007048B5">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0C011170" w14:textId="77777777" w:rsidR="00623F6E" w:rsidRPr="00BE491B" w:rsidRDefault="00623F6E" w:rsidP="007048B5">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2006BF58" w14:textId="77777777" w:rsidR="00623F6E" w:rsidRPr="00F84940" w:rsidRDefault="00623F6E" w:rsidP="007048B5">
      <w:pPr>
        <w:rPr>
          <w:rFonts w:ascii="Arial" w:hAnsi="Arial" w:cs="Arial"/>
        </w:rPr>
      </w:pPr>
    </w:p>
    <w:p w14:paraId="3DE75BA6" w14:textId="77777777" w:rsidR="00623F6E" w:rsidRDefault="00623F6E" w:rsidP="007048B5">
      <w:pPr>
        <w:pStyle w:val="FootnoteText"/>
      </w:pPr>
    </w:p>
  </w:footnote>
  <w:footnote w:id="2">
    <w:p w14:paraId="6FB3D07C" w14:textId="77777777" w:rsidR="00623F6E" w:rsidRPr="00DD13C2" w:rsidRDefault="00623F6E" w:rsidP="007048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1C3"/>
    <w:multiLevelType w:val="hybridMultilevel"/>
    <w:tmpl w:val="123A7A2C"/>
    <w:lvl w:ilvl="0" w:tplc="04090005">
      <w:start w:val="1"/>
      <w:numFmt w:val="bullet"/>
      <w:lvlText w:val=""/>
      <w:lvlJc w:val="left"/>
      <w:pPr>
        <w:tabs>
          <w:tab w:val="num" w:pos="720"/>
        </w:tabs>
        <w:ind w:left="720" w:hanging="360"/>
      </w:pPr>
      <w:rPr>
        <w:rFonts w:ascii="Wingdings" w:hAnsi="Wingdings" w:hint="default"/>
      </w:rPr>
    </w:lvl>
    <w:lvl w:ilvl="1" w:tplc="66765B5C">
      <w:start w:val="1"/>
      <w:numFmt w:val="bullet"/>
      <w:lvlText w:val=""/>
      <w:lvlJc w:val="left"/>
      <w:pPr>
        <w:tabs>
          <w:tab w:val="num" w:pos="108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76405"/>
    <w:multiLevelType w:val="hybridMultilevel"/>
    <w:tmpl w:val="CE426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7236F3"/>
    <w:multiLevelType w:val="hybridMultilevel"/>
    <w:tmpl w:val="7E7E4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A31BE9"/>
    <w:multiLevelType w:val="hybridMultilevel"/>
    <w:tmpl w:val="FE4E884A"/>
    <w:lvl w:ilvl="0" w:tplc="B0321AF2">
      <w:start w:val="1"/>
      <w:numFmt w:val="bullet"/>
      <w:lvlText w:val="●"/>
      <w:lvlJc w:val="left"/>
      <w:pPr>
        <w:ind w:left="360" w:hanging="360"/>
      </w:pPr>
      <w:rPr>
        <w:rFonts w:ascii="Arial" w:hAnsi="Aria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7D4BF8"/>
    <w:multiLevelType w:val="hybridMultilevel"/>
    <w:tmpl w:val="9074340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C296F3C"/>
    <w:multiLevelType w:val="hybridMultilevel"/>
    <w:tmpl w:val="9FF03454"/>
    <w:lvl w:ilvl="0" w:tplc="18090013">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B36BCF"/>
    <w:multiLevelType w:val="hybridMultilevel"/>
    <w:tmpl w:val="67DE3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AD230E"/>
    <w:multiLevelType w:val="hybridMultilevel"/>
    <w:tmpl w:val="2042F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884E1B"/>
    <w:multiLevelType w:val="hybridMultilevel"/>
    <w:tmpl w:val="54547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422ACB"/>
    <w:multiLevelType w:val="hybridMultilevel"/>
    <w:tmpl w:val="20A005CA"/>
    <w:lvl w:ilvl="0" w:tplc="E8C8E0D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E47D7D"/>
    <w:multiLevelType w:val="hybridMultilevel"/>
    <w:tmpl w:val="10C487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9E7B22"/>
    <w:multiLevelType w:val="hybridMultilevel"/>
    <w:tmpl w:val="39C8FB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BD73F43"/>
    <w:multiLevelType w:val="hybridMultilevel"/>
    <w:tmpl w:val="6972A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222FEE"/>
    <w:multiLevelType w:val="hybridMultilevel"/>
    <w:tmpl w:val="BDEEFF18"/>
    <w:lvl w:ilvl="0" w:tplc="F4EA74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B37215"/>
    <w:multiLevelType w:val="hybridMultilevel"/>
    <w:tmpl w:val="7A7C5B38"/>
    <w:lvl w:ilvl="0" w:tplc="CDF84CEA">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F73297B"/>
    <w:multiLevelType w:val="hybridMultilevel"/>
    <w:tmpl w:val="29923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966189"/>
    <w:multiLevelType w:val="hybridMultilevel"/>
    <w:tmpl w:val="03AC4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063141"/>
    <w:multiLevelType w:val="hybridMultilevel"/>
    <w:tmpl w:val="980EE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10631D"/>
    <w:multiLevelType w:val="hybridMultilevel"/>
    <w:tmpl w:val="33443E1E"/>
    <w:lvl w:ilvl="0" w:tplc="B0321AF2">
      <w:start w:val="1"/>
      <w:numFmt w:val="bullet"/>
      <w:lvlText w:val="●"/>
      <w:lvlJc w:val="left"/>
      <w:pPr>
        <w:ind w:left="720" w:hanging="360"/>
      </w:pPr>
      <w:rPr>
        <w:rFonts w:ascii="Arial" w:hAnsi="Aria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876CFD"/>
    <w:multiLevelType w:val="hybridMultilevel"/>
    <w:tmpl w:val="F918C2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CC19FE"/>
    <w:multiLevelType w:val="hybridMultilevel"/>
    <w:tmpl w:val="E7F2D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370049"/>
    <w:multiLevelType w:val="hybridMultilevel"/>
    <w:tmpl w:val="2ADA3CC2"/>
    <w:lvl w:ilvl="0" w:tplc="B0321AF2">
      <w:start w:val="1"/>
      <w:numFmt w:val="bullet"/>
      <w:lvlText w:val="●"/>
      <w:lvlJc w:val="left"/>
      <w:pPr>
        <w:tabs>
          <w:tab w:val="num" w:pos="720"/>
        </w:tabs>
        <w:ind w:left="72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96A2C"/>
    <w:multiLevelType w:val="hybridMultilevel"/>
    <w:tmpl w:val="BCE2CB0A"/>
    <w:lvl w:ilvl="0" w:tplc="1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571099"/>
    <w:multiLevelType w:val="hybridMultilevel"/>
    <w:tmpl w:val="6CB61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BF752D"/>
    <w:multiLevelType w:val="hybridMultilevel"/>
    <w:tmpl w:val="2744C11A"/>
    <w:lvl w:ilvl="0" w:tplc="734A6994">
      <w:start w:val="1"/>
      <w:numFmt w:val="bullet"/>
      <w:lvlText w:val=""/>
      <w:lvlJc w:val="left"/>
      <w:pPr>
        <w:ind w:left="360" w:hanging="360"/>
      </w:pPr>
      <w:rPr>
        <w:rFonts w:ascii="Symbol" w:hAnsi="Symbol" w:hint="default"/>
      </w:rPr>
    </w:lvl>
    <w:lvl w:ilvl="1" w:tplc="B3543F3E">
      <w:start w:val="1"/>
      <w:numFmt w:val="bullet"/>
      <w:lvlText w:val="o"/>
      <w:lvlJc w:val="left"/>
      <w:pPr>
        <w:ind w:left="1080" w:hanging="360"/>
      </w:pPr>
      <w:rPr>
        <w:rFonts w:ascii="Courier New" w:hAnsi="Courier New" w:cs="Times New Roman" w:hint="default"/>
      </w:rPr>
    </w:lvl>
    <w:lvl w:ilvl="2" w:tplc="9FA06296">
      <w:start w:val="1"/>
      <w:numFmt w:val="bullet"/>
      <w:lvlText w:val=""/>
      <w:lvlJc w:val="left"/>
      <w:pPr>
        <w:ind w:left="1800" w:hanging="360"/>
      </w:pPr>
      <w:rPr>
        <w:rFonts w:ascii="Wingdings" w:hAnsi="Wingdings" w:hint="default"/>
      </w:rPr>
    </w:lvl>
    <w:lvl w:ilvl="3" w:tplc="77C2AAAA">
      <w:start w:val="1"/>
      <w:numFmt w:val="bullet"/>
      <w:lvlText w:val=""/>
      <w:lvlJc w:val="left"/>
      <w:pPr>
        <w:ind w:left="2520" w:hanging="360"/>
      </w:pPr>
      <w:rPr>
        <w:rFonts w:ascii="Symbol" w:hAnsi="Symbol" w:hint="default"/>
      </w:rPr>
    </w:lvl>
    <w:lvl w:ilvl="4" w:tplc="EEDE6F08">
      <w:start w:val="1"/>
      <w:numFmt w:val="bullet"/>
      <w:lvlText w:val="o"/>
      <w:lvlJc w:val="left"/>
      <w:pPr>
        <w:ind w:left="3240" w:hanging="360"/>
      </w:pPr>
      <w:rPr>
        <w:rFonts w:ascii="Courier New" w:hAnsi="Courier New" w:cs="Times New Roman" w:hint="default"/>
      </w:rPr>
    </w:lvl>
    <w:lvl w:ilvl="5" w:tplc="F53C8852">
      <w:start w:val="1"/>
      <w:numFmt w:val="bullet"/>
      <w:lvlText w:val=""/>
      <w:lvlJc w:val="left"/>
      <w:pPr>
        <w:ind w:left="3960" w:hanging="360"/>
      </w:pPr>
      <w:rPr>
        <w:rFonts w:ascii="Wingdings" w:hAnsi="Wingdings" w:hint="default"/>
      </w:rPr>
    </w:lvl>
    <w:lvl w:ilvl="6" w:tplc="3A040508">
      <w:start w:val="1"/>
      <w:numFmt w:val="bullet"/>
      <w:lvlText w:val=""/>
      <w:lvlJc w:val="left"/>
      <w:pPr>
        <w:ind w:left="4680" w:hanging="360"/>
      </w:pPr>
      <w:rPr>
        <w:rFonts w:ascii="Symbol" w:hAnsi="Symbol" w:hint="default"/>
      </w:rPr>
    </w:lvl>
    <w:lvl w:ilvl="7" w:tplc="45AA1F48">
      <w:start w:val="1"/>
      <w:numFmt w:val="bullet"/>
      <w:lvlText w:val="o"/>
      <w:lvlJc w:val="left"/>
      <w:pPr>
        <w:ind w:left="5400" w:hanging="360"/>
      </w:pPr>
      <w:rPr>
        <w:rFonts w:ascii="Courier New" w:hAnsi="Courier New" w:cs="Times New Roman" w:hint="default"/>
      </w:rPr>
    </w:lvl>
    <w:lvl w:ilvl="8" w:tplc="9418D650">
      <w:start w:val="1"/>
      <w:numFmt w:val="bullet"/>
      <w:lvlText w:val=""/>
      <w:lvlJc w:val="left"/>
      <w:pPr>
        <w:ind w:left="6120" w:hanging="360"/>
      </w:pPr>
      <w:rPr>
        <w:rFonts w:ascii="Wingdings" w:hAnsi="Wingdings" w:hint="default"/>
      </w:rPr>
    </w:lvl>
  </w:abstractNum>
  <w:abstractNum w:abstractNumId="26" w15:restartNumberingAfterBreak="0">
    <w:nsid w:val="7E4C71E0"/>
    <w:multiLevelType w:val="hybridMultilevel"/>
    <w:tmpl w:val="C610CAC4"/>
    <w:lvl w:ilvl="0" w:tplc="B0321AF2">
      <w:start w:val="1"/>
      <w:numFmt w:val="bullet"/>
      <w:lvlText w:val="●"/>
      <w:lvlJc w:val="left"/>
      <w:pPr>
        <w:ind w:left="720" w:hanging="360"/>
      </w:pPr>
      <w:rPr>
        <w:rFonts w:ascii="Arial" w:hAnsi="Aria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D84B22"/>
    <w:multiLevelType w:val="hybridMultilevel"/>
    <w:tmpl w:val="12965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E3754B"/>
    <w:multiLevelType w:val="hybridMultilevel"/>
    <w:tmpl w:val="08088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4"/>
  </w:num>
  <w:num w:numId="5">
    <w:abstractNumId w:val="25"/>
  </w:num>
  <w:num w:numId="6">
    <w:abstractNumId w:val="3"/>
  </w:num>
  <w:num w:numId="7">
    <w:abstractNumId w:val="21"/>
  </w:num>
  <w:num w:numId="8">
    <w:abstractNumId w:val="8"/>
  </w:num>
  <w:num w:numId="9">
    <w:abstractNumId w:val="17"/>
  </w:num>
  <w:num w:numId="10">
    <w:abstractNumId w:val="14"/>
  </w:num>
  <w:num w:numId="11">
    <w:abstractNumId w:val="15"/>
  </w:num>
  <w:num w:numId="12">
    <w:abstractNumId w:val="26"/>
  </w:num>
  <w:num w:numId="13">
    <w:abstractNumId w:val="1"/>
  </w:num>
  <w:num w:numId="14">
    <w:abstractNumId w:val="7"/>
  </w:num>
  <w:num w:numId="15">
    <w:abstractNumId w:val="0"/>
  </w:num>
  <w:num w:numId="16">
    <w:abstractNumId w:val="20"/>
  </w:num>
  <w:num w:numId="17">
    <w:abstractNumId w:val="11"/>
  </w:num>
  <w:num w:numId="18">
    <w:abstractNumId w:val="23"/>
  </w:num>
  <w:num w:numId="19">
    <w:abstractNumId w:val="18"/>
  </w:num>
  <w:num w:numId="20">
    <w:abstractNumId w:val="9"/>
  </w:num>
  <w:num w:numId="21">
    <w:abstractNumId w:val="24"/>
  </w:num>
  <w:num w:numId="22">
    <w:abstractNumId w:val="28"/>
  </w:num>
  <w:num w:numId="23">
    <w:abstractNumId w:val="19"/>
  </w:num>
  <w:num w:numId="24">
    <w:abstractNumId w:val="22"/>
  </w:num>
  <w:num w:numId="25">
    <w:abstractNumId w:val="6"/>
  </w:num>
  <w:num w:numId="26">
    <w:abstractNumId w:val="13"/>
  </w:num>
  <w:num w:numId="27">
    <w:abstractNumId w:val="27"/>
  </w:num>
  <w:num w:numId="28">
    <w:abstractNumId w:val="12"/>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5C2A"/>
    <w:rsid w:val="00013292"/>
    <w:rsid w:val="00021FB2"/>
    <w:rsid w:val="00050F1B"/>
    <w:rsid w:val="00071420"/>
    <w:rsid w:val="00074388"/>
    <w:rsid w:val="00091D46"/>
    <w:rsid w:val="00094118"/>
    <w:rsid w:val="00096B95"/>
    <w:rsid w:val="000A4E07"/>
    <w:rsid w:val="000A7004"/>
    <w:rsid w:val="000A7350"/>
    <w:rsid w:val="000C0460"/>
    <w:rsid w:val="000C0897"/>
    <w:rsid w:val="000C79BF"/>
    <w:rsid w:val="000E43A3"/>
    <w:rsid w:val="00110995"/>
    <w:rsid w:val="00117C20"/>
    <w:rsid w:val="00117FB6"/>
    <w:rsid w:val="001258A1"/>
    <w:rsid w:val="001401D4"/>
    <w:rsid w:val="00140288"/>
    <w:rsid w:val="00140F0F"/>
    <w:rsid w:val="001445CC"/>
    <w:rsid w:val="00151310"/>
    <w:rsid w:val="00154EB2"/>
    <w:rsid w:val="00177467"/>
    <w:rsid w:val="00185510"/>
    <w:rsid w:val="001878AC"/>
    <w:rsid w:val="001A2F34"/>
    <w:rsid w:val="001A43F6"/>
    <w:rsid w:val="001B5721"/>
    <w:rsid w:val="001B614A"/>
    <w:rsid w:val="001B7467"/>
    <w:rsid w:val="001C17B8"/>
    <w:rsid w:val="001D0ED0"/>
    <w:rsid w:val="001E02CA"/>
    <w:rsid w:val="001E178F"/>
    <w:rsid w:val="001E2BEF"/>
    <w:rsid w:val="001E6532"/>
    <w:rsid w:val="001F0200"/>
    <w:rsid w:val="00201552"/>
    <w:rsid w:val="002129F8"/>
    <w:rsid w:val="00214AAF"/>
    <w:rsid w:val="00234177"/>
    <w:rsid w:val="0024231B"/>
    <w:rsid w:val="00242D0A"/>
    <w:rsid w:val="0024307F"/>
    <w:rsid w:val="0024359B"/>
    <w:rsid w:val="002550CE"/>
    <w:rsid w:val="00267F34"/>
    <w:rsid w:val="00271A81"/>
    <w:rsid w:val="00273F88"/>
    <w:rsid w:val="00274D81"/>
    <w:rsid w:val="0027696C"/>
    <w:rsid w:val="0029014C"/>
    <w:rsid w:val="00290AF5"/>
    <w:rsid w:val="002A1F13"/>
    <w:rsid w:val="002C648E"/>
    <w:rsid w:val="002E706E"/>
    <w:rsid w:val="002F1839"/>
    <w:rsid w:val="002F1983"/>
    <w:rsid w:val="002F34F2"/>
    <w:rsid w:val="003001A3"/>
    <w:rsid w:val="00300A80"/>
    <w:rsid w:val="003044D6"/>
    <w:rsid w:val="003072D8"/>
    <w:rsid w:val="0031193C"/>
    <w:rsid w:val="003237BB"/>
    <w:rsid w:val="00333BC5"/>
    <w:rsid w:val="00346B26"/>
    <w:rsid w:val="00352911"/>
    <w:rsid w:val="00357867"/>
    <w:rsid w:val="00367197"/>
    <w:rsid w:val="0037567B"/>
    <w:rsid w:val="003772AC"/>
    <w:rsid w:val="0038582D"/>
    <w:rsid w:val="003876BB"/>
    <w:rsid w:val="003922C5"/>
    <w:rsid w:val="003A5816"/>
    <w:rsid w:val="003B0AA2"/>
    <w:rsid w:val="003B4656"/>
    <w:rsid w:val="003C16F9"/>
    <w:rsid w:val="003D57A9"/>
    <w:rsid w:val="003E255D"/>
    <w:rsid w:val="003E5507"/>
    <w:rsid w:val="004026D5"/>
    <w:rsid w:val="0041250A"/>
    <w:rsid w:val="004137B0"/>
    <w:rsid w:val="004337AF"/>
    <w:rsid w:val="004430EF"/>
    <w:rsid w:val="00446EF4"/>
    <w:rsid w:val="00452B35"/>
    <w:rsid w:val="00474A06"/>
    <w:rsid w:val="0049425D"/>
    <w:rsid w:val="00496901"/>
    <w:rsid w:val="004A0727"/>
    <w:rsid w:val="004A35E2"/>
    <w:rsid w:val="004A3A1C"/>
    <w:rsid w:val="004B3B8A"/>
    <w:rsid w:val="004C51C2"/>
    <w:rsid w:val="004E545D"/>
    <w:rsid w:val="004F07A1"/>
    <w:rsid w:val="00525E3E"/>
    <w:rsid w:val="005357A7"/>
    <w:rsid w:val="005425C3"/>
    <w:rsid w:val="00543F98"/>
    <w:rsid w:val="0055569E"/>
    <w:rsid w:val="005565FC"/>
    <w:rsid w:val="00561956"/>
    <w:rsid w:val="00580435"/>
    <w:rsid w:val="00581925"/>
    <w:rsid w:val="0059768F"/>
    <w:rsid w:val="005A1A2B"/>
    <w:rsid w:val="005A4BA6"/>
    <w:rsid w:val="005A7C17"/>
    <w:rsid w:val="005B13D9"/>
    <w:rsid w:val="005C0EA8"/>
    <w:rsid w:val="005E039E"/>
    <w:rsid w:val="0060133F"/>
    <w:rsid w:val="00602782"/>
    <w:rsid w:val="00605176"/>
    <w:rsid w:val="00616578"/>
    <w:rsid w:val="00623F6E"/>
    <w:rsid w:val="006374E2"/>
    <w:rsid w:val="00640B6A"/>
    <w:rsid w:val="00641E97"/>
    <w:rsid w:val="00643832"/>
    <w:rsid w:val="006443A8"/>
    <w:rsid w:val="00655A67"/>
    <w:rsid w:val="006604E9"/>
    <w:rsid w:val="0066632D"/>
    <w:rsid w:val="00671F98"/>
    <w:rsid w:val="006956B3"/>
    <w:rsid w:val="006A341C"/>
    <w:rsid w:val="006A44DB"/>
    <w:rsid w:val="006B38AF"/>
    <w:rsid w:val="006D569C"/>
    <w:rsid w:val="006E0C0C"/>
    <w:rsid w:val="006E21FF"/>
    <w:rsid w:val="006F53CA"/>
    <w:rsid w:val="0070206D"/>
    <w:rsid w:val="007048B5"/>
    <w:rsid w:val="00715DA7"/>
    <w:rsid w:val="00721E8B"/>
    <w:rsid w:val="007373B7"/>
    <w:rsid w:val="00742A3F"/>
    <w:rsid w:val="00750EAC"/>
    <w:rsid w:val="00764A5D"/>
    <w:rsid w:val="00765D7A"/>
    <w:rsid w:val="0077552C"/>
    <w:rsid w:val="00780649"/>
    <w:rsid w:val="00783732"/>
    <w:rsid w:val="007B066F"/>
    <w:rsid w:val="007B648A"/>
    <w:rsid w:val="007C535C"/>
    <w:rsid w:val="00802089"/>
    <w:rsid w:val="00831F3E"/>
    <w:rsid w:val="00841067"/>
    <w:rsid w:val="00862C1E"/>
    <w:rsid w:val="00863A60"/>
    <w:rsid w:val="0087723B"/>
    <w:rsid w:val="008A6A1B"/>
    <w:rsid w:val="008B2419"/>
    <w:rsid w:val="008B2F1F"/>
    <w:rsid w:val="008C61D5"/>
    <w:rsid w:val="008E0D62"/>
    <w:rsid w:val="008F196F"/>
    <w:rsid w:val="008F199C"/>
    <w:rsid w:val="00905B99"/>
    <w:rsid w:val="009221C0"/>
    <w:rsid w:val="00947A86"/>
    <w:rsid w:val="00953715"/>
    <w:rsid w:val="00954864"/>
    <w:rsid w:val="009643C7"/>
    <w:rsid w:val="009835D6"/>
    <w:rsid w:val="009870AA"/>
    <w:rsid w:val="00993D5E"/>
    <w:rsid w:val="009A10CD"/>
    <w:rsid w:val="009C44D0"/>
    <w:rsid w:val="009D43BC"/>
    <w:rsid w:val="009E454D"/>
    <w:rsid w:val="009F4409"/>
    <w:rsid w:val="00A0436D"/>
    <w:rsid w:val="00A167A5"/>
    <w:rsid w:val="00A207D9"/>
    <w:rsid w:val="00A228A1"/>
    <w:rsid w:val="00A228AB"/>
    <w:rsid w:val="00A32AB1"/>
    <w:rsid w:val="00A35B00"/>
    <w:rsid w:val="00A3713E"/>
    <w:rsid w:val="00A37637"/>
    <w:rsid w:val="00A53DE7"/>
    <w:rsid w:val="00A55B18"/>
    <w:rsid w:val="00A6443E"/>
    <w:rsid w:val="00A73743"/>
    <w:rsid w:val="00A80AA4"/>
    <w:rsid w:val="00A81B90"/>
    <w:rsid w:val="00A84225"/>
    <w:rsid w:val="00A84282"/>
    <w:rsid w:val="00A868F7"/>
    <w:rsid w:val="00A8701D"/>
    <w:rsid w:val="00A916A7"/>
    <w:rsid w:val="00A96C41"/>
    <w:rsid w:val="00AA46BB"/>
    <w:rsid w:val="00AA47E9"/>
    <w:rsid w:val="00AA7BE1"/>
    <w:rsid w:val="00AB1E37"/>
    <w:rsid w:val="00AC73C5"/>
    <w:rsid w:val="00AD39E7"/>
    <w:rsid w:val="00AE0C05"/>
    <w:rsid w:val="00AE21E6"/>
    <w:rsid w:val="00B30987"/>
    <w:rsid w:val="00B34C77"/>
    <w:rsid w:val="00B51412"/>
    <w:rsid w:val="00B51C5A"/>
    <w:rsid w:val="00B63B47"/>
    <w:rsid w:val="00B66EE3"/>
    <w:rsid w:val="00B7052C"/>
    <w:rsid w:val="00B81177"/>
    <w:rsid w:val="00B82F94"/>
    <w:rsid w:val="00B85130"/>
    <w:rsid w:val="00BA2030"/>
    <w:rsid w:val="00BB3D24"/>
    <w:rsid w:val="00BB766D"/>
    <w:rsid w:val="00BC1B8E"/>
    <w:rsid w:val="00BC21FD"/>
    <w:rsid w:val="00BC406A"/>
    <w:rsid w:val="00BC62C0"/>
    <w:rsid w:val="00BC6D9E"/>
    <w:rsid w:val="00BD61FB"/>
    <w:rsid w:val="00C02BA8"/>
    <w:rsid w:val="00C10D77"/>
    <w:rsid w:val="00C150F1"/>
    <w:rsid w:val="00C20397"/>
    <w:rsid w:val="00C46F5E"/>
    <w:rsid w:val="00C56174"/>
    <w:rsid w:val="00C8429F"/>
    <w:rsid w:val="00C91E6A"/>
    <w:rsid w:val="00C9372C"/>
    <w:rsid w:val="00CA24EB"/>
    <w:rsid w:val="00CB03A3"/>
    <w:rsid w:val="00CB2360"/>
    <w:rsid w:val="00CB2C3A"/>
    <w:rsid w:val="00CC082D"/>
    <w:rsid w:val="00CC4C9F"/>
    <w:rsid w:val="00CD504E"/>
    <w:rsid w:val="00CD5633"/>
    <w:rsid w:val="00CE55AE"/>
    <w:rsid w:val="00CE62F1"/>
    <w:rsid w:val="00D05A28"/>
    <w:rsid w:val="00D0730F"/>
    <w:rsid w:val="00D1204F"/>
    <w:rsid w:val="00D1217E"/>
    <w:rsid w:val="00D13677"/>
    <w:rsid w:val="00D17205"/>
    <w:rsid w:val="00D207D8"/>
    <w:rsid w:val="00D217C5"/>
    <w:rsid w:val="00D21827"/>
    <w:rsid w:val="00D220CA"/>
    <w:rsid w:val="00D265F9"/>
    <w:rsid w:val="00D30C1D"/>
    <w:rsid w:val="00D345CA"/>
    <w:rsid w:val="00D36C5A"/>
    <w:rsid w:val="00D50C3B"/>
    <w:rsid w:val="00D549C5"/>
    <w:rsid w:val="00D73E85"/>
    <w:rsid w:val="00D83247"/>
    <w:rsid w:val="00D91BCB"/>
    <w:rsid w:val="00DA6FBF"/>
    <w:rsid w:val="00DB1439"/>
    <w:rsid w:val="00DD7C11"/>
    <w:rsid w:val="00DE0776"/>
    <w:rsid w:val="00DF61D3"/>
    <w:rsid w:val="00E031B3"/>
    <w:rsid w:val="00E210F9"/>
    <w:rsid w:val="00E33E5A"/>
    <w:rsid w:val="00E46414"/>
    <w:rsid w:val="00E70AA9"/>
    <w:rsid w:val="00E80B9F"/>
    <w:rsid w:val="00E839C3"/>
    <w:rsid w:val="00EA340D"/>
    <w:rsid w:val="00EC0DAC"/>
    <w:rsid w:val="00EC1C0B"/>
    <w:rsid w:val="00EE42FD"/>
    <w:rsid w:val="00EF774C"/>
    <w:rsid w:val="00F06678"/>
    <w:rsid w:val="00F229A4"/>
    <w:rsid w:val="00F26BA4"/>
    <w:rsid w:val="00F401EC"/>
    <w:rsid w:val="00F44965"/>
    <w:rsid w:val="00F54824"/>
    <w:rsid w:val="00F570CF"/>
    <w:rsid w:val="00F63BE7"/>
    <w:rsid w:val="00F759FB"/>
    <w:rsid w:val="00F83B46"/>
    <w:rsid w:val="00FA225B"/>
    <w:rsid w:val="00FA3645"/>
    <w:rsid w:val="00FB17E9"/>
    <w:rsid w:val="00FD311E"/>
    <w:rsid w:val="00FE2922"/>
    <w:rsid w:val="00FF2937"/>
    <w:rsid w:val="45B59B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50"/>
    <o:shapelayout v:ext="edit">
      <o:idmap v:ext="edit" data="2"/>
    </o:shapelayout>
  </w:shapeDefaults>
  <w:decimalSymbol w:val="."/>
  <w:listSeparator w:val=","/>
  <w14:docId w14:val="2E796F42"/>
  <w15:docId w15:val="{A6570E5D-84C6-4A23-B8B2-9C83DC22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uiPriority w:val="9"/>
    <w:semiHidden/>
    <w:unhideWhenUsed/>
    <w:qFormat/>
    <w:rsid w:val="00214AA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46B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21C0"/>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uiPriority w:val="99"/>
    <w:rsid w:val="00543F98"/>
    <w:rPr>
      <w:rFonts w:ascii="Arial" w:hAnsi="Arial" w:cs="Arial"/>
      <w:sz w:val="24"/>
    </w:rPr>
  </w:style>
  <w:style w:type="character" w:customStyle="1" w:styleId="BodyTextChar">
    <w:name w:val="Body Text Char"/>
    <w:basedOn w:val="DefaultParagraphFont"/>
    <w:link w:val="BodyText"/>
    <w:uiPriority w:val="99"/>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character" w:customStyle="1" w:styleId="Heading4Char">
    <w:name w:val="Heading 4 Char"/>
    <w:basedOn w:val="DefaultParagraphFont"/>
    <w:link w:val="Heading4"/>
    <w:uiPriority w:val="9"/>
    <w:semiHidden/>
    <w:rsid w:val="00346B26"/>
    <w:rPr>
      <w:rFonts w:asciiTheme="majorHAnsi" w:eastAsiaTheme="majorEastAsia" w:hAnsiTheme="majorHAnsi" w:cstheme="majorBidi"/>
      <w:b/>
      <w:bCs/>
      <w:i/>
      <w:iCs/>
      <w:color w:val="4F81BD" w:themeColor="accent1"/>
      <w:sz w:val="20"/>
      <w:szCs w:val="20"/>
      <w:lang w:val="en-GB" w:eastAsia="en-GB"/>
    </w:rPr>
  </w:style>
  <w:style w:type="paragraph" w:styleId="BodyTextIndent2">
    <w:name w:val="Body Text Indent 2"/>
    <w:basedOn w:val="Normal"/>
    <w:link w:val="BodyTextIndent2Char"/>
    <w:uiPriority w:val="99"/>
    <w:semiHidden/>
    <w:unhideWhenUsed/>
    <w:rsid w:val="00346B26"/>
    <w:pPr>
      <w:spacing w:after="120" w:line="480" w:lineRule="auto"/>
      <w:ind w:left="283"/>
    </w:pPr>
  </w:style>
  <w:style w:type="character" w:customStyle="1" w:styleId="BodyTextIndent2Char">
    <w:name w:val="Body Text Indent 2 Char"/>
    <w:basedOn w:val="DefaultParagraphFont"/>
    <w:link w:val="BodyTextIndent2"/>
    <w:uiPriority w:val="99"/>
    <w:semiHidden/>
    <w:rsid w:val="00346B26"/>
    <w:rPr>
      <w:rFonts w:ascii="Times New Roman" w:eastAsia="Times New Roman" w:hAnsi="Times New Roman" w:cs="Times New Roman"/>
      <w:sz w:val="20"/>
      <w:szCs w:val="20"/>
      <w:lang w:val="en-GB" w:eastAsia="en-GB"/>
    </w:rPr>
  </w:style>
  <w:style w:type="paragraph" w:styleId="BodyText2">
    <w:name w:val="Body Text 2"/>
    <w:basedOn w:val="Normal"/>
    <w:link w:val="BodyText2Char"/>
    <w:rsid w:val="00346B26"/>
    <w:pPr>
      <w:spacing w:after="120" w:line="480" w:lineRule="auto"/>
    </w:pPr>
  </w:style>
  <w:style w:type="character" w:customStyle="1" w:styleId="BodyText2Char">
    <w:name w:val="Body Text 2 Char"/>
    <w:basedOn w:val="DefaultParagraphFont"/>
    <w:link w:val="BodyText2"/>
    <w:rsid w:val="00346B26"/>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20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1412"/>
    <w:pPr>
      <w:tabs>
        <w:tab w:val="center" w:pos="4513"/>
        <w:tab w:val="right" w:pos="9026"/>
      </w:tabs>
    </w:pPr>
  </w:style>
  <w:style w:type="character" w:customStyle="1" w:styleId="HeaderChar">
    <w:name w:val="Header Char"/>
    <w:basedOn w:val="DefaultParagraphFont"/>
    <w:link w:val="Header"/>
    <w:rsid w:val="00B51412"/>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D91BCB"/>
    <w:rPr>
      <w:sz w:val="16"/>
      <w:szCs w:val="16"/>
    </w:rPr>
  </w:style>
  <w:style w:type="paragraph" w:styleId="CommentText">
    <w:name w:val="annotation text"/>
    <w:basedOn w:val="Normal"/>
    <w:link w:val="CommentTextChar"/>
    <w:uiPriority w:val="99"/>
    <w:unhideWhenUsed/>
    <w:rsid w:val="00D91BCB"/>
  </w:style>
  <w:style w:type="character" w:customStyle="1" w:styleId="CommentTextChar">
    <w:name w:val="Comment Text Char"/>
    <w:basedOn w:val="DefaultParagraphFont"/>
    <w:link w:val="CommentText"/>
    <w:uiPriority w:val="99"/>
    <w:rsid w:val="00D91BC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91BCB"/>
    <w:rPr>
      <w:b/>
      <w:bCs/>
    </w:rPr>
  </w:style>
  <w:style w:type="character" w:customStyle="1" w:styleId="CommentSubjectChar">
    <w:name w:val="Comment Subject Char"/>
    <w:basedOn w:val="CommentTextChar"/>
    <w:link w:val="CommentSubject"/>
    <w:uiPriority w:val="99"/>
    <w:semiHidden/>
    <w:rsid w:val="00D91BCB"/>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D9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CB"/>
    <w:rPr>
      <w:rFonts w:ascii="Segoe UI" w:eastAsia="Times New Roman" w:hAnsi="Segoe UI" w:cs="Segoe UI"/>
      <w:sz w:val="18"/>
      <w:szCs w:val="18"/>
      <w:lang w:val="en-GB" w:eastAsia="en-GB"/>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basedOn w:val="DefaultParagraphFont"/>
    <w:link w:val="ListParagraph"/>
    <w:uiPriority w:val="99"/>
    <w:qFormat/>
    <w:locked/>
    <w:rsid w:val="008B2419"/>
    <w:rPr>
      <w:rFonts w:ascii="Times New Roman" w:eastAsia="Times New Roman" w:hAnsi="Times New Roman" w:cs="Times New Roman"/>
      <w:sz w:val="20"/>
      <w:szCs w:val="20"/>
      <w:lang w:val="en-GB" w:eastAsia="en-GB"/>
    </w:rPr>
  </w:style>
  <w:style w:type="character" w:customStyle="1" w:styleId="read">
    <w:name w:val="read"/>
    <w:basedOn w:val="DefaultParagraphFont"/>
    <w:rsid w:val="003A5816"/>
  </w:style>
  <w:style w:type="character" w:customStyle="1" w:styleId="Heading5Char">
    <w:name w:val="Heading 5 Char"/>
    <w:basedOn w:val="DefaultParagraphFont"/>
    <w:link w:val="Heading5"/>
    <w:uiPriority w:val="9"/>
    <w:semiHidden/>
    <w:rsid w:val="009221C0"/>
    <w:rPr>
      <w:rFonts w:asciiTheme="majorHAnsi" w:eastAsiaTheme="majorEastAsia" w:hAnsiTheme="majorHAnsi" w:cstheme="majorBidi"/>
      <w:color w:val="365F91" w:themeColor="accent1" w:themeShade="BF"/>
      <w:sz w:val="20"/>
      <w:szCs w:val="20"/>
      <w:lang w:val="en-GB" w:eastAsia="en-GB"/>
    </w:rPr>
  </w:style>
  <w:style w:type="character" w:customStyle="1" w:styleId="Heading3Char">
    <w:name w:val="Heading 3 Char"/>
    <w:basedOn w:val="DefaultParagraphFont"/>
    <w:link w:val="Heading3"/>
    <w:uiPriority w:val="9"/>
    <w:semiHidden/>
    <w:rsid w:val="00214AAF"/>
    <w:rPr>
      <w:rFonts w:asciiTheme="majorHAnsi" w:eastAsiaTheme="majorEastAsia" w:hAnsiTheme="majorHAnsi" w:cstheme="majorBidi"/>
      <w:color w:val="243F60" w:themeColor="accent1" w:themeShade="7F"/>
      <w:sz w:val="24"/>
      <w:szCs w:val="24"/>
      <w:lang w:val="en-GB" w:eastAsia="en-GB"/>
    </w:rPr>
  </w:style>
  <w:style w:type="paragraph" w:styleId="NoSpacing">
    <w:name w:val="No Spacing"/>
    <w:qFormat/>
    <w:rsid w:val="00214AAF"/>
    <w:pPr>
      <w:spacing w:after="0" w:line="240" w:lineRule="auto"/>
    </w:pPr>
    <w:rPr>
      <w:rFonts w:ascii="Arial" w:eastAsia="Times New Roman" w:hAnsi="Arial" w:cs="Times New Roman"/>
      <w:sz w:val="20"/>
      <w:szCs w:val="20"/>
      <w:lang w:eastAsia="en-GB"/>
    </w:rPr>
  </w:style>
  <w:style w:type="paragraph" w:styleId="NormalWeb">
    <w:name w:val="Normal (Web)"/>
    <w:basedOn w:val="Normal"/>
    <w:uiPriority w:val="99"/>
    <w:semiHidden/>
    <w:unhideWhenUsed/>
    <w:rsid w:val="00496901"/>
    <w:pPr>
      <w:spacing w:before="100" w:beforeAutospacing="1" w:after="100" w:afterAutospacing="1"/>
    </w:pPr>
    <w:rPr>
      <w:sz w:val="24"/>
      <w:szCs w:val="24"/>
      <w:lang w:val="en-IE" w:eastAsia="en-IE"/>
    </w:rPr>
  </w:style>
  <w:style w:type="paragraph" w:styleId="Revision">
    <w:name w:val="Revision"/>
    <w:hidden/>
    <w:uiPriority w:val="99"/>
    <w:semiHidden/>
    <w:rsid w:val="001A43F6"/>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8387">
      <w:bodyDiv w:val="1"/>
      <w:marLeft w:val="0"/>
      <w:marRight w:val="0"/>
      <w:marTop w:val="0"/>
      <w:marBottom w:val="0"/>
      <w:divBdr>
        <w:top w:val="none" w:sz="0" w:space="0" w:color="auto"/>
        <w:left w:val="none" w:sz="0" w:space="0" w:color="auto"/>
        <w:bottom w:val="none" w:sz="0" w:space="0" w:color="auto"/>
        <w:right w:val="none" w:sz="0" w:space="0" w:color="auto"/>
      </w:divBdr>
    </w:div>
    <w:div w:id="566573767">
      <w:bodyDiv w:val="1"/>
      <w:marLeft w:val="0"/>
      <w:marRight w:val="0"/>
      <w:marTop w:val="0"/>
      <w:marBottom w:val="0"/>
      <w:divBdr>
        <w:top w:val="none" w:sz="0" w:space="0" w:color="auto"/>
        <w:left w:val="none" w:sz="0" w:space="0" w:color="auto"/>
        <w:bottom w:val="none" w:sz="0" w:space="0" w:color="auto"/>
        <w:right w:val="none" w:sz="0" w:space="0" w:color="auto"/>
      </w:divBdr>
    </w:div>
    <w:div w:id="716204572">
      <w:bodyDiv w:val="1"/>
      <w:marLeft w:val="0"/>
      <w:marRight w:val="0"/>
      <w:marTop w:val="0"/>
      <w:marBottom w:val="0"/>
      <w:divBdr>
        <w:top w:val="none" w:sz="0" w:space="0" w:color="auto"/>
        <w:left w:val="none" w:sz="0" w:space="0" w:color="auto"/>
        <w:bottom w:val="none" w:sz="0" w:space="0" w:color="auto"/>
        <w:right w:val="none" w:sz="0" w:space="0" w:color="auto"/>
      </w:divBdr>
    </w:div>
    <w:div w:id="815073476">
      <w:bodyDiv w:val="1"/>
      <w:marLeft w:val="0"/>
      <w:marRight w:val="0"/>
      <w:marTop w:val="0"/>
      <w:marBottom w:val="0"/>
      <w:divBdr>
        <w:top w:val="none" w:sz="0" w:space="0" w:color="auto"/>
        <w:left w:val="none" w:sz="0" w:space="0" w:color="auto"/>
        <w:bottom w:val="none" w:sz="0" w:space="0" w:color="auto"/>
        <w:right w:val="none" w:sz="0" w:space="0" w:color="auto"/>
      </w:divBdr>
    </w:div>
    <w:div w:id="937718751">
      <w:bodyDiv w:val="1"/>
      <w:marLeft w:val="0"/>
      <w:marRight w:val="0"/>
      <w:marTop w:val="0"/>
      <w:marBottom w:val="0"/>
      <w:divBdr>
        <w:top w:val="none" w:sz="0" w:space="0" w:color="auto"/>
        <w:left w:val="none" w:sz="0" w:space="0" w:color="auto"/>
        <w:bottom w:val="none" w:sz="0" w:space="0" w:color="auto"/>
        <w:right w:val="none" w:sz="0" w:space="0" w:color="auto"/>
      </w:divBdr>
    </w:div>
    <w:div w:id="1605066905">
      <w:bodyDiv w:val="1"/>
      <w:marLeft w:val="0"/>
      <w:marRight w:val="0"/>
      <w:marTop w:val="0"/>
      <w:marBottom w:val="0"/>
      <w:divBdr>
        <w:top w:val="none" w:sz="0" w:space="0" w:color="auto"/>
        <w:left w:val="none" w:sz="0" w:space="0" w:color="auto"/>
        <w:bottom w:val="none" w:sz="0" w:space="0" w:color="auto"/>
        <w:right w:val="none" w:sz="0" w:space="0" w:color="auto"/>
      </w:divBdr>
    </w:div>
    <w:div w:id="17176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staff/resources/diversity/"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ne.knox@hse.ie" TargetMode="External"/><Relationship Id="rId17" Type="http://schemas.openxmlformats.org/officeDocument/2006/relationships/hyperlink" Target="https://www.sipo.i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healthservice.hse.ie/staff/pay/pay-sc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www.hse.ie/eng/services/list/2/primarycare/childrenfirst/resource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5.jpg@01D7F19D.CB96B4D0" TargetMode="External"/><Relationship Id="rId14" Type="http://schemas.openxmlformats.org/officeDocument/2006/relationships/hyperlink" Target="https://www.cpsa.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5210-91B0-4144-977F-9C706D81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Shane Ferguson</cp:lastModifiedBy>
  <cp:revision>3</cp:revision>
  <dcterms:created xsi:type="dcterms:W3CDTF">2024-06-12T09:04:00Z</dcterms:created>
  <dcterms:modified xsi:type="dcterms:W3CDTF">2024-06-18T11:59:00Z</dcterms:modified>
</cp:coreProperties>
</file>