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F98" w:rsidRPr="00BE491B" w:rsidRDefault="00DC5DD1" w:rsidP="000037FD">
      <w:pPr>
        <w:pStyle w:val="Heading7"/>
        <w:jc w:val="center"/>
        <w:rPr>
          <w:color w:val="000099"/>
        </w:rPr>
      </w:pPr>
      <w:r>
        <w:rPr>
          <w:noProof/>
          <w:color w:val="000099"/>
          <w:lang w:val="en-IE" w:eastAsia="en-IE"/>
        </w:rPr>
        <w:drawing>
          <wp:anchor distT="0" distB="0" distL="114300" distR="114300" simplePos="0" relativeHeight="251664384" behindDoc="0" locked="0" layoutInCell="1" allowOverlap="1" wp14:editId="65C08012">
            <wp:simplePos x="0" y="0"/>
            <wp:positionH relativeFrom="column">
              <wp:posOffset>3860800</wp:posOffset>
            </wp:positionH>
            <wp:positionV relativeFrom="paragraph">
              <wp:posOffset>-648335</wp:posOffset>
            </wp:positionV>
            <wp:extent cx="2114550" cy="809625"/>
            <wp:effectExtent l="0" t="0" r="0" b="9525"/>
            <wp:wrapNone/>
            <wp:docPr id="2" name="Picture 2"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3F98" w:rsidRPr="00BE491B">
        <w:rPr>
          <w:noProof/>
          <w:color w:val="000099"/>
          <w:lang w:val="en-IE" w:eastAsia="en-IE"/>
        </w:rPr>
        <w:drawing>
          <wp:anchor distT="0" distB="0" distL="114300" distR="114300" simplePos="0" relativeHeight="251661312" behindDoc="0" locked="0" layoutInCell="1" allowOverlap="1" wp14:anchorId="61B59746" wp14:editId="1A8F941B">
            <wp:simplePos x="0" y="0"/>
            <wp:positionH relativeFrom="column">
              <wp:posOffset>-704850</wp:posOffset>
            </wp:positionH>
            <wp:positionV relativeFrom="paragraph">
              <wp:posOffset>-616704</wp:posOffset>
            </wp:positionV>
            <wp:extent cx="1152525" cy="9571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52525" cy="957182"/>
                    </a:xfrm>
                    <a:prstGeom prst="rect">
                      <a:avLst/>
                    </a:prstGeom>
                    <a:noFill/>
                  </pic:spPr>
                </pic:pic>
              </a:graphicData>
            </a:graphic>
            <wp14:sizeRelV relativeFrom="margin">
              <wp14:pctHeight>0</wp14:pctHeight>
            </wp14:sizeRelV>
          </wp:anchor>
        </w:drawing>
      </w:r>
    </w:p>
    <w:p w:rsidR="00543F98" w:rsidRDefault="00543F98" w:rsidP="00543F98">
      <w:pPr>
        <w:jc w:val="both"/>
        <w:rPr>
          <w:rFonts w:ascii="Arial" w:hAnsi="Arial" w:cs="Arial"/>
          <w:b/>
        </w:rPr>
      </w:pPr>
    </w:p>
    <w:p w:rsidR="001C27DF" w:rsidRPr="001C27DF" w:rsidRDefault="001C27DF" w:rsidP="001C27DF">
      <w:pPr>
        <w:tabs>
          <w:tab w:val="left" w:pos="283"/>
        </w:tabs>
        <w:jc w:val="both"/>
        <w:rPr>
          <w:rFonts w:ascii="Arial" w:hAnsi="Arial" w:cs="Arial"/>
          <w:b/>
          <w:iCs/>
        </w:rPr>
      </w:pPr>
      <w:r>
        <w:rPr>
          <w:rFonts w:ascii="Arial" w:hAnsi="Arial" w:cs="Arial"/>
          <w:b/>
          <w:iCs/>
        </w:rPr>
        <w:t xml:space="preserve">                                                                                                      </w:t>
      </w:r>
      <w:r w:rsidRPr="001C27DF">
        <w:rPr>
          <w:rFonts w:ascii="Arial" w:hAnsi="Arial" w:cs="Arial"/>
          <w:b/>
          <w:iCs/>
        </w:rPr>
        <w:t>Physiotherapist, Manager-in-Charge III</w:t>
      </w:r>
    </w:p>
    <w:p w:rsidR="00543F98" w:rsidRPr="00E766A5" w:rsidRDefault="00543F98" w:rsidP="00543F98">
      <w:pPr>
        <w:ind w:left="-1260"/>
        <w:jc w:val="right"/>
        <w:rPr>
          <w:rFonts w:ascii="Arial" w:hAnsi="Arial" w:cs="Arial"/>
          <w:b/>
        </w:rPr>
      </w:pPr>
      <w:r w:rsidRPr="00463454">
        <w:rPr>
          <w:rFonts w:ascii="Arial" w:hAnsi="Arial" w:cs="Arial"/>
          <w:b/>
        </w:rPr>
        <w:t>Job Specification &amp; Terms and Conditions</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DC5DD1" w:rsidRPr="00E766A5" w:rsidTr="00F6254C">
        <w:tc>
          <w:tcPr>
            <w:tcW w:w="2364" w:type="dxa"/>
          </w:tcPr>
          <w:p w:rsidR="00DC5DD1" w:rsidRPr="002E47A2" w:rsidRDefault="00DC5DD1" w:rsidP="00DC5DD1">
            <w:pPr>
              <w:rPr>
                <w:rFonts w:ascii="Arial" w:hAnsi="Arial" w:cs="Arial"/>
                <w:b/>
                <w:bCs/>
                <w:color w:val="000000" w:themeColor="text1"/>
              </w:rPr>
            </w:pPr>
            <w:r w:rsidRPr="002E47A2">
              <w:rPr>
                <w:rFonts w:ascii="Arial" w:hAnsi="Arial" w:cs="Arial"/>
                <w:b/>
                <w:bCs/>
                <w:color w:val="000000" w:themeColor="text1"/>
              </w:rPr>
              <w:t>Job Title, Grade Code</w:t>
            </w:r>
          </w:p>
        </w:tc>
        <w:tc>
          <w:tcPr>
            <w:tcW w:w="8256" w:type="dxa"/>
          </w:tcPr>
          <w:p w:rsidR="001C27DF" w:rsidRPr="002E47A2" w:rsidRDefault="001C27DF" w:rsidP="001C27DF">
            <w:pPr>
              <w:tabs>
                <w:tab w:val="left" w:pos="283"/>
              </w:tabs>
              <w:jc w:val="both"/>
              <w:rPr>
                <w:rFonts w:ascii="Arial" w:hAnsi="Arial" w:cs="Arial"/>
                <w:b/>
                <w:iCs/>
                <w:color w:val="000000" w:themeColor="text1"/>
              </w:rPr>
            </w:pPr>
            <w:r w:rsidRPr="002E47A2">
              <w:rPr>
                <w:rFonts w:ascii="Arial" w:hAnsi="Arial" w:cs="Arial"/>
                <w:b/>
                <w:iCs/>
                <w:color w:val="000000" w:themeColor="text1"/>
              </w:rPr>
              <w:t>Physiotherapist, Manager-in-Charge III</w:t>
            </w:r>
          </w:p>
          <w:p w:rsidR="00DC5DD1" w:rsidRPr="002E47A2" w:rsidRDefault="001C27DF" w:rsidP="004F567B">
            <w:pPr>
              <w:tabs>
                <w:tab w:val="left" w:pos="283"/>
              </w:tabs>
              <w:jc w:val="both"/>
              <w:rPr>
                <w:rFonts w:ascii="Arial" w:hAnsi="Arial" w:cs="Arial"/>
                <w:i/>
                <w:iCs/>
                <w:color w:val="000000" w:themeColor="text1"/>
              </w:rPr>
            </w:pPr>
            <w:r w:rsidRPr="002E47A2">
              <w:rPr>
                <w:rFonts w:ascii="Arial" w:hAnsi="Arial" w:cs="Arial"/>
                <w:i/>
                <w:iCs/>
                <w:color w:val="000000" w:themeColor="text1"/>
              </w:rPr>
              <w:t>(Grade Code: 3182)</w:t>
            </w:r>
          </w:p>
        </w:tc>
      </w:tr>
      <w:tr w:rsidR="00DC5DD1" w:rsidRPr="00E766A5" w:rsidTr="00F6254C">
        <w:tc>
          <w:tcPr>
            <w:tcW w:w="2364" w:type="dxa"/>
          </w:tcPr>
          <w:p w:rsidR="00DC5DD1" w:rsidRPr="002E47A2" w:rsidRDefault="00DC5DD1" w:rsidP="00DC5DD1">
            <w:pPr>
              <w:rPr>
                <w:rFonts w:ascii="Arial" w:hAnsi="Arial" w:cs="Arial"/>
                <w:b/>
                <w:bCs/>
                <w:color w:val="000000" w:themeColor="text1"/>
              </w:rPr>
            </w:pPr>
            <w:r w:rsidRPr="002E47A2">
              <w:rPr>
                <w:rFonts w:ascii="Arial" w:hAnsi="Arial" w:cs="Arial"/>
                <w:b/>
                <w:bCs/>
                <w:color w:val="000000" w:themeColor="text1"/>
              </w:rPr>
              <w:t>Campaign Reference</w:t>
            </w:r>
          </w:p>
        </w:tc>
        <w:tc>
          <w:tcPr>
            <w:tcW w:w="8256" w:type="dxa"/>
          </w:tcPr>
          <w:p w:rsidR="00DC5DD1" w:rsidRPr="002E47A2" w:rsidRDefault="001C27DF" w:rsidP="00DC5DD1">
            <w:pPr>
              <w:rPr>
                <w:rFonts w:ascii="Arial" w:hAnsi="Arial" w:cs="Arial"/>
                <w:bCs/>
                <w:iCs/>
                <w:color w:val="000000" w:themeColor="text1"/>
              </w:rPr>
            </w:pPr>
            <w:r w:rsidRPr="002E47A2">
              <w:rPr>
                <w:rFonts w:ascii="Arial" w:hAnsi="Arial" w:cs="Arial"/>
                <w:bCs/>
                <w:iCs/>
                <w:color w:val="000000" w:themeColor="text1"/>
              </w:rPr>
              <w:t>02MUH2024</w:t>
            </w:r>
          </w:p>
        </w:tc>
      </w:tr>
      <w:tr w:rsidR="00707D0D" w:rsidRPr="00E766A5" w:rsidTr="00F6254C">
        <w:tc>
          <w:tcPr>
            <w:tcW w:w="2364" w:type="dxa"/>
          </w:tcPr>
          <w:p w:rsidR="00707D0D" w:rsidRPr="002E47A2" w:rsidRDefault="00707D0D" w:rsidP="00DC5DD1">
            <w:pPr>
              <w:rPr>
                <w:rFonts w:ascii="Arial" w:hAnsi="Arial" w:cs="Arial"/>
                <w:b/>
                <w:bCs/>
                <w:color w:val="000000" w:themeColor="text1"/>
              </w:rPr>
            </w:pPr>
            <w:r w:rsidRPr="002E47A2">
              <w:rPr>
                <w:rFonts w:ascii="Arial" w:hAnsi="Arial" w:cs="Arial"/>
                <w:b/>
                <w:bCs/>
                <w:color w:val="000000" w:themeColor="text1"/>
              </w:rPr>
              <w:t xml:space="preserve">ECC Reference </w:t>
            </w:r>
          </w:p>
        </w:tc>
        <w:tc>
          <w:tcPr>
            <w:tcW w:w="8256" w:type="dxa"/>
          </w:tcPr>
          <w:p w:rsidR="00707D0D" w:rsidRPr="002E47A2" w:rsidRDefault="00FB1F40" w:rsidP="00DC5DD1">
            <w:pPr>
              <w:rPr>
                <w:rFonts w:ascii="Arial" w:hAnsi="Arial" w:cs="Arial"/>
                <w:bCs/>
                <w:iCs/>
                <w:color w:val="000000" w:themeColor="text1"/>
              </w:rPr>
            </w:pPr>
            <w:r w:rsidRPr="002E47A2">
              <w:rPr>
                <w:rFonts w:ascii="Arial" w:hAnsi="Arial" w:cs="Arial"/>
                <w:bCs/>
                <w:iCs/>
                <w:color w:val="000000" w:themeColor="text1"/>
              </w:rPr>
              <w:t xml:space="preserve">M2894 </w:t>
            </w:r>
          </w:p>
        </w:tc>
      </w:tr>
      <w:tr w:rsidR="00DC5DD1" w:rsidRPr="00E766A5" w:rsidTr="00FB1F40">
        <w:trPr>
          <w:trHeight w:val="70"/>
        </w:trPr>
        <w:tc>
          <w:tcPr>
            <w:tcW w:w="2364" w:type="dxa"/>
          </w:tcPr>
          <w:p w:rsidR="00DC5DD1" w:rsidRPr="002E47A2" w:rsidRDefault="00DC5DD1" w:rsidP="00DC5DD1">
            <w:pPr>
              <w:rPr>
                <w:rFonts w:ascii="Arial" w:hAnsi="Arial" w:cs="Arial"/>
                <w:b/>
                <w:bCs/>
                <w:color w:val="000000" w:themeColor="text1"/>
              </w:rPr>
            </w:pPr>
            <w:r w:rsidRPr="002E47A2">
              <w:rPr>
                <w:rFonts w:ascii="Arial" w:hAnsi="Arial" w:cs="Arial"/>
                <w:b/>
                <w:bCs/>
                <w:color w:val="000000" w:themeColor="text1"/>
              </w:rPr>
              <w:t>Closing Date</w:t>
            </w:r>
          </w:p>
        </w:tc>
        <w:tc>
          <w:tcPr>
            <w:tcW w:w="8256" w:type="dxa"/>
          </w:tcPr>
          <w:p w:rsidR="00DC5DD1" w:rsidRPr="002E47A2" w:rsidRDefault="001C27DF" w:rsidP="007F3383">
            <w:pPr>
              <w:rPr>
                <w:rFonts w:ascii="Arial" w:hAnsi="Arial" w:cs="Arial"/>
                <w:bCs/>
                <w:iCs/>
                <w:color w:val="000000" w:themeColor="text1"/>
              </w:rPr>
            </w:pPr>
            <w:r w:rsidRPr="002E47A2">
              <w:rPr>
                <w:rFonts w:ascii="Arial" w:hAnsi="Arial" w:cs="Arial"/>
                <w:bCs/>
                <w:iCs/>
                <w:color w:val="000000" w:themeColor="text1"/>
              </w:rPr>
              <w:t xml:space="preserve">12 noon </w:t>
            </w:r>
            <w:r w:rsidR="007F3383">
              <w:rPr>
                <w:rFonts w:ascii="Arial" w:hAnsi="Arial" w:cs="Arial"/>
                <w:bCs/>
                <w:iCs/>
                <w:color w:val="000000" w:themeColor="text1"/>
              </w:rPr>
              <w:t>Tuesday 9</w:t>
            </w:r>
            <w:r w:rsidR="007F3383" w:rsidRPr="007F3383">
              <w:rPr>
                <w:rFonts w:ascii="Arial" w:hAnsi="Arial" w:cs="Arial"/>
                <w:bCs/>
                <w:iCs/>
                <w:color w:val="000000" w:themeColor="text1"/>
                <w:vertAlign w:val="superscript"/>
              </w:rPr>
              <w:t>th</w:t>
            </w:r>
            <w:r w:rsidR="007F3383">
              <w:rPr>
                <w:rFonts w:ascii="Arial" w:hAnsi="Arial" w:cs="Arial"/>
                <w:bCs/>
                <w:iCs/>
                <w:color w:val="000000" w:themeColor="text1"/>
              </w:rPr>
              <w:t xml:space="preserve"> of July 2024</w:t>
            </w:r>
            <w:r w:rsidR="00FB1F40" w:rsidRPr="002E47A2">
              <w:rPr>
                <w:rFonts w:ascii="Arial" w:hAnsi="Arial" w:cs="Arial"/>
                <w:bCs/>
                <w:iCs/>
                <w:color w:val="000000" w:themeColor="text1"/>
              </w:rPr>
              <w:t xml:space="preserve"> </w:t>
            </w:r>
          </w:p>
        </w:tc>
      </w:tr>
      <w:tr w:rsidR="00382C17" w:rsidRPr="00E766A5" w:rsidTr="00FB1F40">
        <w:trPr>
          <w:trHeight w:val="70"/>
        </w:trPr>
        <w:tc>
          <w:tcPr>
            <w:tcW w:w="2364" w:type="dxa"/>
          </w:tcPr>
          <w:p w:rsidR="00382C17" w:rsidRPr="002E47A2" w:rsidRDefault="00382C17" w:rsidP="00DC5DD1">
            <w:pPr>
              <w:rPr>
                <w:rFonts w:ascii="Arial" w:hAnsi="Arial" w:cs="Arial"/>
                <w:b/>
                <w:bCs/>
                <w:color w:val="000000" w:themeColor="text1"/>
              </w:rPr>
            </w:pPr>
            <w:r>
              <w:rPr>
                <w:rFonts w:ascii="Arial" w:hAnsi="Arial" w:cs="Arial"/>
                <w:b/>
                <w:bCs/>
                <w:color w:val="000000" w:themeColor="text1"/>
              </w:rPr>
              <w:t xml:space="preserve">Link to Application Form </w:t>
            </w:r>
          </w:p>
        </w:tc>
        <w:tc>
          <w:tcPr>
            <w:tcW w:w="8256" w:type="dxa"/>
          </w:tcPr>
          <w:p w:rsidR="00382C17" w:rsidRPr="002E47A2" w:rsidRDefault="00634EB5" w:rsidP="001C27DF">
            <w:pPr>
              <w:rPr>
                <w:rFonts w:ascii="Arial" w:hAnsi="Arial" w:cs="Arial"/>
                <w:bCs/>
                <w:iCs/>
                <w:color w:val="000000" w:themeColor="text1"/>
              </w:rPr>
            </w:pPr>
            <w:hyperlink r:id="rId10" w:history="1">
              <w:r w:rsidR="00382C17" w:rsidRPr="00037FB8">
                <w:rPr>
                  <w:rStyle w:val="Hyperlink"/>
                  <w:rFonts w:ascii="Arial" w:hAnsi="Arial" w:cs="Arial"/>
                  <w:bCs/>
                  <w:iCs/>
                </w:rPr>
                <w:t>https://www.rezoomo.com/job/65084/</w:t>
              </w:r>
            </w:hyperlink>
            <w:r w:rsidR="00382C17">
              <w:rPr>
                <w:rFonts w:ascii="Arial" w:hAnsi="Arial" w:cs="Arial"/>
                <w:bCs/>
                <w:iCs/>
                <w:color w:val="000000" w:themeColor="text1"/>
              </w:rPr>
              <w:t xml:space="preserve"> </w:t>
            </w:r>
          </w:p>
        </w:tc>
      </w:tr>
      <w:tr w:rsidR="00DC5DD1" w:rsidRPr="00E766A5" w:rsidTr="00F6254C">
        <w:tc>
          <w:tcPr>
            <w:tcW w:w="2364" w:type="dxa"/>
          </w:tcPr>
          <w:p w:rsidR="00DC5DD1" w:rsidRPr="002E47A2" w:rsidRDefault="00DC5DD1" w:rsidP="00DC5DD1">
            <w:pPr>
              <w:rPr>
                <w:rFonts w:ascii="Arial" w:hAnsi="Arial" w:cs="Arial"/>
                <w:b/>
                <w:bCs/>
              </w:rPr>
            </w:pPr>
            <w:r w:rsidRPr="002E47A2">
              <w:rPr>
                <w:rFonts w:ascii="Arial" w:hAnsi="Arial" w:cs="Arial"/>
                <w:b/>
                <w:bCs/>
              </w:rPr>
              <w:t>Proposed Interview Date (s)</w:t>
            </w:r>
          </w:p>
        </w:tc>
        <w:tc>
          <w:tcPr>
            <w:tcW w:w="8256" w:type="dxa"/>
          </w:tcPr>
          <w:p w:rsidR="00DC5DD1" w:rsidRPr="002E47A2" w:rsidRDefault="00DC5DD1" w:rsidP="00DC5DD1">
            <w:pPr>
              <w:suppressAutoHyphens/>
              <w:rPr>
                <w:rFonts w:ascii="Arial" w:eastAsia="SimSun" w:hAnsi="Arial" w:cs="Arial"/>
                <w:b/>
                <w:bCs/>
                <w:color w:val="000000"/>
                <w:lang w:val="en-IE" w:eastAsia="zh-CN"/>
              </w:rPr>
            </w:pPr>
            <w:r w:rsidRPr="002E47A2">
              <w:rPr>
                <w:rFonts w:ascii="Arial" w:eastAsia="SimSun" w:hAnsi="Arial" w:cs="Arial"/>
                <w:color w:val="000000"/>
                <w:lang w:val="en-IE" w:eastAsia="zh-CN"/>
              </w:rPr>
              <w:t>Proposed interview dates will be indicated at a later stage. Please note you may be called forward for interview at short notice</w:t>
            </w:r>
            <w:r w:rsidRPr="002E47A2">
              <w:rPr>
                <w:rFonts w:ascii="Arial" w:eastAsia="SimSun" w:hAnsi="Arial" w:cs="Arial"/>
                <w:b/>
                <w:bCs/>
                <w:color w:val="000000"/>
                <w:lang w:val="en-IE" w:eastAsia="zh-CN"/>
              </w:rPr>
              <w:t>.</w:t>
            </w:r>
          </w:p>
          <w:p w:rsidR="00DC5DD1" w:rsidRPr="002E47A2" w:rsidRDefault="00DC5DD1" w:rsidP="00DC5DD1">
            <w:pPr>
              <w:rPr>
                <w:rFonts w:ascii="Arial" w:hAnsi="Arial" w:cs="Arial"/>
                <w:bCs/>
                <w:iCs/>
                <w:color w:val="000099"/>
              </w:rPr>
            </w:pPr>
          </w:p>
        </w:tc>
      </w:tr>
      <w:tr w:rsidR="00DC5DD1" w:rsidRPr="00E766A5" w:rsidTr="00F6254C">
        <w:tc>
          <w:tcPr>
            <w:tcW w:w="2364" w:type="dxa"/>
          </w:tcPr>
          <w:p w:rsidR="00DC5DD1" w:rsidRPr="002E47A2" w:rsidRDefault="00DC5DD1" w:rsidP="00DC5DD1">
            <w:pPr>
              <w:rPr>
                <w:rFonts w:ascii="Arial" w:hAnsi="Arial" w:cs="Arial"/>
                <w:b/>
                <w:bCs/>
              </w:rPr>
            </w:pPr>
            <w:r w:rsidRPr="002E47A2">
              <w:rPr>
                <w:rFonts w:ascii="Arial" w:hAnsi="Arial" w:cs="Arial"/>
                <w:b/>
                <w:bCs/>
              </w:rPr>
              <w:t>Taking up Appointment</w:t>
            </w:r>
          </w:p>
        </w:tc>
        <w:tc>
          <w:tcPr>
            <w:tcW w:w="8256" w:type="dxa"/>
          </w:tcPr>
          <w:p w:rsidR="00DC5DD1" w:rsidRPr="002E47A2" w:rsidRDefault="00DC5DD1" w:rsidP="00DC5DD1">
            <w:pPr>
              <w:rPr>
                <w:rFonts w:ascii="Arial" w:hAnsi="Arial" w:cs="Arial"/>
                <w:iCs/>
              </w:rPr>
            </w:pPr>
            <w:r w:rsidRPr="002E47A2">
              <w:rPr>
                <w:rFonts w:ascii="Arial" w:hAnsi="Arial" w:cs="Arial"/>
                <w:iCs/>
              </w:rPr>
              <w:t>A start date will be indicated at job offer stage.</w:t>
            </w:r>
          </w:p>
        </w:tc>
      </w:tr>
      <w:tr w:rsidR="00DC5DD1" w:rsidRPr="00E766A5" w:rsidTr="00F6254C">
        <w:tc>
          <w:tcPr>
            <w:tcW w:w="2364" w:type="dxa"/>
          </w:tcPr>
          <w:p w:rsidR="00DC5DD1" w:rsidRPr="002E47A2" w:rsidRDefault="00DC5DD1" w:rsidP="00DC5DD1">
            <w:pPr>
              <w:rPr>
                <w:rFonts w:ascii="Arial" w:hAnsi="Arial" w:cs="Arial"/>
                <w:b/>
                <w:bCs/>
              </w:rPr>
            </w:pPr>
            <w:r w:rsidRPr="002E47A2">
              <w:rPr>
                <w:rFonts w:ascii="Arial" w:hAnsi="Arial" w:cs="Arial"/>
                <w:b/>
                <w:bCs/>
              </w:rPr>
              <w:t>Location of Post</w:t>
            </w:r>
          </w:p>
        </w:tc>
        <w:tc>
          <w:tcPr>
            <w:tcW w:w="8256" w:type="dxa"/>
          </w:tcPr>
          <w:p w:rsidR="00DC5DD1" w:rsidRPr="002E47A2" w:rsidRDefault="00DC5DD1" w:rsidP="00DC5DD1">
            <w:pPr>
              <w:rPr>
                <w:rFonts w:ascii="Arial" w:hAnsi="Arial" w:cs="Arial"/>
                <w:bCs/>
                <w:iCs/>
              </w:rPr>
            </w:pPr>
            <w:r w:rsidRPr="002E47A2">
              <w:rPr>
                <w:rFonts w:ascii="Arial" w:hAnsi="Arial" w:cs="Arial"/>
                <w:bCs/>
                <w:iCs/>
              </w:rPr>
              <w:t>Mayo University Hospital</w:t>
            </w:r>
          </w:p>
          <w:p w:rsidR="00DC5DD1" w:rsidRPr="002E47A2" w:rsidRDefault="00DC5DD1" w:rsidP="00DC5DD1">
            <w:pPr>
              <w:rPr>
                <w:rFonts w:ascii="Arial" w:hAnsi="Arial" w:cs="Arial"/>
                <w:iCs/>
                <w:color w:val="000000" w:themeColor="text1"/>
              </w:rPr>
            </w:pPr>
          </w:p>
          <w:p w:rsidR="00DC5DD1" w:rsidRPr="002E47A2" w:rsidRDefault="00DC5DD1" w:rsidP="00DC5DD1">
            <w:pPr>
              <w:rPr>
                <w:rFonts w:ascii="Arial" w:hAnsi="Arial" w:cs="Arial"/>
                <w:bCs/>
                <w:iCs/>
                <w:color w:val="000099"/>
              </w:rPr>
            </w:pPr>
            <w:r w:rsidRPr="002E47A2">
              <w:rPr>
                <w:rFonts w:ascii="Arial" w:hAnsi="Arial" w:cs="Arial"/>
                <w:iCs/>
                <w:color w:val="000000" w:themeColor="text1"/>
              </w:rPr>
              <w:t xml:space="preserve">There is currently </w:t>
            </w:r>
            <w:r w:rsidR="001C27DF" w:rsidRPr="002E47A2">
              <w:rPr>
                <w:rFonts w:ascii="Arial" w:hAnsi="Arial" w:cs="Arial"/>
                <w:bCs/>
                <w:iCs/>
                <w:color w:val="000000" w:themeColor="text1"/>
              </w:rPr>
              <w:t xml:space="preserve">one permanent </w:t>
            </w:r>
            <w:r w:rsidRPr="002E47A2">
              <w:rPr>
                <w:rFonts w:ascii="Arial" w:hAnsi="Arial" w:cs="Arial"/>
                <w:bCs/>
                <w:iCs/>
                <w:color w:val="000000" w:themeColor="text1"/>
              </w:rPr>
              <w:t>whole-time</w:t>
            </w:r>
            <w:r w:rsidRPr="002E47A2">
              <w:rPr>
                <w:rFonts w:ascii="Arial" w:hAnsi="Arial" w:cs="Arial"/>
                <w:iCs/>
                <w:color w:val="000000" w:themeColor="text1"/>
              </w:rPr>
              <w:t xml:space="preserve"> vacancy </w:t>
            </w:r>
            <w:r w:rsidR="00443BBD" w:rsidRPr="002E47A2">
              <w:rPr>
                <w:rFonts w:ascii="Arial" w:hAnsi="Arial" w:cs="Arial"/>
                <w:iCs/>
                <w:color w:val="000000" w:themeColor="text1"/>
              </w:rPr>
              <w:t>available.</w:t>
            </w:r>
          </w:p>
          <w:p w:rsidR="00DC5DD1" w:rsidRPr="002E47A2" w:rsidRDefault="00DC5DD1" w:rsidP="00DC5DD1">
            <w:pPr>
              <w:rPr>
                <w:rFonts w:ascii="Arial" w:hAnsi="Arial" w:cs="Arial"/>
                <w:bCs/>
                <w:iCs/>
                <w:color w:val="000099"/>
              </w:rPr>
            </w:pPr>
          </w:p>
          <w:p w:rsidR="00DC5DD1" w:rsidRPr="002E47A2" w:rsidRDefault="00DC5DD1" w:rsidP="00DC5DD1">
            <w:pPr>
              <w:rPr>
                <w:rFonts w:ascii="Arial" w:hAnsi="Arial" w:cs="Arial"/>
                <w:b/>
                <w:bCs/>
                <w:iCs/>
                <w:color w:val="000099"/>
              </w:rPr>
            </w:pPr>
            <w:r w:rsidRPr="002E47A2">
              <w:rPr>
                <w:rFonts w:ascii="Arial" w:hAnsi="Arial" w:cs="Arial"/>
              </w:rPr>
              <w:t xml:space="preserve">A panel may be formed as a result of this campaign for </w:t>
            </w:r>
            <w:r w:rsidRPr="002E47A2">
              <w:rPr>
                <w:rFonts w:ascii="Arial" w:hAnsi="Arial" w:cs="Arial"/>
                <w:b/>
                <w:iCs/>
              </w:rPr>
              <w:t xml:space="preserve">Mayo University Hospital, </w:t>
            </w:r>
            <w:r w:rsidRPr="002E47A2">
              <w:rPr>
                <w:rFonts w:ascii="Arial" w:hAnsi="Arial" w:cs="Arial"/>
              </w:rPr>
              <w:t>from which current and future, permanent and specified purpose vacancies of full or part-time duration may be filled.</w:t>
            </w:r>
          </w:p>
        </w:tc>
      </w:tr>
      <w:tr w:rsidR="00DC5DD1" w:rsidRPr="00E766A5" w:rsidTr="00F6254C">
        <w:tc>
          <w:tcPr>
            <w:tcW w:w="2364" w:type="dxa"/>
          </w:tcPr>
          <w:p w:rsidR="00DC5DD1" w:rsidRPr="002E47A2" w:rsidRDefault="00DC5DD1" w:rsidP="00DC5DD1">
            <w:pPr>
              <w:rPr>
                <w:rFonts w:ascii="Arial" w:hAnsi="Arial" w:cs="Arial"/>
                <w:b/>
                <w:bCs/>
              </w:rPr>
            </w:pPr>
            <w:r w:rsidRPr="002E47A2">
              <w:rPr>
                <w:rFonts w:ascii="Arial" w:hAnsi="Arial" w:cs="Arial"/>
                <w:b/>
                <w:bCs/>
              </w:rPr>
              <w:t>Informal Enquiries</w:t>
            </w:r>
          </w:p>
        </w:tc>
        <w:tc>
          <w:tcPr>
            <w:tcW w:w="8256" w:type="dxa"/>
          </w:tcPr>
          <w:p w:rsidR="002C35B7" w:rsidRPr="002E47A2" w:rsidRDefault="002C35B7" w:rsidP="002C35B7">
            <w:pPr>
              <w:rPr>
                <w:rFonts w:ascii="Arial" w:hAnsi="Arial" w:cs="Arial"/>
                <w:iCs/>
              </w:rPr>
            </w:pPr>
            <w:r w:rsidRPr="002E47A2">
              <w:rPr>
                <w:rFonts w:ascii="Arial" w:hAnsi="Arial" w:cs="Arial"/>
                <w:b/>
                <w:iCs/>
              </w:rPr>
              <w:t>Name &amp; Title:</w:t>
            </w:r>
            <w:r w:rsidRPr="002E47A2">
              <w:rPr>
                <w:rFonts w:ascii="Arial" w:hAnsi="Arial" w:cs="Arial"/>
                <w:iCs/>
              </w:rPr>
              <w:t xml:space="preserve"> </w:t>
            </w:r>
            <w:r w:rsidR="00005D51" w:rsidRPr="002E47A2">
              <w:rPr>
                <w:rFonts w:ascii="Arial" w:hAnsi="Arial" w:cs="Arial"/>
                <w:iCs/>
              </w:rPr>
              <w:t>Catherine Donohoe</w:t>
            </w:r>
          </w:p>
          <w:p w:rsidR="002C35B7" w:rsidRPr="002E47A2" w:rsidRDefault="002C35B7" w:rsidP="002C35B7">
            <w:pPr>
              <w:rPr>
                <w:rFonts w:ascii="Arial" w:hAnsi="Arial" w:cs="Arial"/>
                <w:iCs/>
              </w:rPr>
            </w:pPr>
            <w:r w:rsidRPr="002E47A2">
              <w:rPr>
                <w:rFonts w:ascii="Arial" w:hAnsi="Arial" w:cs="Arial"/>
                <w:b/>
                <w:iCs/>
              </w:rPr>
              <w:t>Tel:</w:t>
            </w:r>
            <w:r w:rsidRPr="002E47A2">
              <w:rPr>
                <w:rFonts w:ascii="Arial" w:hAnsi="Arial" w:cs="Arial"/>
                <w:iCs/>
              </w:rPr>
              <w:t xml:space="preserve"> </w:t>
            </w:r>
            <w:r w:rsidR="006D1A94">
              <w:rPr>
                <w:rFonts w:ascii="Arial" w:hAnsi="Arial" w:cs="Arial"/>
                <w:iCs/>
              </w:rPr>
              <w:t>094 9042329</w:t>
            </w:r>
          </w:p>
          <w:p w:rsidR="00DC5DD1" w:rsidRPr="002E47A2" w:rsidRDefault="002C35B7" w:rsidP="00B11BBC">
            <w:pPr>
              <w:rPr>
                <w:rFonts w:ascii="Arial" w:hAnsi="Arial" w:cs="Arial"/>
                <w:color w:val="000099"/>
              </w:rPr>
            </w:pPr>
            <w:r w:rsidRPr="002E47A2">
              <w:rPr>
                <w:rFonts w:ascii="Arial" w:hAnsi="Arial" w:cs="Arial"/>
                <w:b/>
                <w:iCs/>
              </w:rPr>
              <w:t>Email:</w:t>
            </w:r>
            <w:r w:rsidRPr="002E47A2">
              <w:rPr>
                <w:rFonts w:ascii="Arial" w:hAnsi="Arial" w:cs="Arial"/>
                <w:iCs/>
              </w:rPr>
              <w:t xml:space="preserve"> </w:t>
            </w:r>
            <w:hyperlink r:id="rId11" w:history="1">
              <w:r w:rsidR="00FB1F40" w:rsidRPr="002E47A2">
                <w:rPr>
                  <w:rStyle w:val="Hyperlink"/>
                  <w:rFonts w:ascii="Arial" w:hAnsi="Arial" w:cs="Arial"/>
                  <w:iCs/>
                </w:rPr>
                <w:t>Catherine.donohoe@hse.ie</w:t>
              </w:r>
            </w:hyperlink>
            <w:r w:rsidR="00FB1F40" w:rsidRPr="002E47A2">
              <w:rPr>
                <w:rFonts w:ascii="Arial" w:hAnsi="Arial" w:cs="Arial"/>
                <w:iCs/>
              </w:rPr>
              <w:t xml:space="preserve"> </w:t>
            </w:r>
          </w:p>
        </w:tc>
      </w:tr>
      <w:tr w:rsidR="00F80B64" w:rsidRPr="00E766A5" w:rsidTr="00F6254C">
        <w:tc>
          <w:tcPr>
            <w:tcW w:w="2364" w:type="dxa"/>
          </w:tcPr>
          <w:p w:rsidR="00F80B64" w:rsidRPr="002E47A2" w:rsidRDefault="00F80B64" w:rsidP="00F80B64">
            <w:pPr>
              <w:rPr>
                <w:rFonts w:ascii="Arial" w:hAnsi="Arial" w:cs="Arial"/>
                <w:b/>
                <w:bCs/>
              </w:rPr>
            </w:pPr>
            <w:r w:rsidRPr="002E47A2">
              <w:rPr>
                <w:rFonts w:ascii="Arial" w:hAnsi="Arial" w:cs="Arial"/>
                <w:b/>
                <w:bCs/>
              </w:rPr>
              <w:t>Details of Service</w:t>
            </w:r>
          </w:p>
          <w:p w:rsidR="00F80B64" w:rsidRPr="002E47A2" w:rsidRDefault="00F80B64" w:rsidP="00F80B64">
            <w:pPr>
              <w:rPr>
                <w:rFonts w:ascii="Arial" w:hAnsi="Arial" w:cs="Arial"/>
                <w:b/>
                <w:bCs/>
              </w:rPr>
            </w:pPr>
          </w:p>
        </w:tc>
        <w:tc>
          <w:tcPr>
            <w:tcW w:w="8256" w:type="dxa"/>
          </w:tcPr>
          <w:p w:rsidR="00F80B64" w:rsidRPr="002E47A2" w:rsidRDefault="00F80B64" w:rsidP="00F80B64">
            <w:pPr>
              <w:pStyle w:val="NoSpacing"/>
              <w:jc w:val="both"/>
              <w:rPr>
                <w:rFonts w:ascii="Arial" w:hAnsi="Arial" w:cs="Arial"/>
                <w:sz w:val="20"/>
                <w:szCs w:val="20"/>
                <w:lang w:eastAsia="en-IE"/>
              </w:rPr>
            </w:pPr>
            <w:r w:rsidRPr="002E47A2">
              <w:rPr>
                <w:rFonts w:ascii="Arial" w:hAnsi="Arial" w:cs="Arial"/>
                <w:sz w:val="20"/>
                <w:szCs w:val="20"/>
                <w:lang w:eastAsia="en-IE"/>
              </w:rPr>
              <w:t>The Saolta University Health Care Group provides acute and specialist hospital services to the West and North West of Ireland – counties Galway, Mayo, Roscommon, Sligo, Leitrim, Donegal and adjoining counties.</w:t>
            </w:r>
          </w:p>
          <w:p w:rsidR="00F80B64" w:rsidRPr="002E47A2" w:rsidRDefault="00F80B64" w:rsidP="00F80B64">
            <w:pPr>
              <w:pStyle w:val="NoSpacing"/>
              <w:jc w:val="both"/>
              <w:rPr>
                <w:rFonts w:ascii="Arial" w:hAnsi="Arial" w:cs="Arial"/>
                <w:sz w:val="20"/>
                <w:szCs w:val="20"/>
                <w:lang w:eastAsia="en-IE"/>
              </w:rPr>
            </w:pPr>
          </w:p>
          <w:p w:rsidR="00F80B64" w:rsidRPr="002E47A2" w:rsidRDefault="00F80B64" w:rsidP="00F80B64">
            <w:pPr>
              <w:shd w:val="clear" w:color="auto" w:fill="FFFFFF"/>
              <w:spacing w:after="270"/>
              <w:jc w:val="both"/>
              <w:rPr>
                <w:rFonts w:ascii="Arial" w:hAnsi="Arial" w:cs="Arial"/>
                <w:lang w:eastAsia="en-IE"/>
              </w:rPr>
            </w:pPr>
            <w:r w:rsidRPr="002E47A2">
              <w:rPr>
                <w:rFonts w:ascii="Arial" w:hAnsi="Arial" w:cs="Arial"/>
                <w:lang w:eastAsia="en-IE"/>
              </w:rPr>
              <w:t>The Group comprises 7 hospitals across 8 sites:</w:t>
            </w:r>
          </w:p>
          <w:p w:rsidR="00F80B64" w:rsidRPr="002E47A2" w:rsidRDefault="00634EB5" w:rsidP="00F80B64">
            <w:pPr>
              <w:numPr>
                <w:ilvl w:val="0"/>
                <w:numId w:val="34"/>
              </w:numPr>
              <w:shd w:val="clear" w:color="auto" w:fill="FFFFFF"/>
              <w:spacing w:line="300" w:lineRule="atLeast"/>
              <w:ind w:left="714" w:hanging="357"/>
              <w:jc w:val="both"/>
              <w:rPr>
                <w:rFonts w:ascii="Arial" w:hAnsi="Arial" w:cs="Arial"/>
                <w:lang w:eastAsia="en-IE"/>
              </w:rPr>
            </w:pPr>
            <w:hyperlink r:id="rId12" w:history="1">
              <w:r w:rsidR="00F80B64" w:rsidRPr="002E47A2">
                <w:rPr>
                  <w:rFonts w:ascii="Arial" w:hAnsi="Arial" w:cs="Arial"/>
                  <w:lang w:eastAsia="en-IE"/>
                </w:rPr>
                <w:t>Letterkenny University Hospital (LUH)</w:t>
              </w:r>
            </w:hyperlink>
          </w:p>
          <w:p w:rsidR="00F80B64" w:rsidRPr="002E47A2" w:rsidRDefault="00634EB5" w:rsidP="00F80B64">
            <w:pPr>
              <w:numPr>
                <w:ilvl w:val="0"/>
                <w:numId w:val="34"/>
              </w:numPr>
              <w:shd w:val="clear" w:color="auto" w:fill="FFFFFF"/>
              <w:spacing w:line="300" w:lineRule="atLeast"/>
              <w:ind w:left="714" w:hanging="357"/>
              <w:jc w:val="both"/>
              <w:rPr>
                <w:rFonts w:ascii="Arial" w:hAnsi="Arial" w:cs="Arial"/>
                <w:lang w:eastAsia="en-IE"/>
              </w:rPr>
            </w:pPr>
            <w:hyperlink r:id="rId13" w:history="1">
              <w:r w:rsidR="00F80B64" w:rsidRPr="002E47A2">
                <w:rPr>
                  <w:rFonts w:ascii="Arial" w:hAnsi="Arial" w:cs="Arial"/>
                  <w:lang w:eastAsia="en-IE"/>
                </w:rPr>
                <w:t>Mayo University Hospital (MUH)</w:t>
              </w:r>
            </w:hyperlink>
          </w:p>
          <w:p w:rsidR="00F80B64" w:rsidRPr="002E47A2" w:rsidRDefault="00634EB5" w:rsidP="00F80B64">
            <w:pPr>
              <w:numPr>
                <w:ilvl w:val="0"/>
                <w:numId w:val="34"/>
              </w:numPr>
              <w:shd w:val="clear" w:color="auto" w:fill="FFFFFF"/>
              <w:spacing w:line="300" w:lineRule="atLeast"/>
              <w:ind w:left="714" w:hanging="357"/>
              <w:jc w:val="both"/>
              <w:rPr>
                <w:rFonts w:ascii="Arial" w:hAnsi="Arial" w:cs="Arial"/>
                <w:lang w:eastAsia="en-IE"/>
              </w:rPr>
            </w:pPr>
            <w:hyperlink r:id="rId14" w:history="1">
              <w:r w:rsidR="00F80B64" w:rsidRPr="002E47A2">
                <w:rPr>
                  <w:rFonts w:ascii="Arial" w:hAnsi="Arial" w:cs="Arial"/>
                  <w:lang w:eastAsia="en-IE"/>
                </w:rPr>
                <w:t>Portiuncula University Hospital (PUH)</w:t>
              </w:r>
            </w:hyperlink>
          </w:p>
          <w:p w:rsidR="00F80B64" w:rsidRPr="002E47A2" w:rsidRDefault="00634EB5" w:rsidP="00F80B64">
            <w:pPr>
              <w:numPr>
                <w:ilvl w:val="0"/>
                <w:numId w:val="34"/>
              </w:numPr>
              <w:shd w:val="clear" w:color="auto" w:fill="FFFFFF"/>
              <w:spacing w:line="300" w:lineRule="atLeast"/>
              <w:ind w:left="714" w:hanging="357"/>
              <w:jc w:val="both"/>
              <w:rPr>
                <w:rFonts w:ascii="Arial" w:hAnsi="Arial" w:cs="Arial"/>
                <w:lang w:eastAsia="en-IE"/>
              </w:rPr>
            </w:pPr>
            <w:hyperlink r:id="rId15" w:history="1">
              <w:r w:rsidR="00F80B64" w:rsidRPr="002E47A2">
                <w:rPr>
                  <w:rFonts w:ascii="Arial" w:hAnsi="Arial" w:cs="Arial"/>
                  <w:lang w:eastAsia="en-IE"/>
                </w:rPr>
                <w:t>Roscommon University Hospital (RUH)</w:t>
              </w:r>
            </w:hyperlink>
          </w:p>
          <w:p w:rsidR="00F80B64" w:rsidRPr="002E47A2" w:rsidRDefault="00634EB5" w:rsidP="00F80B64">
            <w:pPr>
              <w:numPr>
                <w:ilvl w:val="0"/>
                <w:numId w:val="34"/>
              </w:numPr>
              <w:shd w:val="clear" w:color="auto" w:fill="FFFFFF"/>
              <w:spacing w:line="300" w:lineRule="atLeast"/>
              <w:ind w:left="714" w:hanging="357"/>
              <w:jc w:val="both"/>
              <w:rPr>
                <w:rFonts w:ascii="Arial" w:hAnsi="Arial" w:cs="Arial"/>
                <w:lang w:eastAsia="en-IE"/>
              </w:rPr>
            </w:pPr>
            <w:hyperlink r:id="rId16" w:history="1">
              <w:r w:rsidR="00F80B64" w:rsidRPr="002E47A2">
                <w:rPr>
                  <w:rFonts w:ascii="Arial" w:hAnsi="Arial" w:cs="Arial"/>
                  <w:lang w:eastAsia="en-IE"/>
                </w:rPr>
                <w:t>Sligo University Hospital (SUH)</w:t>
              </w:r>
            </w:hyperlink>
            <w:r w:rsidR="00F80B64" w:rsidRPr="002E47A2">
              <w:rPr>
                <w:rFonts w:ascii="Arial" w:hAnsi="Arial" w:cs="Arial"/>
              </w:rPr>
              <w:t xml:space="preserve"> incorporating Our Lady’s Hospital Manorhamilton (OLHM)</w:t>
            </w:r>
          </w:p>
          <w:p w:rsidR="00F80B64" w:rsidRPr="002E47A2" w:rsidRDefault="00F80B64" w:rsidP="00F80B64">
            <w:pPr>
              <w:numPr>
                <w:ilvl w:val="0"/>
                <w:numId w:val="34"/>
              </w:numPr>
              <w:shd w:val="clear" w:color="auto" w:fill="FFFFFF"/>
              <w:spacing w:line="300" w:lineRule="atLeast"/>
              <w:ind w:left="714" w:hanging="357"/>
              <w:jc w:val="both"/>
              <w:rPr>
                <w:rFonts w:ascii="Arial" w:hAnsi="Arial" w:cs="Arial"/>
                <w:lang w:eastAsia="en-IE"/>
              </w:rPr>
            </w:pPr>
            <w:r w:rsidRPr="002E47A2">
              <w:rPr>
                <w:rFonts w:ascii="Arial" w:hAnsi="Arial" w:cs="Arial"/>
              </w:rPr>
              <w:t xml:space="preserve">Galway University Hospitals (GUH) incorporating </w:t>
            </w:r>
            <w:hyperlink r:id="rId17" w:history="1">
              <w:r w:rsidRPr="002E47A2">
                <w:rPr>
                  <w:rFonts w:ascii="Arial" w:hAnsi="Arial" w:cs="Arial"/>
                  <w:lang w:eastAsia="en-IE"/>
                </w:rPr>
                <w:t>University Hospital Galway (UHG)</w:t>
              </w:r>
            </w:hyperlink>
            <w:r w:rsidRPr="002E47A2">
              <w:rPr>
                <w:rFonts w:ascii="Arial" w:hAnsi="Arial" w:cs="Arial"/>
              </w:rPr>
              <w:t xml:space="preserve"> and Merlin Park University Hospital</w:t>
            </w:r>
          </w:p>
          <w:p w:rsidR="00F80B64" w:rsidRPr="002E47A2" w:rsidRDefault="00F80B64" w:rsidP="00F80B64">
            <w:pPr>
              <w:shd w:val="clear" w:color="auto" w:fill="FFFFFF"/>
              <w:jc w:val="both"/>
              <w:rPr>
                <w:rFonts w:ascii="Arial" w:hAnsi="Arial" w:cs="Arial"/>
                <w:lang w:eastAsia="en-IE"/>
              </w:rPr>
            </w:pPr>
          </w:p>
          <w:p w:rsidR="00F80B64" w:rsidRPr="002E47A2" w:rsidRDefault="00F80B64" w:rsidP="00F80B64">
            <w:pPr>
              <w:shd w:val="clear" w:color="auto" w:fill="FFFFFF"/>
              <w:jc w:val="both"/>
              <w:rPr>
                <w:rFonts w:ascii="Arial" w:hAnsi="Arial" w:cs="Arial"/>
                <w:lang w:eastAsia="en-IE"/>
              </w:rPr>
            </w:pPr>
            <w:r w:rsidRPr="002E47A2">
              <w:rPr>
                <w:rFonts w:ascii="Arial" w:hAnsi="Arial" w:cs="Arial"/>
                <w:lang w:eastAsia="en-IE"/>
              </w:rPr>
              <w:t>The Group's Academic Partner is NUI Galway.</w:t>
            </w:r>
          </w:p>
          <w:p w:rsidR="00F80B64" w:rsidRPr="002E47A2" w:rsidRDefault="00F80B64" w:rsidP="00F80B64">
            <w:pPr>
              <w:shd w:val="clear" w:color="auto" w:fill="FFFFFF"/>
              <w:jc w:val="both"/>
              <w:rPr>
                <w:rFonts w:ascii="Arial" w:hAnsi="Arial" w:cs="Arial"/>
              </w:rPr>
            </w:pPr>
          </w:p>
          <w:p w:rsidR="00B00500" w:rsidRPr="002E47A2" w:rsidRDefault="00B00500" w:rsidP="00B00500">
            <w:pPr>
              <w:rPr>
                <w:rFonts w:ascii="Arial" w:eastAsia="Calibri" w:hAnsi="Arial" w:cs="Arial"/>
                <w:lang w:val="en-IE" w:eastAsia="en-IE"/>
              </w:rPr>
            </w:pPr>
            <w:r w:rsidRPr="002E47A2">
              <w:rPr>
                <w:rFonts w:ascii="Arial" w:hAnsi="Arial" w:cs="Arial"/>
              </w:rPr>
              <w:t xml:space="preserve">The Saolta Group’s region covers one third  of the land mass of Ireland, it provides health care to a </w:t>
            </w:r>
            <w:r w:rsidRPr="002E47A2">
              <w:rPr>
                <w:rFonts w:ascii="Arial" w:eastAsia="Calibri" w:hAnsi="Arial" w:cs="Arial"/>
                <w:lang w:val="en-IE" w:eastAsia="en-IE"/>
              </w:rPr>
              <w:t xml:space="preserve">population of 830,000, employs 12,700 staff (January 2023), and has a budget of €1 Billion                                                                                                                                                                                                                                                                                                                                                                                                                                                                                                                                                                                                                                                                                                                                                                                                                                                                                                                                                                           </w:t>
            </w:r>
          </w:p>
          <w:p w:rsidR="00F80B64" w:rsidRPr="002E47A2" w:rsidRDefault="00F80B64" w:rsidP="00F80B64">
            <w:pPr>
              <w:jc w:val="both"/>
              <w:rPr>
                <w:rFonts w:ascii="Arial" w:eastAsia="Calibri" w:hAnsi="Arial" w:cs="Arial"/>
              </w:rPr>
            </w:pPr>
          </w:p>
          <w:p w:rsidR="00F80B64" w:rsidRPr="002E47A2" w:rsidRDefault="00F80B64" w:rsidP="00F80B64">
            <w:pPr>
              <w:jc w:val="both"/>
              <w:rPr>
                <w:rFonts w:ascii="Arial" w:hAnsi="Arial" w:cs="Arial"/>
                <w:iCs/>
              </w:rPr>
            </w:pPr>
            <w:r w:rsidRPr="002E47A2">
              <w:rPr>
                <w:rFonts w:ascii="Arial" w:hAnsi="Arial" w:cs="Arial"/>
                <w:iCs/>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F80B64" w:rsidRPr="002E47A2" w:rsidRDefault="00F80B64" w:rsidP="00B00500">
            <w:pPr>
              <w:jc w:val="both"/>
              <w:rPr>
                <w:rFonts w:ascii="Arial" w:hAnsi="Arial" w:cs="Arial"/>
                <w:iCs/>
              </w:rPr>
            </w:pPr>
            <w:r w:rsidRPr="002E47A2">
              <w:rPr>
                <w:rFonts w:ascii="Arial" w:hAnsi="Arial" w:cs="Arial"/>
                <w:iCs/>
              </w:rPr>
              <w:t> </w:t>
            </w:r>
          </w:p>
          <w:p w:rsidR="00F80B64" w:rsidRPr="002E47A2" w:rsidRDefault="00F80B64" w:rsidP="00F80B64">
            <w:pPr>
              <w:pStyle w:val="NoSpacing"/>
              <w:jc w:val="both"/>
              <w:rPr>
                <w:rFonts w:ascii="Arial" w:hAnsi="Arial" w:cs="Arial"/>
                <w:b/>
                <w:sz w:val="20"/>
                <w:szCs w:val="20"/>
                <w:lang w:eastAsia="en-IE"/>
              </w:rPr>
            </w:pPr>
            <w:r w:rsidRPr="002E47A2">
              <w:rPr>
                <w:rFonts w:ascii="Arial" w:hAnsi="Arial" w:cs="Arial"/>
                <w:b/>
                <w:sz w:val="20"/>
                <w:szCs w:val="20"/>
                <w:lang w:eastAsia="en-IE"/>
              </w:rPr>
              <w:t>Vision</w:t>
            </w:r>
          </w:p>
          <w:p w:rsidR="00F80B64" w:rsidRPr="002E47A2" w:rsidRDefault="00F80B64" w:rsidP="00F80B64">
            <w:pPr>
              <w:pStyle w:val="NoSpacing"/>
              <w:jc w:val="both"/>
              <w:rPr>
                <w:rFonts w:ascii="Arial" w:hAnsi="Arial" w:cs="Arial"/>
                <w:sz w:val="20"/>
                <w:szCs w:val="20"/>
                <w:lang w:eastAsia="en-IE"/>
              </w:rPr>
            </w:pPr>
            <w:r w:rsidRPr="002E47A2">
              <w:rPr>
                <w:rFonts w:ascii="Arial" w:hAnsi="Arial" w:cs="Arial"/>
                <w:sz w:val="20"/>
                <w:szCs w:val="20"/>
                <w:lang w:eastAsia="en-IE"/>
              </w:rPr>
              <w:t>Our vision is to be a leading academic Hospital Group providing excellent integrated patient-centred care delivered by skilled caring staff.</w:t>
            </w:r>
          </w:p>
          <w:p w:rsidR="00F80B64" w:rsidRPr="002E47A2" w:rsidRDefault="00F80B64" w:rsidP="00F80B64">
            <w:pPr>
              <w:pStyle w:val="NoSpacing"/>
              <w:jc w:val="both"/>
              <w:rPr>
                <w:rFonts w:ascii="Arial" w:hAnsi="Arial" w:cs="Arial"/>
                <w:sz w:val="20"/>
                <w:szCs w:val="20"/>
                <w:lang w:eastAsia="en-IE"/>
              </w:rPr>
            </w:pPr>
          </w:p>
          <w:p w:rsidR="00F80B64" w:rsidRPr="002E47A2" w:rsidRDefault="00F80B64" w:rsidP="00F80B64">
            <w:pPr>
              <w:pStyle w:val="NoSpacing"/>
              <w:jc w:val="both"/>
              <w:rPr>
                <w:rFonts w:ascii="Arial" w:hAnsi="Arial" w:cs="Arial"/>
                <w:sz w:val="20"/>
                <w:szCs w:val="20"/>
                <w:lang w:eastAsia="en-IE"/>
              </w:rPr>
            </w:pPr>
            <w:r w:rsidRPr="002E47A2">
              <w:rPr>
                <w:rFonts w:ascii="Arial" w:hAnsi="Arial" w:cs="Arial"/>
                <w:b/>
                <w:sz w:val="20"/>
                <w:szCs w:val="20"/>
                <w:lang w:eastAsia="en-IE"/>
              </w:rPr>
              <w:t>Saolta Guiding Principles</w:t>
            </w:r>
          </w:p>
          <w:p w:rsidR="00F80B64" w:rsidRPr="002E47A2" w:rsidRDefault="00F80B64" w:rsidP="00F80B64">
            <w:pPr>
              <w:pStyle w:val="NoSpacing"/>
              <w:jc w:val="both"/>
              <w:rPr>
                <w:rFonts w:ascii="Arial" w:hAnsi="Arial" w:cs="Arial"/>
                <w:sz w:val="20"/>
                <w:szCs w:val="20"/>
                <w:lang w:eastAsia="en-IE"/>
              </w:rPr>
            </w:pPr>
            <w:r w:rsidRPr="002E47A2">
              <w:rPr>
                <w:rFonts w:ascii="Arial" w:hAnsi="Arial" w:cs="Arial"/>
                <w:sz w:val="20"/>
                <w:szCs w:val="20"/>
                <w:lang w:eastAsia="en-IE"/>
              </w:rPr>
              <w:lastRenderedPageBreak/>
              <w:t>Care - Compassion - Trust - Learning</w:t>
            </w:r>
          </w:p>
          <w:p w:rsidR="00F80B64" w:rsidRPr="002E47A2" w:rsidRDefault="00F80B64" w:rsidP="00F80B64">
            <w:pPr>
              <w:pStyle w:val="NoSpacing"/>
              <w:jc w:val="both"/>
              <w:rPr>
                <w:rFonts w:ascii="Arial" w:hAnsi="Arial" w:cs="Arial"/>
                <w:sz w:val="20"/>
                <w:szCs w:val="20"/>
                <w:lang w:eastAsia="en-IE"/>
              </w:rPr>
            </w:pPr>
          </w:p>
          <w:p w:rsidR="00F80B64" w:rsidRPr="002E47A2" w:rsidRDefault="00F80B64" w:rsidP="00F80B64">
            <w:pPr>
              <w:pStyle w:val="NoSpacing"/>
              <w:jc w:val="both"/>
              <w:rPr>
                <w:rFonts w:ascii="Arial" w:hAnsi="Arial" w:cs="Arial"/>
                <w:sz w:val="20"/>
                <w:szCs w:val="20"/>
                <w:lang w:eastAsia="en-IE"/>
              </w:rPr>
            </w:pPr>
            <w:r w:rsidRPr="002E47A2">
              <w:rPr>
                <w:rFonts w:ascii="Arial" w:hAnsi="Arial" w:cs="Arial"/>
                <w:sz w:val="20"/>
                <w:szCs w:val="20"/>
                <w:lang w:eastAsia="en-IE"/>
              </w:rPr>
              <w:t>Our guiding principles are to work in partnership with patients and other healthcare providers across the continuum of care to:</w:t>
            </w:r>
          </w:p>
          <w:p w:rsidR="00F80B64" w:rsidRPr="002E47A2" w:rsidRDefault="00F80B64" w:rsidP="00F80B64">
            <w:pPr>
              <w:pStyle w:val="NoSpacing"/>
              <w:jc w:val="both"/>
              <w:rPr>
                <w:rFonts w:ascii="Arial" w:hAnsi="Arial" w:cs="Arial"/>
                <w:sz w:val="20"/>
                <w:szCs w:val="20"/>
                <w:lang w:eastAsia="en-IE"/>
              </w:rPr>
            </w:pPr>
          </w:p>
          <w:p w:rsidR="00F80B64" w:rsidRPr="002E47A2" w:rsidRDefault="00F80B64" w:rsidP="001129F8">
            <w:pPr>
              <w:pStyle w:val="NoSpacing"/>
              <w:numPr>
                <w:ilvl w:val="0"/>
                <w:numId w:val="35"/>
              </w:numPr>
              <w:jc w:val="both"/>
              <w:rPr>
                <w:rFonts w:ascii="Arial" w:hAnsi="Arial" w:cs="Arial"/>
                <w:sz w:val="20"/>
                <w:szCs w:val="20"/>
                <w:lang w:eastAsia="en-IE"/>
              </w:rPr>
            </w:pPr>
            <w:r w:rsidRPr="002E47A2">
              <w:rPr>
                <w:rFonts w:ascii="Arial" w:hAnsi="Arial" w:cs="Arial"/>
                <w:sz w:val="20"/>
                <w:szCs w:val="20"/>
                <w:lang w:eastAsia="en-IE"/>
              </w:rPr>
              <w:t>Deliver high quality, safe, timely and equitable patient care by developing and ensuring sustainable clinical services to meet the needs of our population.</w:t>
            </w:r>
          </w:p>
          <w:p w:rsidR="00F80B64" w:rsidRPr="002E47A2" w:rsidRDefault="00F80B64" w:rsidP="00633746">
            <w:pPr>
              <w:pStyle w:val="NoSpacing"/>
              <w:numPr>
                <w:ilvl w:val="0"/>
                <w:numId w:val="35"/>
              </w:numPr>
              <w:jc w:val="both"/>
              <w:rPr>
                <w:rFonts w:ascii="Arial" w:hAnsi="Arial" w:cs="Arial"/>
                <w:sz w:val="20"/>
                <w:szCs w:val="20"/>
                <w:lang w:eastAsia="en-IE"/>
              </w:rPr>
            </w:pPr>
            <w:r w:rsidRPr="002E47A2">
              <w:rPr>
                <w:rFonts w:ascii="Arial" w:hAnsi="Arial" w:cs="Arial"/>
                <w:sz w:val="20"/>
                <w:szCs w:val="20"/>
                <w:lang w:eastAsia="en-IE"/>
              </w:rPr>
              <w:t>Deliver integrated services across the Saolta Group Hospitals, with clear lines of responsibility, accountability and authority, whilst maintaining individual hospital site integrity.</w:t>
            </w:r>
          </w:p>
          <w:p w:rsidR="00F80B64" w:rsidRPr="002E47A2" w:rsidRDefault="00F80B64" w:rsidP="00430D86">
            <w:pPr>
              <w:pStyle w:val="NoSpacing"/>
              <w:numPr>
                <w:ilvl w:val="0"/>
                <w:numId w:val="35"/>
              </w:numPr>
              <w:jc w:val="both"/>
              <w:rPr>
                <w:rFonts w:ascii="Arial" w:hAnsi="Arial" w:cs="Arial"/>
                <w:sz w:val="20"/>
                <w:szCs w:val="20"/>
                <w:lang w:eastAsia="en-IE"/>
              </w:rPr>
            </w:pPr>
            <w:r w:rsidRPr="002E47A2">
              <w:rPr>
                <w:rFonts w:ascii="Arial" w:hAnsi="Arial" w:cs="Arial"/>
                <w:sz w:val="20"/>
                <w:szCs w:val="20"/>
                <w:lang w:eastAsia="en-IE"/>
              </w:rPr>
              <w:t>Continue to develop and improve our clinical services supported by education, research and innovation, in partnership with NUI Galway and other academic partners.</w:t>
            </w:r>
          </w:p>
          <w:p w:rsidR="00F80B64" w:rsidRPr="002E47A2" w:rsidRDefault="00F80B64" w:rsidP="00F80B64">
            <w:pPr>
              <w:pStyle w:val="NoSpacing"/>
              <w:numPr>
                <w:ilvl w:val="0"/>
                <w:numId w:val="35"/>
              </w:numPr>
              <w:jc w:val="both"/>
              <w:rPr>
                <w:rFonts w:ascii="Arial" w:hAnsi="Arial" w:cs="Arial"/>
                <w:sz w:val="20"/>
                <w:szCs w:val="20"/>
                <w:lang w:eastAsia="en-IE"/>
              </w:rPr>
            </w:pPr>
            <w:r w:rsidRPr="002E47A2">
              <w:rPr>
                <w:rFonts w:ascii="Arial" w:hAnsi="Arial" w:cs="Arial"/>
                <w:sz w:val="20"/>
                <w:szCs w:val="20"/>
                <w:lang w:eastAsia="en-IE"/>
              </w:rPr>
              <w:t>Recruit, retain and develop highly-skilled multidisciplinary teams through support, engagement and empowerment.</w:t>
            </w:r>
          </w:p>
          <w:p w:rsidR="00F80B64" w:rsidRPr="002E47A2" w:rsidRDefault="00F80B64" w:rsidP="00F80B64">
            <w:pPr>
              <w:pStyle w:val="NoSpacing"/>
              <w:jc w:val="both"/>
              <w:rPr>
                <w:rFonts w:ascii="Arial" w:hAnsi="Arial" w:cs="Arial"/>
                <w:sz w:val="20"/>
                <w:szCs w:val="20"/>
                <w:lang w:eastAsia="en-IE"/>
              </w:rPr>
            </w:pPr>
          </w:p>
          <w:p w:rsidR="00163880" w:rsidRPr="002E47A2" w:rsidRDefault="00005D51" w:rsidP="00CE508D">
            <w:pPr>
              <w:jc w:val="both"/>
              <w:rPr>
                <w:rFonts w:ascii="Arial" w:hAnsi="Arial" w:cs="Arial"/>
                <w:u w:val="single"/>
              </w:rPr>
            </w:pPr>
            <w:r w:rsidRPr="002E47A2">
              <w:rPr>
                <w:rFonts w:ascii="Arial" w:hAnsi="Arial" w:cs="Arial"/>
                <w:u w:val="single"/>
              </w:rPr>
              <w:t xml:space="preserve">Physiotherapy </w:t>
            </w:r>
            <w:r w:rsidR="00163880" w:rsidRPr="002E47A2">
              <w:rPr>
                <w:rFonts w:ascii="Arial" w:hAnsi="Arial" w:cs="Arial"/>
                <w:u w:val="single"/>
              </w:rPr>
              <w:t xml:space="preserve">Service </w:t>
            </w:r>
            <w:r w:rsidR="00970422" w:rsidRPr="002E47A2">
              <w:rPr>
                <w:rFonts w:ascii="Arial" w:hAnsi="Arial" w:cs="Arial"/>
                <w:u w:val="single"/>
              </w:rPr>
              <w:t>M</w:t>
            </w:r>
            <w:r w:rsidR="00A40616" w:rsidRPr="002E47A2">
              <w:rPr>
                <w:rFonts w:ascii="Arial" w:hAnsi="Arial" w:cs="Arial"/>
                <w:u w:val="single"/>
              </w:rPr>
              <w:t xml:space="preserve">ayo </w:t>
            </w:r>
            <w:r w:rsidR="00970422" w:rsidRPr="002E47A2">
              <w:rPr>
                <w:rFonts w:ascii="Arial" w:hAnsi="Arial" w:cs="Arial"/>
                <w:u w:val="single"/>
              </w:rPr>
              <w:t>U</w:t>
            </w:r>
            <w:r w:rsidR="00A40616" w:rsidRPr="002E47A2">
              <w:rPr>
                <w:rFonts w:ascii="Arial" w:hAnsi="Arial" w:cs="Arial"/>
                <w:u w:val="single"/>
              </w:rPr>
              <w:t xml:space="preserve">niversity </w:t>
            </w:r>
            <w:r w:rsidR="00970422" w:rsidRPr="002E47A2">
              <w:rPr>
                <w:rFonts w:ascii="Arial" w:hAnsi="Arial" w:cs="Arial"/>
                <w:u w:val="single"/>
              </w:rPr>
              <w:t>H</w:t>
            </w:r>
            <w:r w:rsidR="00A40616" w:rsidRPr="002E47A2">
              <w:rPr>
                <w:rFonts w:ascii="Arial" w:hAnsi="Arial" w:cs="Arial"/>
                <w:u w:val="single"/>
              </w:rPr>
              <w:t xml:space="preserve">ospital </w:t>
            </w:r>
          </w:p>
          <w:p w:rsidR="00CE508D" w:rsidRPr="002E47A2" w:rsidRDefault="00163880" w:rsidP="00CE508D">
            <w:pPr>
              <w:jc w:val="both"/>
              <w:rPr>
                <w:rFonts w:ascii="Arial" w:hAnsi="Arial" w:cs="Arial"/>
              </w:rPr>
            </w:pPr>
            <w:r w:rsidRPr="002E47A2">
              <w:rPr>
                <w:rFonts w:ascii="Arial" w:hAnsi="Arial" w:cs="Arial"/>
              </w:rPr>
              <w:t xml:space="preserve">The department </w:t>
            </w:r>
            <w:r w:rsidR="00005D51" w:rsidRPr="002E47A2">
              <w:rPr>
                <w:rFonts w:ascii="Arial" w:hAnsi="Arial" w:cs="Arial"/>
              </w:rPr>
              <w:t xml:space="preserve">delivers </w:t>
            </w:r>
            <w:r w:rsidR="00005D51" w:rsidRPr="002E47A2">
              <w:rPr>
                <w:rFonts w:ascii="Arial" w:hAnsi="Arial" w:cs="Arial"/>
                <w:b/>
              </w:rPr>
              <w:t xml:space="preserve">inpatient </w:t>
            </w:r>
            <w:r w:rsidR="00CE508D" w:rsidRPr="002E47A2">
              <w:rPr>
                <w:rFonts w:ascii="Arial" w:hAnsi="Arial" w:cs="Arial"/>
                <w:b/>
              </w:rPr>
              <w:t>services</w:t>
            </w:r>
            <w:r w:rsidR="00CE508D" w:rsidRPr="002E47A2">
              <w:rPr>
                <w:rFonts w:ascii="Arial" w:hAnsi="Arial" w:cs="Arial"/>
              </w:rPr>
              <w:t xml:space="preserve"> to:</w:t>
            </w:r>
          </w:p>
          <w:p w:rsidR="00CE508D" w:rsidRPr="002E47A2" w:rsidRDefault="00CE508D" w:rsidP="00CE508D">
            <w:pPr>
              <w:jc w:val="both"/>
              <w:rPr>
                <w:rFonts w:ascii="Arial" w:hAnsi="Arial" w:cs="Arial"/>
              </w:rPr>
            </w:pPr>
            <w:r w:rsidRPr="002E47A2">
              <w:rPr>
                <w:rFonts w:ascii="Arial" w:hAnsi="Arial" w:cs="Arial"/>
              </w:rPr>
              <w:t>M</w:t>
            </w:r>
            <w:r w:rsidR="00F24B26" w:rsidRPr="002E47A2">
              <w:rPr>
                <w:rFonts w:ascii="Arial" w:hAnsi="Arial" w:cs="Arial"/>
              </w:rPr>
              <w:t>edical</w:t>
            </w:r>
            <w:r w:rsidRPr="002E47A2">
              <w:rPr>
                <w:rFonts w:ascii="Arial" w:hAnsi="Arial" w:cs="Arial"/>
              </w:rPr>
              <w:t>, Stroke unit, Elderly Medicine</w:t>
            </w:r>
            <w:r w:rsidR="00873B1E" w:rsidRPr="002E47A2">
              <w:rPr>
                <w:rFonts w:ascii="Arial" w:hAnsi="Arial" w:cs="Arial"/>
              </w:rPr>
              <w:t xml:space="preserve">, </w:t>
            </w:r>
            <w:r w:rsidRPr="002E47A2">
              <w:rPr>
                <w:rFonts w:ascii="Arial" w:hAnsi="Arial" w:cs="Arial"/>
              </w:rPr>
              <w:t xml:space="preserve">CCU </w:t>
            </w:r>
            <w:r w:rsidR="00873B1E" w:rsidRPr="002E47A2">
              <w:rPr>
                <w:rFonts w:ascii="Arial" w:hAnsi="Arial" w:cs="Arial"/>
              </w:rPr>
              <w:t xml:space="preserve">and off site in St John’s ward. </w:t>
            </w:r>
          </w:p>
          <w:p w:rsidR="00CE508D" w:rsidRPr="002E47A2" w:rsidRDefault="00005D51" w:rsidP="00CE508D">
            <w:pPr>
              <w:jc w:val="both"/>
              <w:rPr>
                <w:rFonts w:ascii="Arial" w:hAnsi="Arial" w:cs="Arial"/>
              </w:rPr>
            </w:pPr>
            <w:r w:rsidRPr="002E47A2">
              <w:rPr>
                <w:rFonts w:ascii="Arial" w:hAnsi="Arial" w:cs="Arial"/>
              </w:rPr>
              <w:t xml:space="preserve">ICU and </w:t>
            </w:r>
            <w:r w:rsidR="00CE508D" w:rsidRPr="002E47A2">
              <w:rPr>
                <w:rFonts w:ascii="Arial" w:hAnsi="Arial" w:cs="Arial"/>
              </w:rPr>
              <w:t xml:space="preserve">General </w:t>
            </w:r>
            <w:r w:rsidR="00F24B26" w:rsidRPr="002E47A2">
              <w:rPr>
                <w:rFonts w:ascii="Arial" w:hAnsi="Arial" w:cs="Arial"/>
              </w:rPr>
              <w:t>Surgical wards</w:t>
            </w:r>
            <w:r w:rsidRPr="002E47A2">
              <w:rPr>
                <w:rFonts w:ascii="Arial" w:hAnsi="Arial" w:cs="Arial"/>
              </w:rPr>
              <w:t xml:space="preserve">, </w:t>
            </w:r>
          </w:p>
          <w:p w:rsidR="00CE508D" w:rsidRPr="002E47A2" w:rsidRDefault="00CE508D" w:rsidP="00CE508D">
            <w:pPr>
              <w:jc w:val="both"/>
              <w:rPr>
                <w:rFonts w:ascii="Arial" w:hAnsi="Arial" w:cs="Arial"/>
              </w:rPr>
            </w:pPr>
            <w:r w:rsidRPr="002E47A2">
              <w:rPr>
                <w:rFonts w:ascii="Arial" w:hAnsi="Arial" w:cs="Arial"/>
              </w:rPr>
              <w:t>T</w:t>
            </w:r>
            <w:r w:rsidR="00B12B88" w:rsidRPr="002E47A2">
              <w:rPr>
                <w:rFonts w:ascii="Arial" w:hAnsi="Arial" w:cs="Arial"/>
              </w:rPr>
              <w:t>rauma and E</w:t>
            </w:r>
            <w:r w:rsidR="00005D51" w:rsidRPr="002E47A2">
              <w:rPr>
                <w:rFonts w:ascii="Arial" w:hAnsi="Arial" w:cs="Arial"/>
              </w:rPr>
              <w:t xml:space="preserve">lective Orthopaedics, </w:t>
            </w:r>
          </w:p>
          <w:p w:rsidR="00CE508D" w:rsidRPr="002E47A2" w:rsidRDefault="00005D51" w:rsidP="00CE508D">
            <w:pPr>
              <w:jc w:val="both"/>
              <w:rPr>
                <w:rFonts w:ascii="Arial" w:hAnsi="Arial" w:cs="Arial"/>
              </w:rPr>
            </w:pPr>
            <w:r w:rsidRPr="002E47A2">
              <w:rPr>
                <w:rFonts w:ascii="Arial" w:hAnsi="Arial" w:cs="Arial"/>
              </w:rPr>
              <w:t xml:space="preserve">Maternity </w:t>
            </w:r>
            <w:r w:rsidR="00B12B88" w:rsidRPr="002E47A2">
              <w:rPr>
                <w:rFonts w:ascii="Arial" w:hAnsi="Arial" w:cs="Arial"/>
              </w:rPr>
              <w:t xml:space="preserve">and </w:t>
            </w:r>
            <w:r w:rsidRPr="002E47A2">
              <w:rPr>
                <w:rFonts w:ascii="Arial" w:hAnsi="Arial" w:cs="Arial"/>
              </w:rPr>
              <w:t xml:space="preserve">Paediatric </w:t>
            </w:r>
            <w:r w:rsidR="00CE508D" w:rsidRPr="002E47A2">
              <w:rPr>
                <w:rFonts w:ascii="Arial" w:hAnsi="Arial" w:cs="Arial"/>
              </w:rPr>
              <w:t>ward</w:t>
            </w:r>
            <w:r w:rsidR="00B12B88" w:rsidRPr="002E47A2">
              <w:rPr>
                <w:rFonts w:ascii="Arial" w:hAnsi="Arial" w:cs="Arial"/>
              </w:rPr>
              <w:t>s</w:t>
            </w:r>
            <w:r w:rsidR="00CE508D" w:rsidRPr="002E47A2">
              <w:rPr>
                <w:rFonts w:ascii="Arial" w:hAnsi="Arial" w:cs="Arial"/>
              </w:rPr>
              <w:t xml:space="preserve"> </w:t>
            </w:r>
          </w:p>
          <w:p w:rsidR="00B12B88" w:rsidRPr="002E47A2" w:rsidRDefault="00B12B88" w:rsidP="00CE508D">
            <w:pPr>
              <w:jc w:val="both"/>
              <w:rPr>
                <w:rFonts w:ascii="Arial" w:hAnsi="Arial" w:cs="Arial"/>
              </w:rPr>
            </w:pPr>
          </w:p>
          <w:p w:rsidR="00CE508D" w:rsidRPr="002E47A2" w:rsidRDefault="00837754" w:rsidP="00CE508D">
            <w:pPr>
              <w:jc w:val="both"/>
              <w:rPr>
                <w:rFonts w:ascii="Arial" w:hAnsi="Arial" w:cs="Arial"/>
              </w:rPr>
            </w:pPr>
            <w:r w:rsidRPr="002E47A2">
              <w:rPr>
                <w:rFonts w:ascii="Arial" w:hAnsi="Arial" w:cs="Arial"/>
                <w:b/>
              </w:rPr>
              <w:t xml:space="preserve">Outpatient physiotherapy </w:t>
            </w:r>
            <w:r w:rsidR="00CE508D" w:rsidRPr="002E47A2">
              <w:rPr>
                <w:rFonts w:ascii="Arial" w:hAnsi="Arial" w:cs="Arial"/>
                <w:b/>
              </w:rPr>
              <w:t>service</w:t>
            </w:r>
            <w:r w:rsidRPr="002E47A2">
              <w:rPr>
                <w:rFonts w:ascii="Arial" w:hAnsi="Arial" w:cs="Arial"/>
                <w:b/>
              </w:rPr>
              <w:t>s</w:t>
            </w:r>
            <w:r w:rsidR="00CE508D" w:rsidRPr="002E47A2">
              <w:rPr>
                <w:rFonts w:ascii="Arial" w:hAnsi="Arial" w:cs="Arial"/>
              </w:rPr>
              <w:t xml:space="preserve"> include: </w:t>
            </w:r>
          </w:p>
          <w:p w:rsidR="00CE508D" w:rsidRPr="002E47A2" w:rsidRDefault="00CE508D" w:rsidP="00CE508D">
            <w:pPr>
              <w:jc w:val="both"/>
              <w:rPr>
                <w:rFonts w:ascii="Arial" w:hAnsi="Arial" w:cs="Arial"/>
              </w:rPr>
            </w:pPr>
            <w:r w:rsidRPr="002E47A2">
              <w:rPr>
                <w:rFonts w:ascii="Arial" w:hAnsi="Arial" w:cs="Arial"/>
              </w:rPr>
              <w:t xml:space="preserve">MSK Triage (Orthopaedics and Rheumatology) </w:t>
            </w:r>
          </w:p>
          <w:p w:rsidR="00CE508D" w:rsidRPr="002E47A2" w:rsidRDefault="00970422" w:rsidP="00CE508D">
            <w:pPr>
              <w:jc w:val="both"/>
              <w:rPr>
                <w:rFonts w:ascii="Arial" w:hAnsi="Arial" w:cs="Arial"/>
              </w:rPr>
            </w:pPr>
            <w:r w:rsidRPr="002E47A2">
              <w:rPr>
                <w:rFonts w:ascii="Arial" w:hAnsi="Arial" w:cs="Arial"/>
              </w:rPr>
              <w:t>Virtual Fracture clinics</w:t>
            </w:r>
            <w:r w:rsidR="00CE508D" w:rsidRPr="002E47A2">
              <w:rPr>
                <w:rFonts w:ascii="Arial" w:hAnsi="Arial" w:cs="Arial"/>
              </w:rPr>
              <w:t xml:space="preserve"> </w:t>
            </w:r>
          </w:p>
          <w:p w:rsidR="00CE508D" w:rsidRPr="002E47A2" w:rsidRDefault="00CE508D" w:rsidP="00CE508D">
            <w:pPr>
              <w:jc w:val="both"/>
              <w:rPr>
                <w:rFonts w:ascii="Arial" w:hAnsi="Arial" w:cs="Arial"/>
              </w:rPr>
            </w:pPr>
            <w:r w:rsidRPr="002E47A2">
              <w:rPr>
                <w:rFonts w:ascii="Arial" w:hAnsi="Arial" w:cs="Arial"/>
              </w:rPr>
              <w:t xml:space="preserve">Trauma </w:t>
            </w:r>
            <w:r w:rsidR="00F24B26" w:rsidRPr="002E47A2">
              <w:rPr>
                <w:rFonts w:ascii="Arial" w:hAnsi="Arial" w:cs="Arial"/>
              </w:rPr>
              <w:t xml:space="preserve">clinics </w:t>
            </w:r>
            <w:r w:rsidRPr="002E47A2">
              <w:rPr>
                <w:rFonts w:ascii="Arial" w:hAnsi="Arial" w:cs="Arial"/>
              </w:rPr>
              <w:t xml:space="preserve">and MSK outpatients  </w:t>
            </w:r>
            <w:r w:rsidR="00970422" w:rsidRPr="002E47A2">
              <w:rPr>
                <w:rFonts w:ascii="Arial" w:hAnsi="Arial" w:cs="Arial"/>
              </w:rPr>
              <w:t>(Consultant referred)</w:t>
            </w:r>
          </w:p>
          <w:p w:rsidR="00970422" w:rsidRPr="002E47A2" w:rsidRDefault="00CE508D" w:rsidP="00CE508D">
            <w:pPr>
              <w:jc w:val="both"/>
              <w:rPr>
                <w:rFonts w:ascii="Arial" w:hAnsi="Arial" w:cs="Arial"/>
              </w:rPr>
            </w:pPr>
            <w:r w:rsidRPr="002E47A2">
              <w:rPr>
                <w:rFonts w:ascii="Arial" w:hAnsi="Arial" w:cs="Arial"/>
              </w:rPr>
              <w:t xml:space="preserve">Emergency Department – </w:t>
            </w:r>
            <w:r w:rsidR="00970422" w:rsidRPr="002E47A2">
              <w:rPr>
                <w:rFonts w:ascii="Arial" w:hAnsi="Arial" w:cs="Arial"/>
              </w:rPr>
              <w:t xml:space="preserve">Front Door Frailty, </w:t>
            </w:r>
            <w:r w:rsidRPr="002E47A2">
              <w:rPr>
                <w:rFonts w:ascii="Arial" w:hAnsi="Arial" w:cs="Arial"/>
              </w:rPr>
              <w:t>MSK</w:t>
            </w:r>
            <w:r w:rsidR="00A26883" w:rsidRPr="002E47A2">
              <w:rPr>
                <w:rFonts w:ascii="Arial" w:hAnsi="Arial" w:cs="Arial"/>
              </w:rPr>
              <w:t xml:space="preserve"> Soft tissue injury</w:t>
            </w:r>
            <w:r w:rsidRPr="002E47A2">
              <w:rPr>
                <w:rFonts w:ascii="Arial" w:hAnsi="Arial" w:cs="Arial"/>
              </w:rPr>
              <w:t xml:space="preserve">,  </w:t>
            </w:r>
          </w:p>
          <w:p w:rsidR="00CE508D" w:rsidRPr="002E47A2" w:rsidRDefault="00CE508D" w:rsidP="00CE508D">
            <w:pPr>
              <w:jc w:val="both"/>
              <w:rPr>
                <w:rFonts w:ascii="Arial" w:hAnsi="Arial" w:cs="Arial"/>
              </w:rPr>
            </w:pPr>
            <w:r w:rsidRPr="002E47A2">
              <w:rPr>
                <w:rFonts w:ascii="Arial" w:hAnsi="Arial" w:cs="Arial"/>
              </w:rPr>
              <w:t>Women’s Health and Continence service</w:t>
            </w:r>
            <w:r w:rsidR="00A40616" w:rsidRPr="002E47A2">
              <w:rPr>
                <w:rFonts w:ascii="Arial" w:hAnsi="Arial" w:cs="Arial"/>
              </w:rPr>
              <w:t xml:space="preserve"> </w:t>
            </w:r>
            <w:r w:rsidR="00A26883" w:rsidRPr="002E47A2">
              <w:rPr>
                <w:rFonts w:ascii="Arial" w:hAnsi="Arial" w:cs="Arial"/>
              </w:rPr>
              <w:t>(</w:t>
            </w:r>
            <w:r w:rsidR="00A40616" w:rsidRPr="002E47A2">
              <w:rPr>
                <w:rFonts w:ascii="Arial" w:hAnsi="Arial" w:cs="Arial"/>
              </w:rPr>
              <w:t>including Urogynaecology</w:t>
            </w:r>
            <w:r w:rsidR="00A26883" w:rsidRPr="002E47A2">
              <w:rPr>
                <w:rFonts w:ascii="Arial" w:hAnsi="Arial" w:cs="Arial"/>
              </w:rPr>
              <w:t>Triage</w:t>
            </w:r>
            <w:r w:rsidR="00A40616" w:rsidRPr="002E47A2">
              <w:rPr>
                <w:rFonts w:ascii="Arial" w:hAnsi="Arial" w:cs="Arial"/>
              </w:rPr>
              <w:t>)</w:t>
            </w:r>
          </w:p>
          <w:p w:rsidR="00CE508D" w:rsidRPr="002E47A2" w:rsidRDefault="00CE508D" w:rsidP="00CE508D">
            <w:pPr>
              <w:jc w:val="both"/>
              <w:rPr>
                <w:rFonts w:ascii="Arial" w:hAnsi="Arial" w:cs="Arial"/>
              </w:rPr>
            </w:pPr>
            <w:r w:rsidRPr="002E47A2">
              <w:rPr>
                <w:rFonts w:ascii="Arial" w:hAnsi="Arial" w:cs="Arial"/>
              </w:rPr>
              <w:t xml:space="preserve">Acute Paediatric outpatients </w:t>
            </w:r>
          </w:p>
          <w:p w:rsidR="00005D51" w:rsidRPr="002E47A2" w:rsidRDefault="00CE508D" w:rsidP="00CE508D">
            <w:pPr>
              <w:jc w:val="both"/>
              <w:rPr>
                <w:rFonts w:ascii="Arial" w:hAnsi="Arial" w:cs="Arial"/>
              </w:rPr>
            </w:pPr>
            <w:r w:rsidRPr="002E47A2">
              <w:rPr>
                <w:rFonts w:ascii="Arial" w:hAnsi="Arial" w:cs="Arial"/>
                <w:iCs/>
              </w:rPr>
              <w:t>R</w:t>
            </w:r>
            <w:r w:rsidR="00970422" w:rsidRPr="002E47A2">
              <w:rPr>
                <w:rFonts w:ascii="Arial" w:hAnsi="Arial" w:cs="Arial"/>
                <w:iCs/>
              </w:rPr>
              <w:t xml:space="preserve">espiratory </w:t>
            </w:r>
            <w:r w:rsidR="00A40616" w:rsidRPr="002E47A2">
              <w:rPr>
                <w:rFonts w:ascii="Arial" w:hAnsi="Arial" w:cs="Arial"/>
                <w:iCs/>
              </w:rPr>
              <w:t xml:space="preserve">outpatient </w:t>
            </w:r>
            <w:r w:rsidR="00970422" w:rsidRPr="002E47A2">
              <w:rPr>
                <w:rFonts w:ascii="Arial" w:hAnsi="Arial" w:cs="Arial"/>
                <w:iCs/>
              </w:rPr>
              <w:t xml:space="preserve">and </w:t>
            </w:r>
            <w:r w:rsidR="00970422" w:rsidRPr="002E47A2">
              <w:rPr>
                <w:rFonts w:ascii="Arial" w:hAnsi="Arial" w:cs="Arial"/>
              </w:rPr>
              <w:t>COPD outreach</w:t>
            </w:r>
          </w:p>
          <w:p w:rsidR="00A40616" w:rsidRPr="002E47A2" w:rsidRDefault="00A40616" w:rsidP="00CE508D">
            <w:pPr>
              <w:jc w:val="both"/>
              <w:rPr>
                <w:rFonts w:ascii="Arial" w:hAnsi="Arial" w:cs="Arial"/>
              </w:rPr>
            </w:pPr>
          </w:p>
          <w:p w:rsidR="00A40616" w:rsidRPr="002E47A2" w:rsidRDefault="00A40616" w:rsidP="00A40616">
            <w:pPr>
              <w:jc w:val="both"/>
              <w:rPr>
                <w:rFonts w:ascii="Arial" w:hAnsi="Arial" w:cs="Arial"/>
              </w:rPr>
            </w:pPr>
            <w:r w:rsidRPr="002E47A2">
              <w:rPr>
                <w:rFonts w:ascii="Arial" w:hAnsi="Arial" w:cs="Arial"/>
              </w:rPr>
              <w:t xml:space="preserve">New physiotherapy services </w:t>
            </w:r>
            <w:r w:rsidR="003C02BE" w:rsidRPr="002E47A2">
              <w:rPr>
                <w:rFonts w:ascii="Arial" w:hAnsi="Arial" w:cs="Arial"/>
              </w:rPr>
              <w:t xml:space="preserve">coming on stream are </w:t>
            </w:r>
            <w:r w:rsidRPr="002E47A2">
              <w:rPr>
                <w:rFonts w:ascii="Arial" w:hAnsi="Arial" w:cs="Arial"/>
              </w:rPr>
              <w:t xml:space="preserve">Cardiac Rehabilitation, Cancer and Lymphoedema and ongoing development of </w:t>
            </w:r>
            <w:r w:rsidR="003C02BE" w:rsidRPr="002E47A2">
              <w:rPr>
                <w:rFonts w:ascii="Arial" w:hAnsi="Arial" w:cs="Arial"/>
              </w:rPr>
              <w:t xml:space="preserve">the </w:t>
            </w:r>
            <w:r w:rsidRPr="002E47A2">
              <w:rPr>
                <w:rFonts w:ascii="Arial" w:hAnsi="Arial" w:cs="Arial"/>
              </w:rPr>
              <w:t xml:space="preserve">seven day older </w:t>
            </w:r>
            <w:r w:rsidR="00A26883" w:rsidRPr="002E47A2">
              <w:rPr>
                <w:rFonts w:ascii="Arial" w:hAnsi="Arial" w:cs="Arial"/>
              </w:rPr>
              <w:t>person’s</w:t>
            </w:r>
            <w:r w:rsidRPr="002E47A2">
              <w:rPr>
                <w:rFonts w:ascii="Arial" w:hAnsi="Arial" w:cs="Arial"/>
              </w:rPr>
              <w:t xml:space="preserve"> service.</w:t>
            </w:r>
          </w:p>
        </w:tc>
      </w:tr>
      <w:tr w:rsidR="009B57EE" w:rsidRPr="00E766A5" w:rsidTr="00F6254C">
        <w:tc>
          <w:tcPr>
            <w:tcW w:w="2364" w:type="dxa"/>
          </w:tcPr>
          <w:p w:rsidR="009B57EE" w:rsidRPr="002E47A2" w:rsidRDefault="009B57EE" w:rsidP="00F80B64">
            <w:pPr>
              <w:rPr>
                <w:rFonts w:ascii="Arial" w:hAnsi="Arial" w:cs="Arial"/>
                <w:b/>
                <w:bCs/>
              </w:rPr>
            </w:pPr>
            <w:r w:rsidRPr="002E47A2">
              <w:rPr>
                <w:rFonts w:ascii="Arial" w:hAnsi="Arial" w:cs="Arial"/>
                <w:b/>
                <w:bCs/>
              </w:rPr>
              <w:lastRenderedPageBreak/>
              <w:t>Mission Statement</w:t>
            </w:r>
          </w:p>
        </w:tc>
        <w:tc>
          <w:tcPr>
            <w:tcW w:w="8256" w:type="dxa"/>
          </w:tcPr>
          <w:p w:rsidR="009B57EE" w:rsidRPr="002E47A2" w:rsidRDefault="009B57EE" w:rsidP="009B57EE">
            <w:pPr>
              <w:widowControl w:val="0"/>
              <w:autoSpaceDE w:val="0"/>
              <w:autoSpaceDN w:val="0"/>
              <w:adjustRightInd w:val="0"/>
              <w:jc w:val="both"/>
              <w:rPr>
                <w:rFonts w:ascii="Arial" w:hAnsi="Arial" w:cs="Arial"/>
              </w:rPr>
            </w:pPr>
            <w:r w:rsidRPr="002E47A2">
              <w:rPr>
                <w:rFonts w:ascii="Arial" w:hAnsi="Arial" w:cs="Arial"/>
              </w:rPr>
              <w:t>Patients are at the heart of everything we do. Our Mission is to provide high quality and equitable services for all by delivering care based on excellence in clinical practice, teaching, and research, grounded in kindness, compassion and respect, whilst developing our staff and becoming a model employer.</w:t>
            </w:r>
          </w:p>
          <w:p w:rsidR="009B57EE" w:rsidRPr="002E47A2" w:rsidRDefault="009B57EE" w:rsidP="009B57EE">
            <w:pPr>
              <w:widowControl w:val="0"/>
              <w:autoSpaceDE w:val="0"/>
              <w:autoSpaceDN w:val="0"/>
              <w:adjustRightInd w:val="0"/>
              <w:spacing w:before="252"/>
              <w:jc w:val="both"/>
              <w:rPr>
                <w:rFonts w:ascii="Arial" w:hAnsi="Arial" w:cs="Arial"/>
                <w:b/>
                <w:color w:val="0000FF"/>
              </w:rPr>
            </w:pPr>
            <w:r w:rsidRPr="002E47A2">
              <w:rPr>
                <w:rFonts w:ascii="Arial" w:hAnsi="Arial" w:cs="Arial"/>
                <w:b/>
                <w:color w:val="0000FF"/>
              </w:rPr>
              <w:t xml:space="preserve">OUR GUIDING VALUES   </w:t>
            </w:r>
          </w:p>
          <w:p w:rsidR="009B57EE" w:rsidRPr="002E47A2" w:rsidRDefault="009B57EE" w:rsidP="009B57EE">
            <w:pPr>
              <w:widowControl w:val="0"/>
              <w:autoSpaceDE w:val="0"/>
              <w:autoSpaceDN w:val="0"/>
              <w:adjustRightInd w:val="0"/>
              <w:jc w:val="both"/>
              <w:rPr>
                <w:rFonts w:ascii="Arial" w:hAnsi="Arial" w:cs="Arial"/>
                <w:b/>
                <w:color w:val="0000FF"/>
              </w:rPr>
            </w:pPr>
          </w:p>
          <w:p w:rsidR="009B57EE" w:rsidRPr="002E47A2" w:rsidRDefault="009B57EE" w:rsidP="009B57EE">
            <w:pPr>
              <w:widowControl w:val="0"/>
              <w:autoSpaceDE w:val="0"/>
              <w:autoSpaceDN w:val="0"/>
              <w:adjustRightInd w:val="0"/>
              <w:jc w:val="both"/>
              <w:rPr>
                <w:rFonts w:ascii="Arial" w:hAnsi="Arial" w:cs="Arial"/>
                <w:spacing w:val="-6"/>
              </w:rPr>
            </w:pPr>
            <w:r w:rsidRPr="002E47A2">
              <w:rPr>
                <w:rFonts w:ascii="Arial" w:hAnsi="Arial" w:cs="Arial"/>
                <w:b/>
                <w:color w:val="0000FF"/>
              </w:rPr>
              <w:t>Respect</w:t>
            </w:r>
            <w:r w:rsidRPr="002E47A2">
              <w:rPr>
                <w:rFonts w:ascii="Arial" w:hAnsi="Arial" w:cs="Arial"/>
                <w:color w:val="0000FF"/>
              </w:rPr>
              <w:t xml:space="preserve"> </w:t>
            </w:r>
            <w:r w:rsidRPr="002E47A2">
              <w:rPr>
                <w:rFonts w:ascii="Arial" w:hAnsi="Arial" w:cs="Arial"/>
              </w:rPr>
              <w:t xml:space="preserve">- We are an organisation where </w:t>
            </w:r>
            <w:r w:rsidRPr="002E47A2">
              <w:rPr>
                <w:rFonts w:ascii="Arial" w:hAnsi="Arial" w:cs="Arial"/>
                <w:spacing w:val="-6"/>
              </w:rPr>
              <w:t xml:space="preserve">privacy, dignity, and individual needs are respected, where staff are valued, supported and involved in decision-making, and where diversity is celebrated, recognising that working in a respectful environment will enable us to achieve more. </w:t>
            </w:r>
          </w:p>
          <w:p w:rsidR="009B57EE" w:rsidRPr="002E47A2" w:rsidRDefault="009B57EE" w:rsidP="009B57EE">
            <w:pPr>
              <w:widowControl w:val="0"/>
              <w:autoSpaceDE w:val="0"/>
              <w:autoSpaceDN w:val="0"/>
              <w:adjustRightInd w:val="0"/>
              <w:spacing w:before="252"/>
              <w:jc w:val="both"/>
              <w:rPr>
                <w:rFonts w:ascii="Arial" w:hAnsi="Arial" w:cs="Arial"/>
                <w:spacing w:val="-6"/>
              </w:rPr>
            </w:pPr>
            <w:r w:rsidRPr="002E47A2">
              <w:rPr>
                <w:rFonts w:ascii="Arial" w:hAnsi="Arial" w:cs="Arial"/>
                <w:b/>
                <w:color w:val="0000FF"/>
                <w:spacing w:val="-6"/>
              </w:rPr>
              <w:t>Compassion</w:t>
            </w:r>
            <w:r w:rsidRPr="002E47A2">
              <w:rPr>
                <w:rFonts w:ascii="Arial" w:hAnsi="Arial" w:cs="Arial"/>
                <w:spacing w:val="-6"/>
              </w:rPr>
              <w:t xml:space="preserve"> - we treat patients and family members with dignity, sensitivity and empathy.</w:t>
            </w:r>
          </w:p>
          <w:p w:rsidR="009B57EE" w:rsidRPr="002E47A2" w:rsidRDefault="009B57EE" w:rsidP="009B57EE">
            <w:pPr>
              <w:widowControl w:val="0"/>
              <w:autoSpaceDE w:val="0"/>
              <w:autoSpaceDN w:val="0"/>
              <w:adjustRightInd w:val="0"/>
              <w:spacing w:before="252"/>
              <w:jc w:val="both"/>
              <w:rPr>
                <w:rFonts w:ascii="Arial" w:hAnsi="Arial" w:cs="Arial"/>
                <w:spacing w:val="-6"/>
              </w:rPr>
            </w:pPr>
            <w:r w:rsidRPr="002E47A2">
              <w:rPr>
                <w:rFonts w:ascii="Arial" w:hAnsi="Arial" w:cs="Arial"/>
                <w:b/>
                <w:color w:val="0000FF"/>
                <w:spacing w:val="-6"/>
              </w:rPr>
              <w:t>Kindness</w:t>
            </w:r>
            <w:r w:rsidRPr="002E47A2">
              <w:rPr>
                <w:rFonts w:ascii="Arial" w:hAnsi="Arial" w:cs="Arial"/>
                <w:spacing w:val="-6"/>
              </w:rPr>
              <w:t xml:space="preserve"> - whilst we develop our organisation as a business, we will remember it is a service, and treat our patients and each other with kindness and humanity. </w:t>
            </w:r>
          </w:p>
          <w:p w:rsidR="009B57EE" w:rsidRPr="002E47A2" w:rsidRDefault="009B57EE" w:rsidP="009B57EE">
            <w:pPr>
              <w:widowControl w:val="0"/>
              <w:autoSpaceDE w:val="0"/>
              <w:autoSpaceDN w:val="0"/>
              <w:adjustRightInd w:val="0"/>
              <w:spacing w:before="252"/>
              <w:jc w:val="both"/>
              <w:rPr>
                <w:rFonts w:ascii="Arial" w:hAnsi="Arial" w:cs="Arial"/>
              </w:rPr>
            </w:pPr>
            <w:r w:rsidRPr="002E47A2">
              <w:rPr>
                <w:rFonts w:ascii="Arial" w:hAnsi="Arial" w:cs="Arial"/>
                <w:b/>
                <w:color w:val="0000FF"/>
              </w:rPr>
              <w:t xml:space="preserve">Quality </w:t>
            </w:r>
            <w:r w:rsidRPr="002E47A2">
              <w:rPr>
                <w:rFonts w:ascii="Arial" w:hAnsi="Arial" w:cs="Arial"/>
              </w:rPr>
              <w:t xml:space="preserve">– we seek continuous quality improvement in all we do, through creativity, innovation, education and research. </w:t>
            </w:r>
          </w:p>
          <w:p w:rsidR="009B57EE" w:rsidRPr="002E47A2" w:rsidRDefault="009B57EE" w:rsidP="009B57EE">
            <w:pPr>
              <w:widowControl w:val="0"/>
              <w:autoSpaceDE w:val="0"/>
              <w:autoSpaceDN w:val="0"/>
              <w:adjustRightInd w:val="0"/>
              <w:spacing w:before="252"/>
              <w:jc w:val="both"/>
              <w:rPr>
                <w:rFonts w:ascii="Arial" w:hAnsi="Arial" w:cs="Arial"/>
              </w:rPr>
            </w:pPr>
            <w:r w:rsidRPr="002E47A2">
              <w:rPr>
                <w:rFonts w:ascii="Arial" w:hAnsi="Arial" w:cs="Arial"/>
                <w:b/>
                <w:color w:val="0000FF"/>
              </w:rPr>
              <w:t xml:space="preserve">Learning </w:t>
            </w:r>
            <w:r w:rsidRPr="002E47A2">
              <w:rPr>
                <w:rFonts w:ascii="Arial" w:hAnsi="Arial" w:cs="Arial"/>
              </w:rPr>
              <w:t xml:space="preserve">- we </w:t>
            </w:r>
            <w:r w:rsidRPr="002E47A2">
              <w:rPr>
                <w:rFonts w:ascii="Arial" w:hAnsi="Arial" w:cs="Arial"/>
                <w:spacing w:val="-6"/>
              </w:rPr>
              <w:t xml:space="preserve">nurture and encourage lifelong learning and continuous improvement, attracting, developing and retaining high quality staff, enabling them to fulfil their potential. </w:t>
            </w:r>
          </w:p>
          <w:p w:rsidR="009B57EE" w:rsidRPr="002E47A2" w:rsidRDefault="009B57EE" w:rsidP="009B57EE">
            <w:pPr>
              <w:widowControl w:val="0"/>
              <w:autoSpaceDE w:val="0"/>
              <w:autoSpaceDN w:val="0"/>
              <w:adjustRightInd w:val="0"/>
              <w:spacing w:before="252"/>
              <w:jc w:val="both"/>
              <w:rPr>
                <w:rFonts w:ascii="Arial" w:hAnsi="Arial" w:cs="Arial"/>
              </w:rPr>
            </w:pPr>
            <w:r w:rsidRPr="002E47A2">
              <w:rPr>
                <w:rFonts w:ascii="Arial" w:hAnsi="Arial" w:cs="Arial"/>
                <w:b/>
                <w:color w:val="0000FF"/>
              </w:rPr>
              <w:t>Integrity</w:t>
            </w:r>
            <w:r w:rsidRPr="002E47A2">
              <w:rPr>
                <w:rFonts w:ascii="Arial" w:hAnsi="Arial" w:cs="Arial"/>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9B57EE" w:rsidRPr="002E47A2" w:rsidRDefault="009B57EE" w:rsidP="009B57EE">
            <w:pPr>
              <w:widowControl w:val="0"/>
              <w:autoSpaceDE w:val="0"/>
              <w:autoSpaceDN w:val="0"/>
              <w:adjustRightInd w:val="0"/>
              <w:spacing w:before="252"/>
              <w:jc w:val="both"/>
              <w:rPr>
                <w:rFonts w:ascii="Arial" w:hAnsi="Arial" w:cs="Arial"/>
              </w:rPr>
            </w:pPr>
            <w:r w:rsidRPr="002E47A2">
              <w:rPr>
                <w:rFonts w:ascii="Arial" w:hAnsi="Arial" w:cs="Arial"/>
                <w:b/>
                <w:color w:val="0000FF"/>
              </w:rPr>
              <w:lastRenderedPageBreak/>
              <w:t>Team working</w:t>
            </w:r>
            <w:r w:rsidRPr="002E47A2">
              <w:rPr>
                <w:rFonts w:ascii="Arial" w:hAnsi="Arial" w:cs="Arial"/>
              </w:rPr>
              <w:t xml:space="preserve"> – we engage and empower our staff, sharing best practice and strengthening relationships with our partners and patients to achieve our Mission. </w:t>
            </w:r>
          </w:p>
          <w:p w:rsidR="009B57EE" w:rsidRPr="002E47A2" w:rsidRDefault="009B57EE" w:rsidP="009B57EE">
            <w:pPr>
              <w:widowControl w:val="0"/>
              <w:autoSpaceDE w:val="0"/>
              <w:autoSpaceDN w:val="0"/>
              <w:adjustRightInd w:val="0"/>
              <w:spacing w:before="252"/>
              <w:jc w:val="both"/>
              <w:rPr>
                <w:rFonts w:ascii="Arial" w:hAnsi="Arial" w:cs="Arial"/>
              </w:rPr>
            </w:pPr>
            <w:r w:rsidRPr="002E47A2">
              <w:rPr>
                <w:rFonts w:ascii="Arial" w:hAnsi="Arial" w:cs="Arial"/>
                <w:b/>
                <w:color w:val="0000FF"/>
              </w:rPr>
              <w:t>Communication</w:t>
            </w:r>
            <w:r w:rsidRPr="002E47A2">
              <w:rPr>
                <w:rFonts w:ascii="Arial" w:hAnsi="Arial" w:cs="Arial"/>
              </w:rPr>
              <w:t xml:space="preserve"> - we communicate with patients, the public, our staff and stakeholders, </w:t>
            </w:r>
            <w:r w:rsidRPr="002E47A2">
              <w:rPr>
                <w:rFonts w:ascii="Arial" w:hAnsi="Arial" w:cs="Arial"/>
                <w:spacing w:val="-6"/>
              </w:rPr>
              <w:t>empowering them to actively participate in all aspects of the service, encouraging inclusiveness, openness, and accountability.</w:t>
            </w:r>
            <w:bookmarkStart w:id="0" w:name="_GoBack"/>
            <w:bookmarkEnd w:id="0"/>
          </w:p>
          <w:p w:rsidR="009B57EE" w:rsidRPr="002E47A2" w:rsidRDefault="009B57EE" w:rsidP="009B57EE">
            <w:pPr>
              <w:autoSpaceDE w:val="0"/>
              <w:autoSpaceDN w:val="0"/>
              <w:adjustRightInd w:val="0"/>
              <w:jc w:val="both"/>
              <w:rPr>
                <w:rFonts w:ascii="Arial" w:hAnsi="Arial" w:cs="Arial"/>
                <w:i/>
              </w:rPr>
            </w:pPr>
          </w:p>
          <w:p w:rsidR="009B57EE" w:rsidRPr="002E47A2" w:rsidRDefault="009B57EE" w:rsidP="009B57EE">
            <w:pPr>
              <w:autoSpaceDE w:val="0"/>
              <w:autoSpaceDN w:val="0"/>
              <w:adjustRightInd w:val="0"/>
              <w:jc w:val="both"/>
              <w:rPr>
                <w:rFonts w:ascii="Arial" w:hAnsi="Arial" w:cs="Arial"/>
                <w:iCs/>
                <w:color w:val="000099"/>
              </w:rPr>
            </w:pPr>
            <w:r w:rsidRPr="002E47A2">
              <w:rPr>
                <w:rFonts w:ascii="Arial" w:hAnsi="Arial" w:cs="Arial"/>
                <w:i/>
              </w:rPr>
              <w:t xml:space="preserve">These Values shape our strategy to create an organisational culture and ethos to deliver high quality and safe services for all we serve and that staff are rightly proud of. </w:t>
            </w:r>
          </w:p>
        </w:tc>
      </w:tr>
      <w:tr w:rsidR="00F80B64" w:rsidRPr="00E766A5" w:rsidTr="00F6254C">
        <w:tc>
          <w:tcPr>
            <w:tcW w:w="2364" w:type="dxa"/>
          </w:tcPr>
          <w:p w:rsidR="00F80B64" w:rsidRPr="002E47A2" w:rsidRDefault="00F80B64" w:rsidP="00F80B64">
            <w:pPr>
              <w:rPr>
                <w:rFonts w:ascii="Arial" w:hAnsi="Arial" w:cs="Arial"/>
                <w:b/>
                <w:bCs/>
              </w:rPr>
            </w:pPr>
            <w:r w:rsidRPr="002E47A2">
              <w:rPr>
                <w:rFonts w:ascii="Arial" w:hAnsi="Arial" w:cs="Arial"/>
                <w:b/>
                <w:bCs/>
              </w:rPr>
              <w:lastRenderedPageBreak/>
              <w:t>Reporting Relationship</w:t>
            </w:r>
          </w:p>
        </w:tc>
        <w:tc>
          <w:tcPr>
            <w:tcW w:w="8256" w:type="dxa"/>
          </w:tcPr>
          <w:p w:rsidR="00005D51" w:rsidRPr="002E47A2" w:rsidRDefault="00005D51" w:rsidP="00005D51">
            <w:pPr>
              <w:rPr>
                <w:rFonts w:ascii="Arial" w:hAnsi="Arial" w:cs="Arial"/>
                <w:iCs/>
                <w:color w:val="000099"/>
              </w:rPr>
            </w:pPr>
          </w:p>
          <w:p w:rsidR="00F80B64" w:rsidRPr="002E47A2" w:rsidRDefault="00005D51" w:rsidP="00005D51">
            <w:pPr>
              <w:rPr>
                <w:rFonts w:ascii="Arial" w:hAnsi="Arial" w:cs="Arial"/>
                <w:iCs/>
                <w:color w:val="000099"/>
              </w:rPr>
            </w:pPr>
            <w:r w:rsidRPr="002E47A2">
              <w:rPr>
                <w:rFonts w:ascii="Arial" w:hAnsi="Arial" w:cs="Arial"/>
                <w:iCs/>
              </w:rPr>
              <w:t xml:space="preserve">The post holder will report to the General Manager Mayo University Hospital </w:t>
            </w:r>
          </w:p>
        </w:tc>
      </w:tr>
      <w:tr w:rsidR="00F80B64" w:rsidRPr="00E766A5" w:rsidTr="00F6254C">
        <w:tc>
          <w:tcPr>
            <w:tcW w:w="2364" w:type="dxa"/>
          </w:tcPr>
          <w:p w:rsidR="00F80B64" w:rsidRPr="002E47A2" w:rsidRDefault="00F80B64" w:rsidP="00F80B64">
            <w:pPr>
              <w:rPr>
                <w:rFonts w:ascii="Arial" w:hAnsi="Arial" w:cs="Arial"/>
                <w:b/>
                <w:bCs/>
              </w:rPr>
            </w:pPr>
            <w:r w:rsidRPr="002E47A2">
              <w:rPr>
                <w:rFonts w:ascii="Arial" w:hAnsi="Arial" w:cs="Arial"/>
                <w:b/>
                <w:bCs/>
              </w:rPr>
              <w:t xml:space="preserve">Purpose of the Post </w:t>
            </w:r>
          </w:p>
        </w:tc>
        <w:tc>
          <w:tcPr>
            <w:tcW w:w="8256" w:type="dxa"/>
          </w:tcPr>
          <w:p w:rsidR="00005D51" w:rsidRPr="002E47A2" w:rsidRDefault="00005D51" w:rsidP="00005D51">
            <w:pPr>
              <w:rPr>
                <w:rFonts w:ascii="Arial" w:hAnsi="Arial" w:cs="Arial"/>
              </w:rPr>
            </w:pPr>
            <w:r w:rsidRPr="002E47A2">
              <w:rPr>
                <w:rFonts w:ascii="Arial" w:hAnsi="Arial" w:cs="Arial"/>
              </w:rPr>
              <w:t>The Physiotherapist Manager</w:t>
            </w:r>
            <w:r w:rsidR="00A40616" w:rsidRPr="002E47A2">
              <w:rPr>
                <w:rFonts w:ascii="Arial" w:hAnsi="Arial" w:cs="Arial"/>
              </w:rPr>
              <w:t>-</w:t>
            </w:r>
            <w:r w:rsidRPr="002E47A2">
              <w:rPr>
                <w:rFonts w:ascii="Arial" w:hAnsi="Arial" w:cs="Arial"/>
              </w:rPr>
              <w:t>in</w:t>
            </w:r>
            <w:r w:rsidR="00A40616" w:rsidRPr="002E47A2">
              <w:rPr>
                <w:rFonts w:ascii="Arial" w:hAnsi="Arial" w:cs="Arial"/>
              </w:rPr>
              <w:t>-</w:t>
            </w:r>
            <w:r w:rsidRPr="002E47A2">
              <w:rPr>
                <w:rFonts w:ascii="Arial" w:hAnsi="Arial" w:cs="Arial"/>
              </w:rPr>
              <w:t xml:space="preserve">Charge III will be responsible for leading and managing the Physiotherapy Service at </w:t>
            </w:r>
            <w:r w:rsidR="00970422" w:rsidRPr="002E47A2">
              <w:rPr>
                <w:rFonts w:ascii="Arial" w:hAnsi="Arial" w:cs="Arial"/>
              </w:rPr>
              <w:t xml:space="preserve">Mayo </w:t>
            </w:r>
            <w:r w:rsidRPr="002E47A2">
              <w:rPr>
                <w:rFonts w:ascii="Arial" w:hAnsi="Arial" w:cs="Arial"/>
              </w:rPr>
              <w:t xml:space="preserve">University </w:t>
            </w:r>
            <w:r w:rsidR="00970422" w:rsidRPr="002E47A2">
              <w:rPr>
                <w:rFonts w:ascii="Arial" w:hAnsi="Arial" w:cs="Arial"/>
              </w:rPr>
              <w:t>Hospital</w:t>
            </w:r>
            <w:r w:rsidR="00716848" w:rsidRPr="002E47A2">
              <w:rPr>
                <w:rFonts w:ascii="Arial" w:hAnsi="Arial" w:cs="Arial"/>
              </w:rPr>
              <w:t>,</w:t>
            </w:r>
            <w:r w:rsidRPr="002E47A2">
              <w:rPr>
                <w:rFonts w:ascii="Arial" w:hAnsi="Arial" w:cs="Arial"/>
              </w:rPr>
              <w:t xml:space="preserve"> in line with best practice</w:t>
            </w:r>
            <w:r w:rsidR="00716848" w:rsidRPr="002E47A2">
              <w:rPr>
                <w:rFonts w:ascii="Arial" w:hAnsi="Arial" w:cs="Arial"/>
              </w:rPr>
              <w:t>,</w:t>
            </w:r>
            <w:r w:rsidR="00A40616" w:rsidRPr="002E47A2">
              <w:rPr>
                <w:rFonts w:ascii="Arial" w:hAnsi="Arial" w:cs="Arial"/>
              </w:rPr>
              <w:t xml:space="preserve"> </w:t>
            </w:r>
            <w:r w:rsidRPr="002E47A2">
              <w:rPr>
                <w:rFonts w:ascii="Arial" w:hAnsi="Arial" w:cs="Arial"/>
              </w:rPr>
              <w:t>and main</w:t>
            </w:r>
            <w:r w:rsidR="00970422" w:rsidRPr="002E47A2">
              <w:rPr>
                <w:rFonts w:ascii="Arial" w:hAnsi="Arial" w:cs="Arial"/>
              </w:rPr>
              <w:t>taining</w:t>
            </w:r>
            <w:r w:rsidRPr="002E47A2">
              <w:rPr>
                <w:rFonts w:ascii="Arial" w:hAnsi="Arial" w:cs="Arial"/>
              </w:rPr>
              <w:t xml:space="preserve"> </w:t>
            </w:r>
            <w:r w:rsidR="0035203E" w:rsidRPr="002E47A2">
              <w:rPr>
                <w:rFonts w:ascii="Arial" w:hAnsi="Arial" w:cs="Arial"/>
              </w:rPr>
              <w:t xml:space="preserve">throughout the Hospital </w:t>
            </w:r>
            <w:r w:rsidRPr="002E47A2">
              <w:rPr>
                <w:rFonts w:ascii="Arial" w:hAnsi="Arial" w:cs="Arial"/>
              </w:rPr>
              <w:t xml:space="preserve">an awareness of the primacy of the patient in relation to all </w:t>
            </w:r>
            <w:r w:rsidR="00837754" w:rsidRPr="002E47A2">
              <w:rPr>
                <w:rFonts w:ascii="Arial" w:hAnsi="Arial" w:cs="Arial"/>
              </w:rPr>
              <w:t>h</w:t>
            </w:r>
            <w:r w:rsidRPr="002E47A2">
              <w:rPr>
                <w:rFonts w:ascii="Arial" w:hAnsi="Arial" w:cs="Arial"/>
              </w:rPr>
              <w:t>ospital activities.</w:t>
            </w:r>
          </w:p>
          <w:p w:rsidR="00B94276" w:rsidRPr="002E47A2" w:rsidRDefault="00B94276" w:rsidP="00005D51">
            <w:pPr>
              <w:rPr>
                <w:rFonts w:ascii="Arial" w:hAnsi="Arial" w:cs="Arial"/>
              </w:rPr>
            </w:pPr>
          </w:p>
          <w:p w:rsidR="00B94276" w:rsidRPr="002E47A2" w:rsidRDefault="00B94276" w:rsidP="00005D51">
            <w:pPr>
              <w:rPr>
                <w:rFonts w:ascii="Arial" w:hAnsi="Arial" w:cs="Arial"/>
              </w:rPr>
            </w:pPr>
            <w:r w:rsidRPr="002E47A2">
              <w:rPr>
                <w:rFonts w:ascii="Arial" w:hAnsi="Arial" w:cs="Arial"/>
              </w:rPr>
              <w:t>The Physiotherapist Manager</w:t>
            </w:r>
            <w:r w:rsidR="00716848" w:rsidRPr="002E47A2">
              <w:rPr>
                <w:rFonts w:ascii="Arial" w:hAnsi="Arial" w:cs="Arial"/>
              </w:rPr>
              <w:t>-in-Charge III</w:t>
            </w:r>
            <w:r w:rsidRPr="002E47A2">
              <w:rPr>
                <w:rFonts w:ascii="Arial" w:hAnsi="Arial" w:cs="Arial"/>
              </w:rPr>
              <w:t xml:space="preserve"> will p</w:t>
            </w:r>
            <w:r w:rsidR="00A40616" w:rsidRPr="002E47A2">
              <w:rPr>
                <w:rFonts w:ascii="Arial" w:hAnsi="Arial" w:cs="Arial"/>
              </w:rPr>
              <w:t>rovide the required governance and leadership for physiotherapy</w:t>
            </w:r>
            <w:r w:rsidR="0035203E" w:rsidRPr="002E47A2">
              <w:rPr>
                <w:rFonts w:ascii="Arial" w:hAnsi="Arial" w:cs="Arial"/>
              </w:rPr>
              <w:t xml:space="preserve"> staff to deliver a high quality service and encourage innovation and</w:t>
            </w:r>
            <w:r w:rsidR="00A40616" w:rsidRPr="002E47A2">
              <w:rPr>
                <w:rFonts w:ascii="Arial" w:hAnsi="Arial" w:cs="Arial"/>
              </w:rPr>
              <w:t xml:space="preserve"> flexibility in service design and delivery.  </w:t>
            </w:r>
          </w:p>
          <w:p w:rsidR="00005D51" w:rsidRPr="002E47A2" w:rsidRDefault="00005D51" w:rsidP="00005D51">
            <w:pPr>
              <w:ind w:left="420" w:right="-334"/>
              <w:rPr>
                <w:rFonts w:ascii="Arial" w:hAnsi="Arial" w:cs="Arial"/>
              </w:rPr>
            </w:pPr>
          </w:p>
          <w:p w:rsidR="0035203E" w:rsidRPr="002E47A2" w:rsidRDefault="00B94276" w:rsidP="0035203E">
            <w:pPr>
              <w:jc w:val="both"/>
              <w:rPr>
                <w:rFonts w:ascii="Arial" w:hAnsi="Arial" w:cs="Arial"/>
              </w:rPr>
            </w:pPr>
            <w:r w:rsidRPr="002E47A2">
              <w:rPr>
                <w:rFonts w:ascii="Arial" w:hAnsi="Arial" w:cs="Arial"/>
              </w:rPr>
              <w:t>The Physiotherapist Manager</w:t>
            </w:r>
            <w:r w:rsidR="00716848" w:rsidRPr="002E47A2">
              <w:rPr>
                <w:rFonts w:ascii="Arial" w:hAnsi="Arial" w:cs="Arial"/>
              </w:rPr>
              <w:t>-in-Charge III</w:t>
            </w:r>
            <w:r w:rsidRPr="002E47A2">
              <w:rPr>
                <w:rFonts w:ascii="Arial" w:hAnsi="Arial" w:cs="Arial"/>
              </w:rPr>
              <w:t xml:space="preserve"> </w:t>
            </w:r>
            <w:r w:rsidR="00005D51" w:rsidRPr="002E47A2">
              <w:rPr>
                <w:rFonts w:ascii="Arial" w:hAnsi="Arial" w:cs="Arial"/>
              </w:rPr>
              <w:t xml:space="preserve">will support the development and implementation of appropriately focused management and operational planning and control systems </w:t>
            </w:r>
            <w:r w:rsidR="0035203E" w:rsidRPr="002E47A2">
              <w:rPr>
                <w:rFonts w:ascii="Arial" w:hAnsi="Arial" w:cs="Arial"/>
              </w:rPr>
              <w:t xml:space="preserve">within the </w:t>
            </w:r>
            <w:r w:rsidR="005F0859" w:rsidRPr="002E47A2">
              <w:rPr>
                <w:rFonts w:ascii="Arial" w:hAnsi="Arial" w:cs="Arial"/>
              </w:rPr>
              <w:t xml:space="preserve">hospital in line with the broader organisation. </w:t>
            </w:r>
          </w:p>
          <w:p w:rsidR="0035203E" w:rsidRPr="002E47A2" w:rsidRDefault="0035203E" w:rsidP="00005D51">
            <w:pPr>
              <w:jc w:val="both"/>
              <w:rPr>
                <w:rFonts w:ascii="Arial" w:hAnsi="Arial" w:cs="Arial"/>
              </w:rPr>
            </w:pPr>
          </w:p>
          <w:p w:rsidR="00005D51" w:rsidRPr="002E47A2" w:rsidRDefault="0035203E" w:rsidP="00005D51">
            <w:pPr>
              <w:jc w:val="both"/>
              <w:rPr>
                <w:rFonts w:ascii="Arial" w:hAnsi="Arial" w:cs="Arial"/>
              </w:rPr>
            </w:pPr>
            <w:r w:rsidRPr="002E47A2">
              <w:rPr>
                <w:rFonts w:ascii="Arial" w:hAnsi="Arial" w:cs="Arial"/>
              </w:rPr>
              <w:t xml:space="preserve">The Physiotherapist Manager-in-Charge III will </w:t>
            </w:r>
            <w:r w:rsidR="00005D51" w:rsidRPr="002E47A2">
              <w:rPr>
                <w:rFonts w:ascii="Arial" w:hAnsi="Arial" w:cs="Arial"/>
              </w:rPr>
              <w:t>ensure that service</w:t>
            </w:r>
            <w:r w:rsidRPr="002E47A2">
              <w:rPr>
                <w:rFonts w:ascii="Arial" w:hAnsi="Arial" w:cs="Arial"/>
              </w:rPr>
              <w:t xml:space="preserve"> development</w:t>
            </w:r>
            <w:r w:rsidR="00005D51" w:rsidRPr="002E47A2">
              <w:rPr>
                <w:rFonts w:ascii="Arial" w:hAnsi="Arial" w:cs="Arial"/>
              </w:rPr>
              <w:t xml:space="preserve"> </w:t>
            </w:r>
            <w:r w:rsidR="00B94276" w:rsidRPr="002E47A2">
              <w:rPr>
                <w:rFonts w:ascii="Arial" w:hAnsi="Arial" w:cs="Arial"/>
              </w:rPr>
              <w:t xml:space="preserve">is in line with National </w:t>
            </w:r>
            <w:r w:rsidRPr="002E47A2">
              <w:rPr>
                <w:rFonts w:ascii="Arial" w:hAnsi="Arial" w:cs="Arial"/>
              </w:rPr>
              <w:t xml:space="preserve">policy and </w:t>
            </w:r>
            <w:r w:rsidR="00B94276" w:rsidRPr="002E47A2">
              <w:rPr>
                <w:rFonts w:ascii="Arial" w:hAnsi="Arial" w:cs="Arial"/>
              </w:rPr>
              <w:t xml:space="preserve">strategy </w:t>
            </w:r>
            <w:r w:rsidR="00716848" w:rsidRPr="002E47A2">
              <w:rPr>
                <w:rFonts w:ascii="Arial" w:hAnsi="Arial" w:cs="Arial"/>
              </w:rPr>
              <w:t xml:space="preserve">and that </w:t>
            </w:r>
            <w:r w:rsidR="00873B1E" w:rsidRPr="002E47A2">
              <w:rPr>
                <w:rFonts w:ascii="Arial" w:hAnsi="Arial" w:cs="Arial"/>
              </w:rPr>
              <w:t xml:space="preserve">national </w:t>
            </w:r>
            <w:r w:rsidR="00716848" w:rsidRPr="002E47A2">
              <w:rPr>
                <w:rFonts w:ascii="Arial" w:hAnsi="Arial" w:cs="Arial"/>
              </w:rPr>
              <w:t>t</w:t>
            </w:r>
            <w:r w:rsidR="00005D51" w:rsidRPr="002E47A2">
              <w:rPr>
                <w:rFonts w:ascii="Arial" w:hAnsi="Arial" w:cs="Arial"/>
              </w:rPr>
              <w:t xml:space="preserve">argets </w:t>
            </w:r>
            <w:r w:rsidR="00873B1E" w:rsidRPr="002E47A2">
              <w:rPr>
                <w:rFonts w:ascii="Arial" w:hAnsi="Arial" w:cs="Arial"/>
              </w:rPr>
              <w:t xml:space="preserve">(KPIs) </w:t>
            </w:r>
            <w:r w:rsidR="00005D51" w:rsidRPr="002E47A2">
              <w:rPr>
                <w:rFonts w:ascii="Arial" w:hAnsi="Arial" w:cs="Arial"/>
              </w:rPr>
              <w:t xml:space="preserve">are met.  </w:t>
            </w:r>
          </w:p>
          <w:p w:rsidR="00F24B26" w:rsidRPr="002E47A2" w:rsidRDefault="00F24B26" w:rsidP="00005D51">
            <w:pPr>
              <w:jc w:val="both"/>
              <w:rPr>
                <w:rFonts w:ascii="Arial" w:hAnsi="Arial" w:cs="Arial"/>
              </w:rPr>
            </w:pPr>
          </w:p>
          <w:p w:rsidR="0035203E" w:rsidRPr="002E47A2" w:rsidRDefault="00B94276" w:rsidP="00716848">
            <w:pPr>
              <w:jc w:val="both"/>
              <w:rPr>
                <w:rFonts w:ascii="Arial" w:hAnsi="Arial" w:cs="Arial"/>
              </w:rPr>
            </w:pPr>
            <w:r w:rsidRPr="002E47A2">
              <w:rPr>
                <w:rFonts w:ascii="Arial" w:hAnsi="Arial" w:cs="Arial"/>
              </w:rPr>
              <w:t>The Physiotherapist Manager</w:t>
            </w:r>
            <w:r w:rsidR="005F0859" w:rsidRPr="002E47A2">
              <w:rPr>
                <w:rFonts w:ascii="Arial" w:hAnsi="Arial" w:cs="Arial"/>
              </w:rPr>
              <w:t>-in-Charge III</w:t>
            </w:r>
            <w:r w:rsidRPr="002E47A2">
              <w:rPr>
                <w:rFonts w:ascii="Arial" w:hAnsi="Arial" w:cs="Arial"/>
              </w:rPr>
              <w:t xml:space="preserve"> </w:t>
            </w:r>
            <w:r w:rsidR="00F24B26" w:rsidRPr="002E47A2">
              <w:rPr>
                <w:rFonts w:ascii="Arial" w:hAnsi="Arial" w:cs="Arial"/>
              </w:rPr>
              <w:t>will work collaboratively with nursing, medical and HSCP colleagues</w:t>
            </w:r>
            <w:r w:rsidR="00A40616" w:rsidRPr="002E47A2">
              <w:rPr>
                <w:rFonts w:ascii="Arial" w:hAnsi="Arial" w:cs="Arial"/>
              </w:rPr>
              <w:t>,</w:t>
            </w:r>
            <w:r w:rsidR="00F24B26" w:rsidRPr="002E47A2">
              <w:rPr>
                <w:rFonts w:ascii="Arial" w:hAnsi="Arial" w:cs="Arial"/>
              </w:rPr>
              <w:t xml:space="preserve"> as </w:t>
            </w:r>
            <w:r w:rsidR="00837754" w:rsidRPr="002E47A2">
              <w:rPr>
                <w:rFonts w:ascii="Arial" w:hAnsi="Arial" w:cs="Arial"/>
              </w:rPr>
              <w:t xml:space="preserve">a member </w:t>
            </w:r>
            <w:r w:rsidRPr="002E47A2">
              <w:rPr>
                <w:rFonts w:ascii="Arial" w:hAnsi="Arial" w:cs="Arial"/>
              </w:rPr>
              <w:t>of t</w:t>
            </w:r>
            <w:r w:rsidR="00A40616" w:rsidRPr="002E47A2">
              <w:rPr>
                <w:rFonts w:ascii="Arial" w:hAnsi="Arial" w:cs="Arial"/>
              </w:rPr>
              <w:t xml:space="preserve">he senior hospital team, in </w:t>
            </w:r>
            <w:r w:rsidR="00716848" w:rsidRPr="002E47A2">
              <w:rPr>
                <w:rFonts w:ascii="Arial" w:hAnsi="Arial" w:cs="Arial"/>
              </w:rPr>
              <w:t>delivering</w:t>
            </w:r>
            <w:r w:rsidR="00A40616" w:rsidRPr="002E47A2">
              <w:rPr>
                <w:rFonts w:ascii="Arial" w:hAnsi="Arial" w:cs="Arial"/>
              </w:rPr>
              <w:t xml:space="preserve"> </w:t>
            </w:r>
            <w:r w:rsidR="00716848" w:rsidRPr="002E47A2">
              <w:rPr>
                <w:rFonts w:ascii="Arial" w:hAnsi="Arial" w:cs="Arial"/>
              </w:rPr>
              <w:t>safe</w:t>
            </w:r>
            <w:r w:rsidR="00A40616" w:rsidRPr="002E47A2">
              <w:rPr>
                <w:rFonts w:ascii="Arial" w:hAnsi="Arial" w:cs="Arial"/>
              </w:rPr>
              <w:t xml:space="preserve"> and effective hospital care</w:t>
            </w:r>
            <w:r w:rsidR="0035203E" w:rsidRPr="002E47A2">
              <w:rPr>
                <w:rFonts w:ascii="Arial" w:hAnsi="Arial" w:cs="Arial"/>
              </w:rPr>
              <w:t>.</w:t>
            </w:r>
          </w:p>
          <w:p w:rsidR="0035203E" w:rsidRPr="002E47A2" w:rsidRDefault="0035203E" w:rsidP="00716848">
            <w:pPr>
              <w:jc w:val="both"/>
              <w:rPr>
                <w:rFonts w:ascii="Arial" w:hAnsi="Arial" w:cs="Arial"/>
              </w:rPr>
            </w:pPr>
          </w:p>
          <w:p w:rsidR="00F80B64" w:rsidRPr="002E47A2" w:rsidRDefault="0035203E" w:rsidP="00716848">
            <w:pPr>
              <w:jc w:val="both"/>
              <w:rPr>
                <w:rFonts w:ascii="Arial" w:hAnsi="Arial" w:cs="Arial"/>
              </w:rPr>
            </w:pPr>
            <w:r w:rsidRPr="002E47A2">
              <w:rPr>
                <w:rFonts w:ascii="Arial" w:hAnsi="Arial" w:cs="Arial"/>
              </w:rPr>
              <w:t xml:space="preserve">The Physiotherapist Manager-in-Charge III will ensure </w:t>
            </w:r>
            <w:r w:rsidR="004C5BF8" w:rsidRPr="002E47A2">
              <w:rPr>
                <w:rFonts w:ascii="Arial" w:hAnsi="Arial" w:cs="Arial"/>
              </w:rPr>
              <w:t xml:space="preserve">that </w:t>
            </w:r>
            <w:r w:rsidRPr="002E47A2">
              <w:rPr>
                <w:rFonts w:ascii="Arial" w:hAnsi="Arial" w:cs="Arial"/>
              </w:rPr>
              <w:t xml:space="preserve">physiotherapy services are in line with </w:t>
            </w:r>
            <w:r w:rsidR="005F0859" w:rsidRPr="002E47A2">
              <w:rPr>
                <w:rFonts w:ascii="Arial" w:hAnsi="Arial" w:cs="Arial"/>
              </w:rPr>
              <w:t xml:space="preserve">national and international standards </w:t>
            </w:r>
            <w:r w:rsidRPr="002E47A2">
              <w:rPr>
                <w:rFonts w:ascii="Arial" w:hAnsi="Arial" w:cs="Arial"/>
              </w:rPr>
              <w:t xml:space="preserve">and support risk management and patient safety. </w:t>
            </w:r>
          </w:p>
          <w:p w:rsidR="00716848" w:rsidRPr="002E47A2" w:rsidRDefault="00716848" w:rsidP="0035203E">
            <w:pPr>
              <w:jc w:val="both"/>
              <w:rPr>
                <w:rFonts w:ascii="Arial" w:hAnsi="Arial" w:cs="Arial"/>
                <w:iCs/>
                <w:color w:val="000099"/>
              </w:rPr>
            </w:pPr>
          </w:p>
        </w:tc>
      </w:tr>
      <w:tr w:rsidR="001C27DF" w:rsidRPr="00E766A5" w:rsidTr="00F6254C">
        <w:tc>
          <w:tcPr>
            <w:tcW w:w="2364" w:type="dxa"/>
          </w:tcPr>
          <w:p w:rsidR="001C27DF" w:rsidRPr="002E47A2" w:rsidRDefault="001C27DF" w:rsidP="001C27DF">
            <w:pPr>
              <w:rPr>
                <w:rFonts w:ascii="Arial" w:hAnsi="Arial" w:cs="Arial"/>
                <w:b/>
                <w:bCs/>
              </w:rPr>
            </w:pPr>
            <w:r w:rsidRPr="002E47A2">
              <w:rPr>
                <w:rFonts w:ascii="Arial" w:hAnsi="Arial" w:cs="Arial"/>
                <w:b/>
                <w:bCs/>
              </w:rPr>
              <w:t>Principal Duties and Responsibilities</w:t>
            </w:r>
          </w:p>
          <w:p w:rsidR="001C27DF" w:rsidRPr="002E47A2" w:rsidRDefault="001C27DF" w:rsidP="001C27DF">
            <w:pPr>
              <w:rPr>
                <w:rFonts w:ascii="Arial" w:hAnsi="Arial" w:cs="Arial"/>
                <w:b/>
                <w:bCs/>
              </w:rPr>
            </w:pPr>
          </w:p>
        </w:tc>
        <w:tc>
          <w:tcPr>
            <w:tcW w:w="8256" w:type="dxa"/>
          </w:tcPr>
          <w:p w:rsidR="001C27DF" w:rsidRPr="002E47A2" w:rsidRDefault="001C27DF" w:rsidP="001C27DF">
            <w:pPr>
              <w:spacing w:before="100" w:beforeAutospacing="1" w:after="100" w:afterAutospacing="1"/>
              <w:rPr>
                <w:rFonts w:ascii="Arial" w:hAnsi="Arial" w:cs="Arial"/>
                <w:bCs/>
                <w:i/>
              </w:rPr>
            </w:pPr>
            <w:r w:rsidRPr="002E47A2">
              <w:rPr>
                <w:rFonts w:ascii="Arial" w:hAnsi="Arial" w:cs="Arial"/>
                <w:bCs/>
                <w:i/>
              </w:rPr>
              <w:t>The Physiotherapist, Manager-in-Charge</w:t>
            </w:r>
            <w:r w:rsidRPr="002E47A2">
              <w:rPr>
                <w:rFonts w:ascii="Arial" w:hAnsi="Arial" w:cs="Arial"/>
                <w:i/>
              </w:rPr>
              <w:t xml:space="preserve"> III </w:t>
            </w:r>
            <w:r w:rsidRPr="002E47A2">
              <w:rPr>
                <w:rFonts w:ascii="Arial" w:hAnsi="Arial" w:cs="Arial"/>
                <w:bCs/>
                <w:i/>
              </w:rPr>
              <w:t>will:</w:t>
            </w:r>
          </w:p>
          <w:p w:rsidR="001C27DF" w:rsidRPr="002E47A2" w:rsidRDefault="001C27DF" w:rsidP="001C27DF">
            <w:pPr>
              <w:spacing w:before="100" w:beforeAutospacing="1" w:after="100" w:afterAutospacing="1"/>
              <w:rPr>
                <w:rFonts w:ascii="Arial" w:hAnsi="Arial" w:cs="Arial"/>
                <w:b/>
                <w:u w:val="single"/>
              </w:rPr>
            </w:pPr>
            <w:r w:rsidRPr="002E47A2">
              <w:rPr>
                <w:rFonts w:ascii="Arial" w:hAnsi="Arial" w:cs="Arial"/>
                <w:b/>
                <w:u w:val="single"/>
              </w:rPr>
              <w:t xml:space="preserve">Professional / Clinical Responsibilities </w:t>
            </w:r>
          </w:p>
          <w:p w:rsidR="001C27DF" w:rsidRPr="002E47A2" w:rsidRDefault="001C27DF" w:rsidP="001C27DF">
            <w:pPr>
              <w:numPr>
                <w:ilvl w:val="0"/>
                <w:numId w:val="37"/>
              </w:numPr>
              <w:spacing w:before="100" w:beforeAutospacing="1" w:after="100" w:afterAutospacing="1"/>
              <w:jc w:val="both"/>
              <w:rPr>
                <w:rFonts w:ascii="Arial" w:hAnsi="Arial" w:cs="Arial"/>
              </w:rPr>
            </w:pPr>
            <w:r w:rsidRPr="002E47A2">
              <w:rPr>
                <w:rFonts w:ascii="Arial" w:hAnsi="Arial" w:cs="Arial"/>
              </w:rPr>
              <w:t xml:space="preserve">Be responsible for the overall management and performance of </w:t>
            </w:r>
            <w:r w:rsidRPr="002E47A2">
              <w:rPr>
                <w:rFonts w:ascii="Arial" w:hAnsi="Arial" w:cs="Arial"/>
                <w:color w:val="000000"/>
                <w:lang w:val="en-IE"/>
              </w:rPr>
              <w:t>Physiotherapy</w:t>
            </w:r>
            <w:r w:rsidRPr="002E47A2">
              <w:rPr>
                <w:rFonts w:ascii="Arial" w:hAnsi="Arial" w:cs="Arial"/>
              </w:rPr>
              <w:t xml:space="preserve"> activity within the designated area(s) in keeping with good professional practice and </w:t>
            </w:r>
            <w:r w:rsidRPr="002E47A2">
              <w:rPr>
                <w:rFonts w:ascii="Arial" w:hAnsi="Arial" w:cs="Arial"/>
                <w:spacing w:val="-3"/>
              </w:rPr>
              <w:t>subject to agreed national policy directives and priorities including the clinical programmes.</w:t>
            </w:r>
          </w:p>
          <w:p w:rsidR="001C27DF" w:rsidRPr="002E47A2" w:rsidRDefault="001C27DF" w:rsidP="001C27DF">
            <w:pPr>
              <w:numPr>
                <w:ilvl w:val="0"/>
                <w:numId w:val="37"/>
              </w:numPr>
              <w:spacing w:before="100" w:beforeAutospacing="1" w:after="100" w:afterAutospacing="1"/>
              <w:jc w:val="both"/>
              <w:rPr>
                <w:rFonts w:ascii="Arial" w:hAnsi="Arial" w:cs="Arial"/>
                <w:lang w:val="en-IE"/>
              </w:rPr>
            </w:pPr>
            <w:r w:rsidRPr="002E47A2">
              <w:rPr>
                <w:rFonts w:ascii="Arial" w:hAnsi="Arial" w:cs="Arial"/>
              </w:rPr>
              <w:t xml:space="preserve">Provide professional, managerial and clinical leadership in the delivery of a high quality </w:t>
            </w:r>
            <w:r w:rsidRPr="002E47A2">
              <w:rPr>
                <w:rFonts w:ascii="Arial" w:hAnsi="Arial" w:cs="Arial"/>
                <w:color w:val="000000"/>
                <w:lang w:val="en-IE"/>
              </w:rPr>
              <w:t>Physiotherapy</w:t>
            </w:r>
            <w:r w:rsidRPr="002E47A2">
              <w:rPr>
                <w:rFonts w:ascii="Arial" w:hAnsi="Arial" w:cs="Arial"/>
              </w:rPr>
              <w:t xml:space="preserve"> service.</w:t>
            </w:r>
          </w:p>
          <w:p w:rsidR="001C27DF" w:rsidRPr="002E47A2" w:rsidRDefault="001C27DF" w:rsidP="001C27DF">
            <w:pPr>
              <w:numPr>
                <w:ilvl w:val="0"/>
                <w:numId w:val="37"/>
              </w:numPr>
              <w:spacing w:before="100" w:beforeAutospacing="1" w:after="100" w:afterAutospacing="1"/>
              <w:jc w:val="both"/>
              <w:rPr>
                <w:rFonts w:ascii="Arial" w:hAnsi="Arial" w:cs="Arial"/>
              </w:rPr>
            </w:pPr>
            <w:r w:rsidRPr="002E47A2">
              <w:rPr>
                <w:rFonts w:ascii="Arial" w:hAnsi="Arial" w:cs="Arial"/>
                <w:bCs/>
                <w:iCs/>
                <w:lang w:val="en-IE"/>
              </w:rPr>
              <w:t>Ensure service delivery corresponds to best national and international practice e.g. that</w:t>
            </w:r>
            <w:r w:rsidRPr="002E47A2">
              <w:rPr>
                <w:rFonts w:ascii="Arial" w:hAnsi="Arial" w:cs="Arial"/>
              </w:rPr>
              <w:t xml:space="preserve"> an appropriate range of service user goal orientated interventions are in place.</w:t>
            </w:r>
          </w:p>
          <w:p w:rsidR="001C27DF" w:rsidRPr="002E47A2" w:rsidRDefault="001C27DF" w:rsidP="001C27DF">
            <w:pPr>
              <w:pStyle w:val="ListParagraph"/>
              <w:numPr>
                <w:ilvl w:val="0"/>
                <w:numId w:val="37"/>
              </w:numPr>
              <w:spacing w:before="100" w:beforeAutospacing="1" w:after="100" w:afterAutospacing="1"/>
              <w:rPr>
                <w:rFonts w:ascii="Arial" w:hAnsi="Arial" w:cs="Arial"/>
                <w:bCs/>
                <w:color w:val="000000"/>
              </w:rPr>
            </w:pPr>
            <w:r w:rsidRPr="002E47A2">
              <w:rPr>
                <w:rFonts w:ascii="Arial" w:hAnsi="Arial" w:cs="Arial"/>
                <w:color w:val="000000"/>
              </w:rPr>
              <w:t xml:space="preserve">Ensure that professional standards are maintained </w:t>
            </w:r>
            <w:r w:rsidRPr="002E47A2">
              <w:rPr>
                <w:rFonts w:ascii="Arial" w:hAnsi="Arial" w:cs="Arial"/>
                <w:color w:val="000000"/>
                <w:spacing w:val="-3"/>
              </w:rPr>
              <w:t>through clinical audit, supervision and training.</w:t>
            </w:r>
          </w:p>
          <w:p w:rsidR="001C27DF" w:rsidRPr="002E47A2" w:rsidRDefault="001C27DF" w:rsidP="001C27DF">
            <w:pPr>
              <w:pStyle w:val="ListParagraph"/>
              <w:numPr>
                <w:ilvl w:val="0"/>
                <w:numId w:val="37"/>
              </w:numPr>
              <w:rPr>
                <w:rFonts w:ascii="Arial" w:hAnsi="Arial" w:cs="Arial"/>
              </w:rPr>
            </w:pPr>
            <w:r w:rsidRPr="002E47A2">
              <w:rPr>
                <w:rFonts w:ascii="Arial" w:hAnsi="Arial" w:cs="Arial"/>
              </w:rPr>
              <w:t>Operate within the scope of Physiotherapy practice as per CORU requirements and in accordance with local guidelines.</w:t>
            </w:r>
          </w:p>
          <w:p w:rsidR="001C27DF" w:rsidRPr="002E47A2" w:rsidRDefault="001C27DF" w:rsidP="001C27DF">
            <w:pPr>
              <w:numPr>
                <w:ilvl w:val="0"/>
                <w:numId w:val="37"/>
              </w:numPr>
              <w:spacing w:before="100" w:beforeAutospacing="1" w:after="100" w:afterAutospacing="1"/>
              <w:jc w:val="both"/>
              <w:rPr>
                <w:rFonts w:ascii="Arial" w:hAnsi="Arial" w:cs="Arial"/>
              </w:rPr>
            </w:pPr>
            <w:r w:rsidRPr="002E47A2">
              <w:rPr>
                <w:rFonts w:ascii="Arial" w:hAnsi="Arial" w:cs="Arial"/>
              </w:rPr>
              <w:t>Engage at a national level on the development of standards and patient pathways.</w:t>
            </w:r>
          </w:p>
          <w:p w:rsidR="001C27DF" w:rsidRPr="002E47A2" w:rsidRDefault="001C27DF" w:rsidP="001C27DF">
            <w:pPr>
              <w:numPr>
                <w:ilvl w:val="0"/>
                <w:numId w:val="37"/>
              </w:numPr>
              <w:spacing w:before="100" w:beforeAutospacing="1" w:after="100" w:afterAutospacing="1"/>
              <w:jc w:val="both"/>
              <w:rPr>
                <w:rFonts w:ascii="Arial" w:hAnsi="Arial" w:cs="Arial"/>
              </w:rPr>
            </w:pPr>
            <w:r w:rsidRPr="002E47A2">
              <w:rPr>
                <w:rFonts w:ascii="Arial" w:hAnsi="Arial" w:cs="Arial"/>
              </w:rPr>
              <w:t>Develop and promote integrated models of service delivery between relevant stakeholders.</w:t>
            </w:r>
          </w:p>
          <w:p w:rsidR="001C27DF" w:rsidRPr="002E47A2" w:rsidRDefault="001C27DF" w:rsidP="001C27DF">
            <w:pPr>
              <w:numPr>
                <w:ilvl w:val="0"/>
                <w:numId w:val="37"/>
              </w:numPr>
              <w:spacing w:before="100" w:beforeAutospacing="1" w:after="100" w:afterAutospacing="1"/>
              <w:jc w:val="both"/>
              <w:rPr>
                <w:rFonts w:ascii="Arial" w:hAnsi="Arial" w:cs="Arial"/>
              </w:rPr>
            </w:pPr>
            <w:r w:rsidRPr="002E47A2">
              <w:rPr>
                <w:rFonts w:ascii="Arial" w:hAnsi="Arial" w:cs="Arial"/>
                <w:bCs/>
              </w:rPr>
              <w:t>Be responsible for robust communication with relevant stakeholders regarding:</w:t>
            </w:r>
          </w:p>
          <w:p w:rsidR="001C27DF" w:rsidRPr="002E47A2" w:rsidRDefault="001C27DF" w:rsidP="001C27DF">
            <w:pPr>
              <w:numPr>
                <w:ilvl w:val="1"/>
                <w:numId w:val="37"/>
              </w:numPr>
              <w:spacing w:before="100" w:beforeAutospacing="1" w:after="100" w:afterAutospacing="1"/>
              <w:jc w:val="both"/>
              <w:rPr>
                <w:rFonts w:ascii="Arial" w:hAnsi="Arial" w:cs="Arial"/>
              </w:rPr>
            </w:pPr>
            <w:r w:rsidRPr="002E47A2">
              <w:rPr>
                <w:rFonts w:ascii="Arial" w:hAnsi="Arial" w:cs="Arial"/>
                <w:bCs/>
              </w:rPr>
              <w:t>Health &amp; Safety and Risk Management pertaining to patient care.</w:t>
            </w:r>
          </w:p>
          <w:p w:rsidR="001C27DF" w:rsidRPr="002E47A2" w:rsidRDefault="001C27DF" w:rsidP="001C27DF">
            <w:pPr>
              <w:numPr>
                <w:ilvl w:val="1"/>
                <w:numId w:val="37"/>
              </w:numPr>
              <w:spacing w:before="100" w:beforeAutospacing="1" w:after="100" w:afterAutospacing="1"/>
              <w:jc w:val="both"/>
              <w:rPr>
                <w:rFonts w:ascii="Arial" w:hAnsi="Arial" w:cs="Arial"/>
              </w:rPr>
            </w:pPr>
            <w:r w:rsidRPr="002E47A2">
              <w:rPr>
                <w:rFonts w:ascii="Arial" w:hAnsi="Arial" w:cs="Arial"/>
                <w:bCs/>
              </w:rPr>
              <w:t>Service levels, s</w:t>
            </w:r>
            <w:r w:rsidRPr="002E47A2">
              <w:rPr>
                <w:rFonts w:ascii="Arial" w:hAnsi="Arial" w:cs="Arial"/>
              </w:rPr>
              <w:t>ervice innovations and development.</w:t>
            </w:r>
          </w:p>
          <w:p w:rsidR="001C27DF" w:rsidRPr="002E47A2" w:rsidRDefault="001C27DF" w:rsidP="001C27DF">
            <w:pPr>
              <w:numPr>
                <w:ilvl w:val="1"/>
                <w:numId w:val="37"/>
              </w:numPr>
              <w:spacing w:before="100" w:beforeAutospacing="1" w:after="100" w:afterAutospacing="1"/>
              <w:jc w:val="both"/>
              <w:rPr>
                <w:rFonts w:ascii="Arial" w:hAnsi="Arial" w:cs="Arial"/>
              </w:rPr>
            </w:pPr>
            <w:r w:rsidRPr="002E47A2">
              <w:rPr>
                <w:rFonts w:ascii="Arial" w:hAnsi="Arial" w:cs="Arial"/>
              </w:rPr>
              <w:t xml:space="preserve">Medical / legal issues related to </w:t>
            </w:r>
            <w:r w:rsidRPr="002E47A2">
              <w:rPr>
                <w:rFonts w:ascii="Arial" w:hAnsi="Arial" w:cs="Arial"/>
                <w:color w:val="000000"/>
                <w:lang w:val="en-IE"/>
              </w:rPr>
              <w:t>Physiotherapy</w:t>
            </w:r>
            <w:r w:rsidRPr="002E47A2">
              <w:rPr>
                <w:rFonts w:ascii="Arial" w:hAnsi="Arial" w:cs="Arial"/>
              </w:rPr>
              <w:t>.</w:t>
            </w:r>
          </w:p>
          <w:p w:rsidR="001C27DF" w:rsidRPr="002E47A2" w:rsidRDefault="001C27DF" w:rsidP="001C27DF">
            <w:pPr>
              <w:numPr>
                <w:ilvl w:val="1"/>
                <w:numId w:val="37"/>
              </w:numPr>
              <w:spacing w:before="100" w:beforeAutospacing="1" w:after="100" w:afterAutospacing="1"/>
              <w:jc w:val="both"/>
              <w:rPr>
                <w:rFonts w:ascii="Arial" w:hAnsi="Arial" w:cs="Arial"/>
              </w:rPr>
            </w:pPr>
            <w:r w:rsidRPr="002E47A2">
              <w:rPr>
                <w:rFonts w:ascii="Arial" w:hAnsi="Arial" w:cs="Arial"/>
              </w:rPr>
              <w:lastRenderedPageBreak/>
              <w:t>Liaising with Universities and external agencies regarding CPD, student placements, accreditation etc.</w:t>
            </w:r>
          </w:p>
          <w:p w:rsidR="001C27DF" w:rsidRPr="002E47A2" w:rsidRDefault="001C27DF" w:rsidP="001C27DF">
            <w:pPr>
              <w:numPr>
                <w:ilvl w:val="0"/>
                <w:numId w:val="37"/>
              </w:numPr>
              <w:spacing w:before="100" w:beforeAutospacing="1" w:after="100" w:afterAutospacing="1"/>
              <w:rPr>
                <w:rFonts w:ascii="Arial" w:hAnsi="Arial" w:cs="Arial"/>
              </w:rPr>
            </w:pPr>
            <w:r w:rsidRPr="002E47A2">
              <w:rPr>
                <w:rFonts w:ascii="Arial" w:hAnsi="Arial" w:cs="Arial"/>
              </w:rPr>
              <w:t>Foster and lead a culture and practice of evaluating service outcomes and implementing quality improvement initiatives.</w:t>
            </w:r>
          </w:p>
          <w:p w:rsidR="001C27DF" w:rsidRPr="002E47A2" w:rsidRDefault="001C27DF" w:rsidP="001C27DF">
            <w:pPr>
              <w:spacing w:before="100" w:beforeAutospacing="1" w:after="100" w:afterAutospacing="1"/>
              <w:rPr>
                <w:rFonts w:ascii="Arial" w:hAnsi="Arial" w:cs="Arial"/>
                <w:b/>
                <w:iCs/>
                <w:color w:val="000000"/>
                <w:u w:val="single"/>
              </w:rPr>
            </w:pPr>
            <w:r w:rsidRPr="002E47A2">
              <w:rPr>
                <w:rFonts w:ascii="Arial" w:hAnsi="Arial" w:cs="Arial"/>
                <w:b/>
                <w:iCs/>
                <w:color w:val="000000"/>
                <w:u w:val="single"/>
              </w:rPr>
              <w:t>Education &amp; Training</w:t>
            </w:r>
          </w:p>
          <w:p w:rsidR="001C27DF" w:rsidRPr="002E47A2" w:rsidRDefault="001C27DF" w:rsidP="001C27DF">
            <w:pPr>
              <w:pStyle w:val="ListParagraph"/>
              <w:numPr>
                <w:ilvl w:val="0"/>
                <w:numId w:val="37"/>
              </w:numPr>
              <w:spacing w:before="100" w:beforeAutospacing="1" w:after="100" w:afterAutospacing="1"/>
              <w:rPr>
                <w:rFonts w:ascii="Arial" w:hAnsi="Arial" w:cs="Arial"/>
                <w:bCs/>
                <w:color w:val="000000"/>
              </w:rPr>
            </w:pPr>
            <w:r w:rsidRPr="002E47A2">
              <w:rPr>
                <w:rFonts w:ascii="Arial" w:hAnsi="Arial" w:cs="Arial"/>
                <w:color w:val="000000"/>
              </w:rPr>
              <w:t>Maintain standards of practice and levels of professional knowledge by participating in continuous professional development initiatives and attendance at courses as appropriate</w:t>
            </w:r>
            <w:r w:rsidRPr="002E47A2">
              <w:rPr>
                <w:rFonts w:ascii="Arial" w:hAnsi="Arial" w:cs="Arial"/>
                <w:bCs/>
                <w:color w:val="000000"/>
              </w:rPr>
              <w:t>.</w:t>
            </w:r>
          </w:p>
          <w:p w:rsidR="001C27DF" w:rsidRPr="002E47A2" w:rsidRDefault="001C27DF" w:rsidP="001C27DF">
            <w:pPr>
              <w:pStyle w:val="ListParagraph"/>
              <w:numPr>
                <w:ilvl w:val="0"/>
                <w:numId w:val="37"/>
              </w:numPr>
              <w:spacing w:before="100" w:beforeAutospacing="1" w:after="100" w:afterAutospacing="1"/>
              <w:jc w:val="both"/>
              <w:rPr>
                <w:rFonts w:ascii="Arial" w:hAnsi="Arial" w:cs="Arial"/>
                <w:color w:val="000000"/>
              </w:rPr>
            </w:pPr>
            <w:r w:rsidRPr="002E47A2">
              <w:rPr>
                <w:rFonts w:ascii="Arial" w:hAnsi="Arial" w:cs="Arial"/>
                <w:color w:val="000000"/>
              </w:rPr>
              <w:t xml:space="preserve">Encourage and support the promotion of continued professional development and training by making recommendations with regard to the on-going education, research, supervision, training and in-service needs of </w:t>
            </w:r>
            <w:r w:rsidRPr="002E47A2">
              <w:rPr>
                <w:rFonts w:ascii="Arial" w:hAnsi="Arial" w:cs="Arial"/>
                <w:color w:val="000000"/>
                <w:lang w:val="en-IE"/>
              </w:rPr>
              <w:t>Physiotherapists</w:t>
            </w:r>
            <w:r w:rsidRPr="002E47A2">
              <w:rPr>
                <w:rFonts w:ascii="Arial" w:hAnsi="Arial" w:cs="Arial"/>
                <w:color w:val="000000"/>
              </w:rPr>
              <w:t xml:space="preserve"> to meet HSE standards.</w:t>
            </w:r>
          </w:p>
          <w:p w:rsidR="001C27DF" w:rsidRPr="002E47A2" w:rsidRDefault="001C27DF" w:rsidP="001C27DF">
            <w:pPr>
              <w:pStyle w:val="ListParagraph"/>
              <w:numPr>
                <w:ilvl w:val="0"/>
                <w:numId w:val="37"/>
              </w:numPr>
              <w:rPr>
                <w:rFonts w:ascii="Arial" w:hAnsi="Arial" w:cs="Arial"/>
                <w:color w:val="000000"/>
              </w:rPr>
            </w:pPr>
            <w:r w:rsidRPr="002E47A2">
              <w:rPr>
                <w:rFonts w:ascii="Arial" w:hAnsi="Arial" w:cs="Arial"/>
                <w:color w:val="000000"/>
              </w:rPr>
              <w:t>Engage in the HSE performance achievement process in conjunction with your Line Manager and staff as appropriate.</w:t>
            </w:r>
          </w:p>
          <w:p w:rsidR="001C27DF" w:rsidRPr="002E47A2" w:rsidRDefault="001C27DF" w:rsidP="001C27DF">
            <w:pPr>
              <w:pStyle w:val="ListParagraph"/>
              <w:numPr>
                <w:ilvl w:val="0"/>
                <w:numId w:val="37"/>
              </w:numPr>
              <w:spacing w:before="100" w:beforeAutospacing="1" w:after="100" w:afterAutospacing="1"/>
              <w:rPr>
                <w:rFonts w:ascii="Arial" w:hAnsi="Arial" w:cs="Arial"/>
                <w:bCs/>
                <w:color w:val="000000"/>
              </w:rPr>
            </w:pPr>
            <w:r w:rsidRPr="002E47A2">
              <w:rPr>
                <w:rFonts w:ascii="Arial" w:hAnsi="Arial" w:cs="Arial"/>
                <w:iCs/>
              </w:rPr>
              <w:t>Be responsible, in partnership with local General Management for the practice education of student therapists through provision of placements and through support for therapists who are practice educators within their departments.</w:t>
            </w:r>
          </w:p>
          <w:p w:rsidR="001C27DF" w:rsidRPr="002E47A2" w:rsidRDefault="001C27DF" w:rsidP="001C27DF">
            <w:pPr>
              <w:pStyle w:val="ListParagraph"/>
              <w:numPr>
                <w:ilvl w:val="0"/>
                <w:numId w:val="37"/>
              </w:numPr>
              <w:spacing w:before="100" w:beforeAutospacing="1" w:after="100" w:afterAutospacing="1"/>
              <w:rPr>
                <w:rFonts w:ascii="Arial" w:hAnsi="Arial" w:cs="Arial"/>
                <w:bCs/>
                <w:iCs/>
                <w:color w:val="000000"/>
                <w:lang w:val="en-IE"/>
              </w:rPr>
            </w:pPr>
            <w:r w:rsidRPr="002E47A2">
              <w:rPr>
                <w:rFonts w:ascii="Arial" w:hAnsi="Arial" w:cs="Arial"/>
                <w:bCs/>
                <w:iCs/>
                <w:color w:val="000000"/>
                <w:lang w:val="en-IE"/>
              </w:rPr>
              <w:t xml:space="preserve">Build and communicate an understanding of the role and contribution of </w:t>
            </w:r>
            <w:r w:rsidRPr="002E47A2">
              <w:rPr>
                <w:rFonts w:ascii="Arial" w:hAnsi="Arial" w:cs="Arial"/>
                <w:color w:val="000000"/>
                <w:lang w:val="en-IE"/>
              </w:rPr>
              <w:t>Physiotherapy</w:t>
            </w:r>
            <w:r w:rsidRPr="002E47A2">
              <w:rPr>
                <w:rFonts w:ascii="Arial" w:hAnsi="Arial" w:cs="Arial"/>
                <w:bCs/>
                <w:iCs/>
                <w:color w:val="000000"/>
                <w:lang w:val="en-IE"/>
              </w:rPr>
              <w:t xml:space="preserve"> within multidisciplinary teams to ensure a clear pathway for service users. </w:t>
            </w:r>
          </w:p>
          <w:p w:rsidR="001C27DF" w:rsidRPr="002E47A2" w:rsidRDefault="001C27DF" w:rsidP="001C27DF">
            <w:pPr>
              <w:spacing w:before="100" w:beforeAutospacing="1" w:after="100" w:afterAutospacing="1"/>
              <w:contextualSpacing/>
              <w:rPr>
                <w:rFonts w:ascii="Arial" w:hAnsi="Arial" w:cs="Arial"/>
                <w:b/>
                <w:u w:val="single"/>
              </w:rPr>
            </w:pPr>
            <w:r w:rsidRPr="002E47A2">
              <w:rPr>
                <w:rFonts w:ascii="Arial" w:hAnsi="Arial" w:cs="Arial"/>
                <w:b/>
                <w:u w:val="single"/>
              </w:rPr>
              <w:t>Quality and Risk, Health and Safety Management</w:t>
            </w:r>
          </w:p>
          <w:p w:rsidR="001C27DF" w:rsidRPr="002E47A2" w:rsidRDefault="001C27DF" w:rsidP="001C27DF">
            <w:pPr>
              <w:pStyle w:val="ListParagraph"/>
              <w:numPr>
                <w:ilvl w:val="0"/>
                <w:numId w:val="37"/>
              </w:numPr>
              <w:tabs>
                <w:tab w:val="left" w:pos="2880"/>
              </w:tabs>
              <w:spacing w:before="100" w:beforeAutospacing="1" w:after="100" w:afterAutospacing="1"/>
              <w:jc w:val="both"/>
              <w:rPr>
                <w:rFonts w:ascii="Arial" w:hAnsi="Arial" w:cs="Arial"/>
                <w:color w:val="000000"/>
              </w:rPr>
            </w:pPr>
            <w:r w:rsidRPr="002E47A2">
              <w:rPr>
                <w:rFonts w:ascii="Arial" w:hAnsi="Arial" w:cs="Arial"/>
                <w:color w:val="000000"/>
              </w:rPr>
              <w:t xml:space="preserve">Take responsibility for all aspects of staff and client safety within their area(s) of responsibility. </w:t>
            </w:r>
          </w:p>
          <w:p w:rsidR="001C27DF" w:rsidRPr="002E47A2" w:rsidRDefault="001C27DF" w:rsidP="001C27DF">
            <w:pPr>
              <w:pStyle w:val="ListParagraph"/>
              <w:numPr>
                <w:ilvl w:val="0"/>
                <w:numId w:val="37"/>
              </w:numPr>
              <w:tabs>
                <w:tab w:val="left" w:pos="2880"/>
              </w:tabs>
              <w:spacing w:before="100" w:beforeAutospacing="1" w:after="100" w:afterAutospacing="1"/>
              <w:jc w:val="both"/>
              <w:rPr>
                <w:rFonts w:ascii="Arial" w:hAnsi="Arial" w:cs="Arial"/>
                <w:color w:val="000000"/>
              </w:rPr>
            </w:pPr>
            <w:r w:rsidRPr="002E47A2">
              <w:rPr>
                <w:rFonts w:ascii="Arial" w:hAnsi="Arial" w:cs="Arial"/>
                <w:color w:val="000000"/>
              </w:rPr>
              <w:t>Contribute to the development of policies, procedures, guidelines and safe professional practice and adhere to relevant legislation, regulations and standards and ensure that staff comply with same.</w:t>
            </w:r>
          </w:p>
          <w:p w:rsidR="001C27DF" w:rsidRPr="002E47A2" w:rsidRDefault="001C27DF" w:rsidP="001C27DF">
            <w:pPr>
              <w:pStyle w:val="ListParagraph"/>
              <w:numPr>
                <w:ilvl w:val="0"/>
                <w:numId w:val="37"/>
              </w:numPr>
              <w:spacing w:before="100" w:beforeAutospacing="1" w:after="100" w:afterAutospacing="1"/>
              <w:contextualSpacing/>
              <w:rPr>
                <w:rFonts w:ascii="Arial" w:hAnsi="Arial" w:cs="Arial"/>
                <w:iCs/>
              </w:rPr>
            </w:pPr>
            <w:r w:rsidRPr="002E47A2">
              <w:rPr>
                <w:rFonts w:ascii="Arial" w:hAnsi="Arial" w:cs="Arial"/>
                <w:iCs/>
              </w:rPr>
              <w:t>Adequately identify, assess, manage and monitor risks within their area of responsibility.</w:t>
            </w:r>
          </w:p>
          <w:p w:rsidR="001C27DF" w:rsidRPr="002E47A2" w:rsidRDefault="001C27DF" w:rsidP="001C27DF">
            <w:pPr>
              <w:pStyle w:val="ListParagraph"/>
              <w:numPr>
                <w:ilvl w:val="0"/>
                <w:numId w:val="37"/>
              </w:numPr>
              <w:tabs>
                <w:tab w:val="left" w:pos="2880"/>
              </w:tabs>
              <w:spacing w:before="100" w:beforeAutospacing="1" w:after="100" w:afterAutospacing="1"/>
              <w:jc w:val="both"/>
              <w:rPr>
                <w:rFonts w:ascii="Arial" w:hAnsi="Arial" w:cs="Arial"/>
                <w:color w:val="000000"/>
              </w:rPr>
            </w:pPr>
            <w:r w:rsidRPr="002E47A2">
              <w:rPr>
                <w:rFonts w:ascii="Arial" w:hAnsi="Arial" w:cs="Arial"/>
                <w:color w:val="000000"/>
              </w:rPr>
              <w:t xml:space="preserve">Carry out risk assessments within the Physiotherapy service. </w:t>
            </w:r>
          </w:p>
          <w:p w:rsidR="001C27DF" w:rsidRPr="002E47A2" w:rsidRDefault="001C27DF" w:rsidP="001C27DF">
            <w:pPr>
              <w:pStyle w:val="ListParagraph"/>
              <w:numPr>
                <w:ilvl w:val="0"/>
                <w:numId w:val="37"/>
              </w:numPr>
              <w:spacing w:before="100" w:beforeAutospacing="1" w:after="100" w:afterAutospacing="1"/>
              <w:contextualSpacing/>
              <w:jc w:val="both"/>
              <w:rPr>
                <w:rFonts w:ascii="Arial" w:hAnsi="Arial" w:cs="Arial"/>
                <w:lang w:val="en-IE" w:eastAsia="en-IE"/>
              </w:rPr>
            </w:pPr>
            <w:r w:rsidRPr="002E47A2">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rsidR="001C27DF" w:rsidRPr="002E47A2" w:rsidRDefault="001C27DF" w:rsidP="001C27DF">
            <w:pPr>
              <w:pStyle w:val="ListParagraph"/>
              <w:numPr>
                <w:ilvl w:val="0"/>
                <w:numId w:val="37"/>
              </w:numPr>
              <w:spacing w:before="100" w:beforeAutospacing="1" w:after="100" w:afterAutospacing="1"/>
              <w:contextualSpacing/>
              <w:jc w:val="both"/>
              <w:rPr>
                <w:rFonts w:ascii="Arial" w:hAnsi="Arial" w:cs="Arial"/>
                <w:lang w:val="en-IE" w:eastAsia="en-IE"/>
              </w:rPr>
            </w:pPr>
            <w:r w:rsidRPr="002E47A2">
              <w:rPr>
                <w:rFonts w:ascii="Arial" w:hAnsi="Arial" w:cs="Arial"/>
                <w:lang w:val="en-IE" w:eastAsia="en-IE"/>
              </w:rPr>
              <w:t>Support, promote and actively participate in sustainable energy, water and waste initiatives to create a more sustainable, low carbon and efficient health service.</w:t>
            </w:r>
          </w:p>
          <w:p w:rsidR="001C27DF" w:rsidRPr="002E47A2" w:rsidRDefault="001C27DF" w:rsidP="001C27DF">
            <w:pPr>
              <w:spacing w:before="100" w:beforeAutospacing="1" w:after="100" w:afterAutospacing="1"/>
              <w:rPr>
                <w:rFonts w:ascii="Arial" w:hAnsi="Arial" w:cs="Arial"/>
                <w:b/>
                <w:u w:val="single"/>
              </w:rPr>
            </w:pPr>
            <w:r w:rsidRPr="002E47A2">
              <w:rPr>
                <w:rFonts w:ascii="Arial" w:hAnsi="Arial" w:cs="Arial"/>
                <w:b/>
                <w:u w:val="single"/>
              </w:rPr>
              <w:t xml:space="preserve">Management </w:t>
            </w:r>
          </w:p>
          <w:p w:rsidR="001C27DF" w:rsidRPr="002E47A2" w:rsidRDefault="001C27DF" w:rsidP="001C27DF">
            <w:pPr>
              <w:pStyle w:val="BodyTextIndent2"/>
              <w:numPr>
                <w:ilvl w:val="0"/>
                <w:numId w:val="37"/>
              </w:numPr>
              <w:tabs>
                <w:tab w:val="left" w:pos="0"/>
              </w:tabs>
              <w:spacing w:before="100" w:beforeAutospacing="1" w:after="100" w:afterAutospacing="1"/>
              <w:rPr>
                <w:sz w:val="20"/>
                <w:szCs w:val="20"/>
              </w:rPr>
            </w:pPr>
            <w:r w:rsidRPr="002E47A2">
              <w:rPr>
                <w:sz w:val="20"/>
                <w:szCs w:val="20"/>
              </w:rPr>
              <w:t>Keep updated on current and impending legislation / national / organisational / professional developments and the perceived impact on practice.</w:t>
            </w:r>
          </w:p>
          <w:p w:rsidR="001C27DF" w:rsidRPr="002E47A2" w:rsidRDefault="001C27DF" w:rsidP="001C27DF">
            <w:pPr>
              <w:numPr>
                <w:ilvl w:val="0"/>
                <w:numId w:val="37"/>
              </w:numPr>
              <w:spacing w:before="100" w:beforeAutospacing="1" w:after="100" w:afterAutospacing="1"/>
              <w:jc w:val="both"/>
              <w:rPr>
                <w:rFonts w:ascii="Arial" w:hAnsi="Arial" w:cs="Arial"/>
                <w:lang w:val="en-IE"/>
              </w:rPr>
            </w:pPr>
            <w:r w:rsidRPr="002E47A2">
              <w:rPr>
                <w:rFonts w:ascii="Arial" w:hAnsi="Arial" w:cs="Arial"/>
              </w:rPr>
              <w:t xml:space="preserve">Develop and co-ordinate the implementation of service &amp; business plans for </w:t>
            </w:r>
            <w:r w:rsidRPr="002E47A2">
              <w:rPr>
                <w:rFonts w:ascii="Arial" w:hAnsi="Arial" w:cs="Arial"/>
                <w:color w:val="000000"/>
                <w:lang w:val="en-IE"/>
              </w:rPr>
              <w:t>Physiotherapy</w:t>
            </w:r>
            <w:r w:rsidRPr="002E47A2">
              <w:rPr>
                <w:rFonts w:ascii="Arial" w:hAnsi="Arial" w:cs="Arial"/>
              </w:rPr>
              <w:t xml:space="preserve"> in line with the national and local service plans.</w:t>
            </w:r>
          </w:p>
          <w:p w:rsidR="001C27DF" w:rsidRPr="002E47A2" w:rsidRDefault="001C27DF" w:rsidP="001C27DF">
            <w:pPr>
              <w:numPr>
                <w:ilvl w:val="0"/>
                <w:numId w:val="37"/>
              </w:numPr>
              <w:spacing w:before="100" w:beforeAutospacing="1" w:after="100" w:afterAutospacing="1"/>
              <w:jc w:val="both"/>
              <w:rPr>
                <w:rFonts w:ascii="Arial" w:hAnsi="Arial" w:cs="Arial"/>
              </w:rPr>
            </w:pPr>
            <w:r w:rsidRPr="002E47A2">
              <w:rPr>
                <w:rFonts w:ascii="Arial" w:hAnsi="Arial" w:cs="Arial"/>
              </w:rPr>
              <w:t>Problem solve effectively and be innovative in service planning and development.</w:t>
            </w:r>
          </w:p>
          <w:p w:rsidR="001C27DF" w:rsidRPr="002E47A2" w:rsidRDefault="001C27DF" w:rsidP="001C27DF">
            <w:pPr>
              <w:pStyle w:val="ListParagraph"/>
              <w:numPr>
                <w:ilvl w:val="0"/>
                <w:numId w:val="37"/>
              </w:numPr>
              <w:spacing w:before="100" w:beforeAutospacing="1" w:after="100" w:afterAutospacing="1"/>
              <w:rPr>
                <w:rFonts w:ascii="Arial" w:hAnsi="Arial" w:cs="Arial"/>
                <w:color w:val="000000"/>
              </w:rPr>
            </w:pPr>
            <w:r w:rsidRPr="002E47A2">
              <w:rPr>
                <w:rFonts w:ascii="Arial" w:hAnsi="Arial" w:cs="Arial"/>
                <w:bCs/>
                <w:iCs/>
              </w:rPr>
              <w:t>Optimise the use of available resources to achieve effective outcomes when planning and delivering a flexible service that meets the needs of all service users.</w:t>
            </w:r>
          </w:p>
          <w:p w:rsidR="001C27DF" w:rsidRPr="002E47A2" w:rsidRDefault="001C27DF" w:rsidP="001C27DF">
            <w:pPr>
              <w:numPr>
                <w:ilvl w:val="0"/>
                <w:numId w:val="37"/>
              </w:numPr>
              <w:spacing w:before="100" w:beforeAutospacing="1" w:after="100" w:afterAutospacing="1"/>
              <w:jc w:val="both"/>
              <w:rPr>
                <w:rFonts w:ascii="Arial" w:hAnsi="Arial" w:cs="Arial"/>
              </w:rPr>
            </w:pPr>
            <w:r w:rsidRPr="002E47A2">
              <w:rPr>
                <w:rFonts w:ascii="Arial" w:hAnsi="Arial" w:cs="Arial"/>
                <w:spacing w:val="-3"/>
              </w:rPr>
              <w:t>Engage in financial planning and the organisation of the service using relevant systems as appropriate to the role.</w:t>
            </w:r>
          </w:p>
          <w:p w:rsidR="001C27DF" w:rsidRPr="002E47A2" w:rsidRDefault="001C27DF" w:rsidP="001C27DF">
            <w:pPr>
              <w:numPr>
                <w:ilvl w:val="0"/>
                <w:numId w:val="37"/>
              </w:numPr>
              <w:spacing w:before="100" w:beforeAutospacing="1" w:after="100" w:afterAutospacing="1"/>
              <w:jc w:val="both"/>
              <w:rPr>
                <w:rFonts w:ascii="Arial" w:hAnsi="Arial" w:cs="Arial"/>
              </w:rPr>
            </w:pPr>
            <w:r w:rsidRPr="002E47A2">
              <w:rPr>
                <w:rFonts w:ascii="Arial" w:hAnsi="Arial" w:cs="Arial"/>
              </w:rPr>
              <w:t>Promote on-going evaluation and audit of service delivery models.</w:t>
            </w:r>
          </w:p>
          <w:p w:rsidR="001C27DF" w:rsidRPr="002E47A2" w:rsidRDefault="001C27DF" w:rsidP="001C27DF">
            <w:pPr>
              <w:pStyle w:val="ListParagraph"/>
              <w:numPr>
                <w:ilvl w:val="0"/>
                <w:numId w:val="37"/>
              </w:numPr>
              <w:spacing w:before="100" w:beforeAutospacing="1" w:after="100" w:afterAutospacing="1"/>
              <w:rPr>
                <w:rFonts w:ascii="Arial" w:hAnsi="Arial" w:cs="Arial"/>
                <w:color w:val="000000"/>
              </w:rPr>
            </w:pPr>
            <w:r w:rsidRPr="002E47A2">
              <w:rPr>
                <w:rFonts w:ascii="Arial" w:hAnsi="Arial" w:cs="Arial"/>
                <w:color w:val="000000"/>
              </w:rPr>
              <w:t xml:space="preserve">Develop and implement quality initiatives, audits etc. based on up to date evidence based practice and report on outcomes. </w:t>
            </w:r>
          </w:p>
          <w:p w:rsidR="001C27DF" w:rsidRPr="002E47A2" w:rsidRDefault="001C27DF" w:rsidP="001C27DF">
            <w:pPr>
              <w:numPr>
                <w:ilvl w:val="0"/>
                <w:numId w:val="37"/>
              </w:numPr>
              <w:spacing w:before="100" w:beforeAutospacing="1" w:after="100" w:afterAutospacing="1"/>
              <w:jc w:val="both"/>
              <w:rPr>
                <w:rFonts w:ascii="Arial" w:hAnsi="Arial" w:cs="Arial"/>
              </w:rPr>
            </w:pPr>
            <w:r w:rsidRPr="002E47A2">
              <w:rPr>
                <w:rFonts w:ascii="Arial" w:hAnsi="Arial" w:cs="Arial"/>
              </w:rPr>
              <w:t xml:space="preserve">Contribute to the development of policies, procedures and guidelines in relation to the </w:t>
            </w:r>
            <w:r w:rsidRPr="002E47A2">
              <w:rPr>
                <w:rFonts w:ascii="Arial" w:hAnsi="Arial" w:cs="Arial"/>
                <w:color w:val="000000"/>
                <w:lang w:val="en-IE"/>
              </w:rPr>
              <w:t>Physiotherapy</w:t>
            </w:r>
            <w:r w:rsidRPr="002E47A2">
              <w:rPr>
                <w:rFonts w:ascii="Arial" w:hAnsi="Arial" w:cs="Arial"/>
              </w:rPr>
              <w:t xml:space="preserve"> service, engaging staff as appropriate.</w:t>
            </w:r>
          </w:p>
          <w:p w:rsidR="001C27DF" w:rsidRPr="002E47A2" w:rsidRDefault="001C27DF" w:rsidP="001C27DF">
            <w:pPr>
              <w:numPr>
                <w:ilvl w:val="0"/>
                <w:numId w:val="37"/>
              </w:numPr>
              <w:spacing w:before="100" w:beforeAutospacing="1" w:after="100" w:afterAutospacing="1"/>
              <w:jc w:val="both"/>
              <w:rPr>
                <w:rFonts w:ascii="Arial" w:hAnsi="Arial" w:cs="Arial"/>
                <w:bCs/>
                <w:iCs/>
                <w:lang w:val="en-IE"/>
              </w:rPr>
            </w:pPr>
            <w:r w:rsidRPr="002E47A2">
              <w:rPr>
                <w:rFonts w:ascii="Arial" w:hAnsi="Arial" w:cs="Arial"/>
                <w:bCs/>
                <w:iCs/>
                <w:lang w:val="en-IE"/>
              </w:rPr>
              <w:t>Ensure the compliance to all HR policies and procedures as required.</w:t>
            </w:r>
          </w:p>
          <w:p w:rsidR="001C27DF" w:rsidRPr="002E47A2" w:rsidRDefault="001C27DF" w:rsidP="001C27DF">
            <w:pPr>
              <w:numPr>
                <w:ilvl w:val="0"/>
                <w:numId w:val="37"/>
              </w:numPr>
              <w:spacing w:before="100" w:beforeAutospacing="1" w:after="100" w:afterAutospacing="1"/>
              <w:rPr>
                <w:rFonts w:ascii="Arial" w:hAnsi="Arial" w:cs="Arial"/>
              </w:rPr>
            </w:pPr>
            <w:r w:rsidRPr="002E47A2">
              <w:rPr>
                <w:rFonts w:ascii="Arial" w:hAnsi="Arial" w:cs="Arial"/>
              </w:rPr>
              <w:t>Oversee the implementation of appropriate induction and probationary systems.</w:t>
            </w:r>
          </w:p>
          <w:p w:rsidR="001C27DF" w:rsidRPr="002E47A2" w:rsidRDefault="001C27DF" w:rsidP="001C27DF">
            <w:pPr>
              <w:numPr>
                <w:ilvl w:val="0"/>
                <w:numId w:val="37"/>
              </w:numPr>
              <w:spacing w:before="100" w:beforeAutospacing="1" w:after="100" w:afterAutospacing="1"/>
              <w:jc w:val="both"/>
              <w:rPr>
                <w:rFonts w:ascii="Arial" w:hAnsi="Arial" w:cs="Arial"/>
              </w:rPr>
            </w:pPr>
            <w:r w:rsidRPr="002E47A2">
              <w:rPr>
                <w:rFonts w:ascii="Arial" w:hAnsi="Arial" w:cs="Arial"/>
              </w:rPr>
              <w:lastRenderedPageBreak/>
              <w:t xml:space="preserve">Oversee the implementation of appropriate performance management system (e.g. clinical audit/quality assurance programmes) for the delivery of a high quality </w:t>
            </w:r>
            <w:r w:rsidRPr="002E47A2">
              <w:rPr>
                <w:rFonts w:ascii="Arial" w:hAnsi="Arial" w:cs="Arial"/>
                <w:color w:val="000000"/>
                <w:lang w:val="en-IE"/>
              </w:rPr>
              <w:t>Physiotherapy</w:t>
            </w:r>
            <w:r w:rsidRPr="002E47A2">
              <w:rPr>
                <w:rFonts w:ascii="Arial" w:hAnsi="Arial" w:cs="Arial"/>
              </w:rPr>
              <w:t xml:space="preserve"> service.</w:t>
            </w:r>
          </w:p>
          <w:p w:rsidR="001C27DF" w:rsidRPr="002E47A2" w:rsidRDefault="001C27DF" w:rsidP="001C27DF">
            <w:pPr>
              <w:numPr>
                <w:ilvl w:val="0"/>
                <w:numId w:val="37"/>
              </w:numPr>
              <w:spacing w:before="100" w:beforeAutospacing="1" w:after="100" w:afterAutospacing="1"/>
              <w:jc w:val="both"/>
              <w:rPr>
                <w:rFonts w:ascii="Arial" w:hAnsi="Arial" w:cs="Arial"/>
                <w:bCs/>
                <w:iCs/>
                <w:lang w:val="en-IE"/>
              </w:rPr>
            </w:pPr>
            <w:r w:rsidRPr="002E47A2">
              <w:rPr>
                <w:rFonts w:ascii="Arial" w:hAnsi="Arial" w:cs="Arial"/>
                <w:bCs/>
                <w:iCs/>
                <w:lang w:val="en-IE"/>
              </w:rPr>
              <w:t>Work with all stakeholders in the management of absenteeism, recruitment, performance and student allocations etc.</w:t>
            </w:r>
          </w:p>
          <w:p w:rsidR="001C27DF" w:rsidRPr="002E47A2" w:rsidRDefault="001C27DF" w:rsidP="001C27DF">
            <w:pPr>
              <w:numPr>
                <w:ilvl w:val="0"/>
                <w:numId w:val="37"/>
              </w:numPr>
              <w:spacing w:before="100" w:beforeAutospacing="1" w:after="100" w:afterAutospacing="1"/>
              <w:jc w:val="both"/>
              <w:rPr>
                <w:rFonts w:ascii="Arial" w:hAnsi="Arial" w:cs="Arial"/>
              </w:rPr>
            </w:pPr>
            <w:r w:rsidRPr="002E47A2">
              <w:rPr>
                <w:rFonts w:ascii="Arial" w:hAnsi="Arial" w:cs="Arial"/>
              </w:rPr>
              <w:t>Provide service delivery reports as required e.g. service plan, annual report.</w:t>
            </w:r>
          </w:p>
          <w:p w:rsidR="001C27DF" w:rsidRPr="002E47A2" w:rsidRDefault="001C27DF" w:rsidP="001C27DF">
            <w:pPr>
              <w:numPr>
                <w:ilvl w:val="0"/>
                <w:numId w:val="37"/>
              </w:numPr>
              <w:spacing w:before="100" w:beforeAutospacing="1" w:after="100" w:afterAutospacing="1"/>
              <w:rPr>
                <w:rFonts w:ascii="Arial" w:hAnsi="Arial" w:cs="Arial"/>
              </w:rPr>
            </w:pPr>
            <w:r w:rsidRPr="002E47A2">
              <w:rPr>
                <w:rFonts w:ascii="Arial" w:hAnsi="Arial" w:cs="Arial"/>
              </w:rPr>
              <w:t>Ensure compliance with a high standard of documentation, including service user files in accordance with local guidelines and relevant legislation e.g. FOI, GDPR.</w:t>
            </w:r>
          </w:p>
          <w:p w:rsidR="001C27DF" w:rsidRPr="002E47A2" w:rsidRDefault="001C27DF" w:rsidP="001C27DF">
            <w:pPr>
              <w:numPr>
                <w:ilvl w:val="0"/>
                <w:numId w:val="37"/>
              </w:numPr>
              <w:spacing w:before="100" w:beforeAutospacing="1" w:after="100" w:afterAutospacing="1"/>
              <w:rPr>
                <w:rFonts w:ascii="Arial" w:hAnsi="Arial" w:cs="Arial"/>
              </w:rPr>
            </w:pPr>
            <w:r w:rsidRPr="002E47A2">
              <w:rPr>
                <w:rFonts w:ascii="Arial" w:hAnsi="Arial" w:cs="Arial"/>
                <w:bCs/>
                <w:iCs/>
              </w:rPr>
              <w:t xml:space="preserve">Represent </w:t>
            </w:r>
            <w:r w:rsidRPr="002E47A2">
              <w:rPr>
                <w:rFonts w:ascii="Arial" w:hAnsi="Arial" w:cs="Arial"/>
                <w:color w:val="000000"/>
                <w:lang w:val="en-IE"/>
              </w:rPr>
              <w:t>Physiotherapy</w:t>
            </w:r>
            <w:r w:rsidRPr="002E47A2">
              <w:rPr>
                <w:rFonts w:ascii="Arial" w:hAnsi="Arial" w:cs="Arial"/>
                <w:bCs/>
                <w:iCs/>
              </w:rPr>
              <w:t xml:space="preserve"> at relevant fora. </w:t>
            </w:r>
          </w:p>
          <w:p w:rsidR="001C27DF" w:rsidRPr="002E47A2" w:rsidRDefault="001C27DF" w:rsidP="001C27DF">
            <w:pPr>
              <w:numPr>
                <w:ilvl w:val="0"/>
                <w:numId w:val="37"/>
              </w:numPr>
              <w:spacing w:before="100" w:beforeAutospacing="1" w:after="100" w:afterAutospacing="1"/>
              <w:rPr>
                <w:rFonts w:ascii="Arial" w:hAnsi="Arial" w:cs="Arial"/>
              </w:rPr>
            </w:pPr>
            <w:r w:rsidRPr="002E47A2">
              <w:rPr>
                <w:rFonts w:ascii="Arial" w:hAnsi="Arial" w:cs="Arial"/>
                <w:iCs/>
              </w:rPr>
              <w:t>Act as spokesperson for the Organisation as required.</w:t>
            </w:r>
          </w:p>
          <w:p w:rsidR="001C27DF" w:rsidRPr="002E47A2" w:rsidRDefault="001C27DF" w:rsidP="001C27DF">
            <w:pPr>
              <w:numPr>
                <w:ilvl w:val="0"/>
                <w:numId w:val="37"/>
              </w:numPr>
              <w:spacing w:before="100" w:beforeAutospacing="1" w:after="100" w:afterAutospacing="1"/>
              <w:rPr>
                <w:rFonts w:ascii="Arial" w:hAnsi="Arial" w:cs="Arial"/>
              </w:rPr>
            </w:pPr>
            <w:r w:rsidRPr="002E47A2">
              <w:rPr>
                <w:rFonts w:ascii="Arial" w:hAnsi="Arial" w:cs="Arial"/>
                <w:iCs/>
              </w:rPr>
              <w:t>Demonstrate pro-active commitment to all communications with internal and external stakeholders.</w:t>
            </w:r>
          </w:p>
          <w:p w:rsidR="001C27DF" w:rsidRPr="002E47A2" w:rsidRDefault="001C27DF" w:rsidP="001C27DF">
            <w:pPr>
              <w:spacing w:before="100" w:beforeAutospacing="1" w:after="100" w:afterAutospacing="1"/>
              <w:jc w:val="both"/>
              <w:rPr>
                <w:rFonts w:ascii="Arial" w:hAnsi="Arial" w:cs="Arial"/>
              </w:rPr>
            </w:pPr>
            <w:r w:rsidRPr="002E47A2">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Pr="002E47A2">
              <w:rPr>
                <w:rFonts w:ascii="Arial" w:hAnsi="Arial" w:cs="Arial"/>
              </w:rPr>
              <w:t xml:space="preserve">  </w:t>
            </w:r>
          </w:p>
        </w:tc>
      </w:tr>
      <w:tr w:rsidR="001C27DF" w:rsidRPr="00E766A5" w:rsidTr="00F6254C">
        <w:tc>
          <w:tcPr>
            <w:tcW w:w="2364" w:type="dxa"/>
          </w:tcPr>
          <w:p w:rsidR="001C27DF" w:rsidRPr="002E47A2" w:rsidRDefault="001C27DF" w:rsidP="001C27DF">
            <w:pPr>
              <w:rPr>
                <w:rFonts w:ascii="Arial" w:hAnsi="Arial" w:cs="Arial"/>
                <w:b/>
                <w:bCs/>
              </w:rPr>
            </w:pPr>
            <w:r w:rsidRPr="002E47A2">
              <w:rPr>
                <w:rFonts w:ascii="Arial" w:hAnsi="Arial" w:cs="Arial"/>
                <w:b/>
                <w:bCs/>
              </w:rPr>
              <w:lastRenderedPageBreak/>
              <w:t>Eligibility Criteria</w:t>
            </w:r>
          </w:p>
          <w:p w:rsidR="001C27DF" w:rsidRPr="002E47A2" w:rsidRDefault="001C27DF" w:rsidP="001C27DF">
            <w:pPr>
              <w:rPr>
                <w:rFonts w:ascii="Arial" w:hAnsi="Arial" w:cs="Arial"/>
                <w:b/>
                <w:bCs/>
              </w:rPr>
            </w:pPr>
          </w:p>
          <w:p w:rsidR="001C27DF" w:rsidRPr="002E47A2" w:rsidRDefault="001C27DF" w:rsidP="001C27DF">
            <w:pPr>
              <w:rPr>
                <w:rFonts w:ascii="Arial" w:hAnsi="Arial" w:cs="Arial"/>
                <w:b/>
                <w:bCs/>
              </w:rPr>
            </w:pPr>
            <w:r w:rsidRPr="002E47A2">
              <w:rPr>
                <w:rFonts w:ascii="Arial" w:hAnsi="Arial" w:cs="Arial"/>
                <w:b/>
                <w:bCs/>
              </w:rPr>
              <w:t>Qualifications and/ or experience</w:t>
            </w:r>
          </w:p>
          <w:p w:rsidR="001C27DF" w:rsidRPr="002E47A2" w:rsidRDefault="001C27DF" w:rsidP="001C27DF">
            <w:pPr>
              <w:rPr>
                <w:rFonts w:ascii="Arial" w:hAnsi="Arial" w:cs="Arial"/>
                <w:b/>
                <w:bCs/>
              </w:rPr>
            </w:pPr>
          </w:p>
        </w:tc>
        <w:tc>
          <w:tcPr>
            <w:tcW w:w="8256" w:type="dxa"/>
          </w:tcPr>
          <w:p w:rsidR="001C27DF" w:rsidRPr="002E47A2" w:rsidRDefault="001C27DF" w:rsidP="001C27DF">
            <w:pPr>
              <w:rPr>
                <w:rFonts w:ascii="Arial" w:hAnsi="Arial" w:cs="Arial"/>
                <w:b/>
                <w:bCs/>
                <w:iCs/>
              </w:rPr>
            </w:pPr>
            <w:r w:rsidRPr="002E47A2">
              <w:rPr>
                <w:rFonts w:ascii="Arial" w:hAnsi="Arial" w:cs="Arial"/>
                <w:b/>
                <w:bCs/>
                <w:iCs/>
              </w:rPr>
              <w:t>Candidates must have at the latest date of application:</w:t>
            </w:r>
          </w:p>
          <w:p w:rsidR="001C27DF" w:rsidRPr="002E47A2" w:rsidRDefault="001C27DF" w:rsidP="001C27DF">
            <w:pPr>
              <w:rPr>
                <w:rFonts w:ascii="Arial" w:hAnsi="Arial" w:cs="Arial"/>
                <w:b/>
                <w:bCs/>
                <w:iCs/>
                <w:color w:val="FF6600"/>
              </w:rPr>
            </w:pPr>
          </w:p>
          <w:p w:rsidR="001C27DF" w:rsidRPr="002E47A2" w:rsidRDefault="001C27DF" w:rsidP="001C27DF">
            <w:pPr>
              <w:rPr>
                <w:rFonts w:ascii="Arial" w:hAnsi="Arial" w:cs="Arial"/>
                <w:b/>
                <w:color w:val="000000" w:themeColor="text1"/>
              </w:rPr>
            </w:pPr>
            <w:r w:rsidRPr="002E47A2">
              <w:rPr>
                <w:rFonts w:ascii="Arial" w:hAnsi="Arial" w:cs="Arial"/>
                <w:b/>
              </w:rPr>
              <w:t xml:space="preserve">1. </w:t>
            </w:r>
            <w:r w:rsidRPr="002E47A2">
              <w:rPr>
                <w:rFonts w:ascii="Arial" w:hAnsi="Arial" w:cs="Arial"/>
                <w:b/>
                <w:color w:val="000000" w:themeColor="text1"/>
              </w:rPr>
              <w:t xml:space="preserve">Statutory Registration, Professional Qualifications, Experience, etc </w:t>
            </w:r>
          </w:p>
          <w:p w:rsidR="001C27DF" w:rsidRPr="002E47A2" w:rsidRDefault="001C27DF" w:rsidP="001C27DF">
            <w:pPr>
              <w:rPr>
                <w:rFonts w:ascii="Arial" w:hAnsi="Arial" w:cs="Arial"/>
                <w:b/>
                <w:color w:val="000000" w:themeColor="text1"/>
              </w:rPr>
            </w:pPr>
          </w:p>
          <w:p w:rsidR="001C27DF" w:rsidRPr="002E47A2" w:rsidRDefault="001C27DF" w:rsidP="001C27DF">
            <w:pPr>
              <w:rPr>
                <w:rFonts w:ascii="Arial" w:hAnsi="Arial" w:cs="Arial"/>
                <w:b/>
                <w:bCs/>
                <w:iCs/>
                <w:color w:val="000000" w:themeColor="text1"/>
              </w:rPr>
            </w:pPr>
            <w:r w:rsidRPr="002E47A2">
              <w:rPr>
                <w:rFonts w:ascii="Arial" w:hAnsi="Arial" w:cs="Arial"/>
                <w:b/>
                <w:color w:val="000000" w:themeColor="text1"/>
              </w:rPr>
              <w:t>(a) Candidates for appointment must</w:t>
            </w:r>
            <w:r w:rsidRPr="002E47A2">
              <w:rPr>
                <w:rFonts w:ascii="Arial" w:hAnsi="Arial" w:cs="Arial"/>
                <w:color w:val="000000" w:themeColor="text1"/>
              </w:rPr>
              <w:t>:</w:t>
            </w:r>
          </w:p>
          <w:p w:rsidR="001C27DF" w:rsidRPr="002E47A2" w:rsidRDefault="001C27DF" w:rsidP="001C27DF">
            <w:pPr>
              <w:rPr>
                <w:rFonts w:ascii="Arial" w:hAnsi="Arial" w:cs="Arial"/>
                <w:b/>
                <w:bCs/>
                <w:iCs/>
                <w:color w:val="000000" w:themeColor="text1"/>
              </w:rPr>
            </w:pPr>
          </w:p>
          <w:p w:rsidR="001C27DF" w:rsidRPr="002E47A2" w:rsidRDefault="001C27DF" w:rsidP="001C27DF">
            <w:pPr>
              <w:rPr>
                <w:rFonts w:ascii="Arial" w:hAnsi="Arial" w:cs="Arial"/>
                <w:color w:val="000000" w:themeColor="text1"/>
              </w:rPr>
            </w:pPr>
            <w:r w:rsidRPr="002E47A2">
              <w:rPr>
                <w:rFonts w:ascii="Arial" w:hAnsi="Arial" w:cs="Arial"/>
                <w:color w:val="000000" w:themeColor="text1"/>
              </w:rPr>
              <w:t>Be registered, or be eligible for registration, on the Physiotherapists Register maintained by the Physiotherapist Registration Board at CORU.</w:t>
            </w:r>
          </w:p>
          <w:p w:rsidR="001C27DF" w:rsidRPr="002E47A2" w:rsidRDefault="001C27DF" w:rsidP="001C27DF">
            <w:pPr>
              <w:jc w:val="center"/>
              <w:rPr>
                <w:rFonts w:ascii="Arial" w:hAnsi="Arial" w:cs="Arial"/>
                <w:color w:val="000000" w:themeColor="text1"/>
              </w:rPr>
            </w:pPr>
          </w:p>
          <w:p w:rsidR="001C27DF" w:rsidRPr="002E47A2" w:rsidRDefault="001C27DF" w:rsidP="001C27DF">
            <w:pPr>
              <w:jc w:val="center"/>
              <w:rPr>
                <w:rFonts w:ascii="Arial" w:hAnsi="Arial" w:cs="Arial"/>
                <w:b/>
                <w:bCs/>
                <w:iCs/>
                <w:color w:val="000000" w:themeColor="text1"/>
              </w:rPr>
            </w:pPr>
            <w:r w:rsidRPr="002E47A2">
              <w:rPr>
                <w:rFonts w:ascii="Arial" w:hAnsi="Arial" w:cs="Arial"/>
                <w:color w:val="000000" w:themeColor="text1"/>
              </w:rPr>
              <w:t>And</w:t>
            </w:r>
          </w:p>
          <w:p w:rsidR="001C27DF" w:rsidRPr="002E47A2" w:rsidRDefault="001C27DF" w:rsidP="001C27DF">
            <w:pPr>
              <w:rPr>
                <w:rFonts w:ascii="Arial" w:hAnsi="Arial" w:cs="Arial"/>
                <w:b/>
                <w:bCs/>
                <w:iCs/>
                <w:color w:val="000000" w:themeColor="text1"/>
              </w:rPr>
            </w:pPr>
          </w:p>
          <w:p w:rsidR="001C27DF" w:rsidRPr="002E47A2" w:rsidRDefault="001C27DF" w:rsidP="001C27DF">
            <w:pPr>
              <w:rPr>
                <w:rFonts w:ascii="Arial" w:hAnsi="Arial" w:cs="Arial"/>
                <w:b/>
                <w:bCs/>
                <w:iCs/>
                <w:color w:val="000000" w:themeColor="text1"/>
              </w:rPr>
            </w:pPr>
          </w:p>
          <w:p w:rsidR="001C27DF" w:rsidRPr="002E47A2" w:rsidRDefault="001C27DF" w:rsidP="001C27DF">
            <w:pPr>
              <w:rPr>
                <w:rFonts w:ascii="Arial" w:hAnsi="Arial" w:cs="Arial"/>
                <w:b/>
                <w:bCs/>
                <w:iCs/>
                <w:color w:val="000000" w:themeColor="text1"/>
              </w:rPr>
            </w:pPr>
            <w:r w:rsidRPr="002E47A2">
              <w:rPr>
                <w:rFonts w:ascii="Arial" w:hAnsi="Arial" w:cs="Arial"/>
                <w:color w:val="000000" w:themeColor="text1"/>
              </w:rPr>
              <w:t>Have five years full time (or an aggregate of 5 years fulltime) post qualification clinical experience.</w:t>
            </w:r>
          </w:p>
          <w:p w:rsidR="001C27DF" w:rsidRPr="002E47A2" w:rsidRDefault="001C27DF" w:rsidP="001C27DF">
            <w:pPr>
              <w:jc w:val="center"/>
              <w:rPr>
                <w:rFonts w:ascii="Arial" w:hAnsi="Arial" w:cs="Arial"/>
                <w:b/>
                <w:bCs/>
                <w:iCs/>
                <w:color w:val="000000" w:themeColor="text1"/>
              </w:rPr>
            </w:pPr>
            <w:r w:rsidRPr="002E47A2">
              <w:rPr>
                <w:rFonts w:ascii="Arial" w:hAnsi="Arial" w:cs="Arial"/>
                <w:color w:val="000000" w:themeColor="text1"/>
              </w:rPr>
              <w:t>And</w:t>
            </w:r>
          </w:p>
          <w:p w:rsidR="001C27DF" w:rsidRPr="002E47A2" w:rsidRDefault="001C27DF" w:rsidP="001C27DF">
            <w:pPr>
              <w:rPr>
                <w:rFonts w:ascii="Arial" w:hAnsi="Arial" w:cs="Arial"/>
                <w:b/>
                <w:bCs/>
                <w:iCs/>
                <w:color w:val="000000" w:themeColor="text1"/>
              </w:rPr>
            </w:pPr>
          </w:p>
          <w:p w:rsidR="001C27DF" w:rsidRPr="002E47A2" w:rsidRDefault="001C27DF" w:rsidP="001C27DF">
            <w:pPr>
              <w:rPr>
                <w:rFonts w:ascii="Arial" w:hAnsi="Arial" w:cs="Arial"/>
                <w:b/>
                <w:bCs/>
                <w:iCs/>
                <w:color w:val="000000" w:themeColor="text1"/>
              </w:rPr>
            </w:pPr>
          </w:p>
          <w:p w:rsidR="001C27DF" w:rsidRPr="002E47A2" w:rsidRDefault="001C27DF" w:rsidP="001C27DF">
            <w:pPr>
              <w:rPr>
                <w:rFonts w:ascii="Arial" w:hAnsi="Arial" w:cs="Arial"/>
                <w:b/>
                <w:bCs/>
                <w:iCs/>
                <w:color w:val="000000" w:themeColor="text1"/>
              </w:rPr>
            </w:pPr>
            <w:r w:rsidRPr="002E47A2">
              <w:rPr>
                <w:rFonts w:ascii="Arial" w:hAnsi="Arial" w:cs="Arial"/>
                <w:color w:val="000000" w:themeColor="text1"/>
              </w:rPr>
              <w:t>Have the requisite knowledge and ability (including a high standard of suitability, management, leadership and professional ability) for the proper discharge of the duties of the office.</w:t>
            </w:r>
          </w:p>
          <w:p w:rsidR="001C27DF" w:rsidRPr="002E47A2" w:rsidRDefault="001C27DF" w:rsidP="001C27DF">
            <w:pPr>
              <w:jc w:val="center"/>
              <w:rPr>
                <w:rFonts w:ascii="Arial" w:hAnsi="Arial" w:cs="Arial"/>
                <w:b/>
                <w:bCs/>
                <w:iCs/>
                <w:color w:val="000000" w:themeColor="text1"/>
              </w:rPr>
            </w:pPr>
            <w:r w:rsidRPr="002E47A2">
              <w:rPr>
                <w:rFonts w:ascii="Arial" w:hAnsi="Arial" w:cs="Arial"/>
                <w:color w:val="000000" w:themeColor="text1"/>
              </w:rPr>
              <w:t>And</w:t>
            </w:r>
          </w:p>
          <w:p w:rsidR="001C27DF" w:rsidRPr="002E47A2" w:rsidRDefault="001C27DF" w:rsidP="001C27DF">
            <w:pPr>
              <w:rPr>
                <w:rFonts w:ascii="Arial" w:hAnsi="Arial" w:cs="Arial"/>
                <w:b/>
                <w:bCs/>
                <w:iCs/>
                <w:color w:val="000000" w:themeColor="text1"/>
              </w:rPr>
            </w:pPr>
          </w:p>
          <w:p w:rsidR="001C27DF" w:rsidRPr="002E47A2" w:rsidRDefault="001C27DF" w:rsidP="001C27DF">
            <w:pPr>
              <w:rPr>
                <w:rFonts w:ascii="Arial" w:hAnsi="Arial" w:cs="Arial"/>
                <w:b/>
                <w:bCs/>
                <w:iCs/>
                <w:color w:val="000000" w:themeColor="text1"/>
              </w:rPr>
            </w:pPr>
            <w:r w:rsidRPr="002E47A2">
              <w:rPr>
                <w:rFonts w:ascii="Arial" w:hAnsi="Arial" w:cs="Arial"/>
                <w:color w:val="000000" w:themeColor="text1"/>
              </w:rPr>
              <w:t>Provide proof of Statutory Registration on the Physiotherapists Register maintained by the Physiotherapists Registration Board at CORU before a contract of employment can be issued.</w:t>
            </w:r>
          </w:p>
          <w:p w:rsidR="001C27DF" w:rsidRPr="002E47A2" w:rsidRDefault="001C27DF" w:rsidP="001C27DF">
            <w:pPr>
              <w:rPr>
                <w:rFonts w:ascii="Arial" w:hAnsi="Arial" w:cs="Arial"/>
                <w:b/>
                <w:bCs/>
                <w:iCs/>
                <w:color w:val="000000" w:themeColor="text1"/>
              </w:rPr>
            </w:pPr>
          </w:p>
          <w:p w:rsidR="001C27DF" w:rsidRPr="002E47A2" w:rsidRDefault="001C27DF" w:rsidP="001C27DF">
            <w:pPr>
              <w:rPr>
                <w:rFonts w:ascii="Arial" w:hAnsi="Arial" w:cs="Arial"/>
                <w:b/>
                <w:bCs/>
                <w:iCs/>
                <w:color w:val="000000" w:themeColor="text1"/>
              </w:rPr>
            </w:pPr>
          </w:p>
          <w:p w:rsidR="001C27DF" w:rsidRPr="002E47A2" w:rsidRDefault="001C27DF" w:rsidP="001C27DF">
            <w:pPr>
              <w:rPr>
                <w:rFonts w:ascii="Arial" w:hAnsi="Arial" w:cs="Arial"/>
                <w:b/>
                <w:bCs/>
                <w:iCs/>
                <w:color w:val="000000" w:themeColor="text1"/>
              </w:rPr>
            </w:pPr>
            <w:r w:rsidRPr="002E47A2">
              <w:rPr>
                <w:rFonts w:ascii="Arial" w:hAnsi="Arial" w:cs="Arial"/>
                <w:b/>
                <w:bCs/>
                <w:iCs/>
                <w:color w:val="000000" w:themeColor="text1"/>
              </w:rPr>
              <w:t xml:space="preserve">2. </w:t>
            </w:r>
            <w:r w:rsidRPr="002E47A2">
              <w:rPr>
                <w:rFonts w:ascii="Arial" w:hAnsi="Arial" w:cs="Arial"/>
                <w:color w:val="000000" w:themeColor="text1"/>
              </w:rPr>
              <w:t>Annual registration</w:t>
            </w:r>
          </w:p>
          <w:p w:rsidR="001C27DF" w:rsidRPr="002E47A2" w:rsidRDefault="001C27DF" w:rsidP="001C27DF">
            <w:pPr>
              <w:rPr>
                <w:rFonts w:ascii="Arial" w:hAnsi="Arial" w:cs="Arial"/>
                <w:b/>
                <w:bCs/>
                <w:iCs/>
                <w:color w:val="000000" w:themeColor="text1"/>
              </w:rPr>
            </w:pPr>
          </w:p>
          <w:p w:rsidR="001C27DF" w:rsidRPr="002E47A2" w:rsidRDefault="001C27DF" w:rsidP="001C27DF">
            <w:pPr>
              <w:rPr>
                <w:rFonts w:ascii="Arial" w:hAnsi="Arial" w:cs="Arial"/>
                <w:b/>
                <w:bCs/>
                <w:iCs/>
                <w:color w:val="000000" w:themeColor="text1"/>
              </w:rPr>
            </w:pPr>
            <w:r w:rsidRPr="002E47A2">
              <w:rPr>
                <w:rFonts w:ascii="Arial" w:hAnsi="Arial" w:cs="Arial"/>
                <w:color w:val="000000" w:themeColor="text1"/>
              </w:rPr>
              <w:t>On appointment, practitioners must maintain annual registration on the Physiotherapists Register maintained by the Physiotherapists Registration Board at CORU</w:t>
            </w:r>
          </w:p>
          <w:p w:rsidR="001C27DF" w:rsidRPr="002E47A2" w:rsidRDefault="001C27DF" w:rsidP="001C27DF">
            <w:pPr>
              <w:rPr>
                <w:rFonts w:ascii="Arial" w:hAnsi="Arial" w:cs="Arial"/>
                <w:b/>
                <w:bCs/>
                <w:iCs/>
                <w:color w:val="000000" w:themeColor="text1"/>
              </w:rPr>
            </w:pPr>
          </w:p>
          <w:p w:rsidR="001C27DF" w:rsidRPr="002E47A2" w:rsidRDefault="001C27DF" w:rsidP="001C27DF">
            <w:pPr>
              <w:jc w:val="center"/>
              <w:rPr>
                <w:rFonts w:ascii="Arial" w:hAnsi="Arial" w:cs="Arial"/>
                <w:color w:val="000000" w:themeColor="text1"/>
              </w:rPr>
            </w:pPr>
            <w:r w:rsidRPr="002E47A2">
              <w:rPr>
                <w:rFonts w:ascii="Arial" w:hAnsi="Arial" w:cs="Arial"/>
                <w:color w:val="000000" w:themeColor="text1"/>
              </w:rPr>
              <w:t>And</w:t>
            </w:r>
          </w:p>
          <w:p w:rsidR="001C27DF" w:rsidRPr="002E47A2" w:rsidRDefault="001C27DF" w:rsidP="001C27DF">
            <w:pPr>
              <w:jc w:val="center"/>
              <w:rPr>
                <w:rFonts w:ascii="Arial" w:hAnsi="Arial" w:cs="Arial"/>
                <w:b/>
                <w:bCs/>
                <w:iCs/>
                <w:color w:val="000000" w:themeColor="text1"/>
              </w:rPr>
            </w:pPr>
            <w:r w:rsidRPr="002E47A2">
              <w:rPr>
                <w:rFonts w:ascii="Arial" w:hAnsi="Arial" w:cs="Arial"/>
                <w:color w:val="000000" w:themeColor="text1"/>
              </w:rPr>
              <w:t>Practitioners must confirm annual registration with CORU to the HSE by way of the annual Patient Safety Assurance Certificate (PSAC).</w:t>
            </w:r>
          </w:p>
          <w:p w:rsidR="001C27DF" w:rsidRPr="002E47A2" w:rsidRDefault="001C27DF" w:rsidP="001C27DF">
            <w:pPr>
              <w:rPr>
                <w:rFonts w:ascii="Arial" w:hAnsi="Arial" w:cs="Arial"/>
                <w:b/>
                <w:bCs/>
                <w:iCs/>
              </w:rPr>
            </w:pPr>
          </w:p>
          <w:p w:rsidR="001C27DF" w:rsidRPr="002E47A2" w:rsidRDefault="001C27DF" w:rsidP="001C27DF">
            <w:pPr>
              <w:rPr>
                <w:rFonts w:ascii="Arial" w:hAnsi="Arial" w:cs="Arial"/>
                <w:b/>
                <w:bCs/>
                <w:iCs/>
              </w:rPr>
            </w:pPr>
          </w:p>
          <w:p w:rsidR="001C27DF" w:rsidRPr="002E47A2" w:rsidRDefault="001C27DF" w:rsidP="001C27DF">
            <w:pPr>
              <w:rPr>
                <w:rFonts w:ascii="Arial" w:hAnsi="Arial" w:cs="Arial"/>
                <w:b/>
              </w:rPr>
            </w:pPr>
            <w:r w:rsidRPr="002E47A2">
              <w:rPr>
                <w:rFonts w:ascii="Arial" w:hAnsi="Arial" w:cs="Arial"/>
                <w:b/>
              </w:rPr>
              <w:t>Health</w:t>
            </w:r>
          </w:p>
          <w:p w:rsidR="001C27DF" w:rsidRPr="002E47A2" w:rsidRDefault="001C27DF" w:rsidP="001C27DF">
            <w:pPr>
              <w:rPr>
                <w:rFonts w:ascii="Arial" w:hAnsi="Arial" w:cs="Arial"/>
              </w:rPr>
            </w:pPr>
            <w:r w:rsidRPr="002E47A2">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1C27DF" w:rsidRPr="002E47A2" w:rsidRDefault="001C27DF" w:rsidP="001C27DF">
            <w:pPr>
              <w:rPr>
                <w:rFonts w:ascii="Arial" w:hAnsi="Arial" w:cs="Arial"/>
              </w:rPr>
            </w:pPr>
          </w:p>
          <w:p w:rsidR="001C27DF" w:rsidRPr="002E47A2" w:rsidRDefault="001C27DF" w:rsidP="001C27DF">
            <w:pPr>
              <w:ind w:right="-766"/>
              <w:rPr>
                <w:rFonts w:ascii="Arial" w:hAnsi="Arial" w:cs="Arial"/>
                <w:iCs/>
              </w:rPr>
            </w:pPr>
            <w:r w:rsidRPr="002E47A2">
              <w:rPr>
                <w:rFonts w:ascii="Arial" w:hAnsi="Arial" w:cs="Arial"/>
                <w:b/>
                <w:bCs/>
              </w:rPr>
              <w:lastRenderedPageBreak/>
              <w:t>Character</w:t>
            </w:r>
          </w:p>
          <w:p w:rsidR="001C27DF" w:rsidRPr="002E47A2" w:rsidRDefault="001C27DF" w:rsidP="001C27DF">
            <w:pPr>
              <w:ind w:right="-766"/>
              <w:rPr>
                <w:rFonts w:ascii="Arial" w:hAnsi="Arial" w:cs="Arial"/>
              </w:rPr>
            </w:pPr>
            <w:r w:rsidRPr="002E47A2">
              <w:rPr>
                <w:rFonts w:ascii="Arial" w:hAnsi="Arial" w:cs="Arial"/>
              </w:rPr>
              <w:t>Each candidate for and any person holding the office must be of good character.</w:t>
            </w:r>
          </w:p>
        </w:tc>
      </w:tr>
      <w:tr w:rsidR="001C27DF" w:rsidRPr="00E766A5" w:rsidTr="00F6254C">
        <w:tc>
          <w:tcPr>
            <w:tcW w:w="2364" w:type="dxa"/>
            <w:tcBorders>
              <w:top w:val="single" w:sz="4" w:space="0" w:color="auto"/>
              <w:left w:val="single" w:sz="4" w:space="0" w:color="auto"/>
              <w:bottom w:val="single" w:sz="4" w:space="0" w:color="auto"/>
              <w:right w:val="single" w:sz="4" w:space="0" w:color="auto"/>
            </w:tcBorders>
          </w:tcPr>
          <w:p w:rsidR="001C27DF" w:rsidRPr="002E47A2" w:rsidRDefault="001C27DF" w:rsidP="001C27DF">
            <w:pPr>
              <w:rPr>
                <w:rFonts w:ascii="Arial" w:hAnsi="Arial" w:cs="Arial"/>
                <w:b/>
                <w:bCs/>
              </w:rPr>
            </w:pPr>
            <w:r w:rsidRPr="002E47A2">
              <w:rPr>
                <w:rFonts w:ascii="Arial" w:hAnsi="Arial" w:cs="Arial"/>
                <w:b/>
                <w:bCs/>
              </w:rPr>
              <w:lastRenderedPageBreak/>
              <w:t>Post Specific Requirements</w:t>
            </w:r>
          </w:p>
          <w:p w:rsidR="001C27DF" w:rsidRPr="002E47A2" w:rsidRDefault="001C27DF" w:rsidP="001C27DF">
            <w:pPr>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rsidR="00392B1E" w:rsidRPr="002E47A2" w:rsidRDefault="00B94276" w:rsidP="00B94276">
            <w:pPr>
              <w:jc w:val="both"/>
              <w:rPr>
                <w:rFonts w:ascii="Arial" w:hAnsi="Arial" w:cs="Arial"/>
                <w:iCs/>
              </w:rPr>
            </w:pPr>
            <w:r w:rsidRPr="002E47A2">
              <w:rPr>
                <w:rFonts w:ascii="Arial" w:hAnsi="Arial" w:cs="Arial"/>
                <w:iCs/>
              </w:rPr>
              <w:t>Demonstrate depth and breadth of physiotherapy experience in an acute setting, (clinical services management, staff management, implementing change etc.) as relevant to the post.</w:t>
            </w:r>
            <w:r w:rsidR="00392B1E" w:rsidRPr="002E47A2">
              <w:rPr>
                <w:rFonts w:ascii="Arial" w:hAnsi="Arial" w:cs="Arial"/>
                <w:iCs/>
              </w:rPr>
              <w:t xml:space="preserve"> </w:t>
            </w:r>
          </w:p>
          <w:p w:rsidR="004C5BF8" w:rsidRPr="002E47A2" w:rsidRDefault="004C5BF8" w:rsidP="00B94276">
            <w:pPr>
              <w:jc w:val="both"/>
              <w:rPr>
                <w:rFonts w:ascii="Arial" w:hAnsi="Arial" w:cs="Arial"/>
                <w:iCs/>
              </w:rPr>
            </w:pPr>
          </w:p>
          <w:p w:rsidR="005F0859" w:rsidRPr="002E47A2" w:rsidRDefault="005F0859" w:rsidP="005F0859">
            <w:pPr>
              <w:jc w:val="both"/>
              <w:rPr>
                <w:rFonts w:ascii="Arial" w:hAnsi="Arial" w:cs="Arial"/>
                <w:iCs/>
              </w:rPr>
            </w:pPr>
            <w:r w:rsidRPr="002E47A2">
              <w:rPr>
                <w:rFonts w:ascii="Arial" w:hAnsi="Arial" w:cs="Arial"/>
                <w:iCs/>
              </w:rPr>
              <w:t xml:space="preserve">Demonstrate depth and breadth of Leadership and Management experience as relevant to the post. </w:t>
            </w:r>
          </w:p>
          <w:p w:rsidR="005F0859" w:rsidRPr="002E47A2" w:rsidRDefault="005F0859" w:rsidP="00B94276">
            <w:pPr>
              <w:jc w:val="both"/>
              <w:rPr>
                <w:rFonts w:ascii="Arial" w:hAnsi="Arial" w:cs="Arial"/>
                <w:iCs/>
              </w:rPr>
            </w:pPr>
            <w:r w:rsidRPr="002E47A2">
              <w:rPr>
                <w:rFonts w:ascii="Arial" w:hAnsi="Arial" w:cs="Arial"/>
                <w:iCs/>
              </w:rPr>
              <w:t xml:space="preserve">  </w:t>
            </w:r>
          </w:p>
          <w:p w:rsidR="004C5BF8" w:rsidRPr="002E47A2" w:rsidRDefault="004C5BF8" w:rsidP="00B94276">
            <w:pPr>
              <w:jc w:val="both"/>
              <w:rPr>
                <w:rFonts w:ascii="Arial" w:hAnsi="Arial" w:cs="Arial"/>
                <w:iCs/>
              </w:rPr>
            </w:pPr>
            <w:r w:rsidRPr="002E47A2">
              <w:rPr>
                <w:rFonts w:ascii="Arial" w:hAnsi="Arial" w:cs="Arial"/>
                <w:iCs/>
              </w:rPr>
              <w:t xml:space="preserve">Demonstrate evidence of service development / service improvement as relevant to the post. </w:t>
            </w:r>
          </w:p>
          <w:p w:rsidR="00392B1E" w:rsidRPr="002E47A2" w:rsidRDefault="00392B1E" w:rsidP="00B94276">
            <w:pPr>
              <w:jc w:val="both"/>
              <w:rPr>
                <w:rFonts w:ascii="Arial" w:hAnsi="Arial" w:cs="Arial"/>
                <w:iCs/>
              </w:rPr>
            </w:pPr>
          </w:p>
          <w:p w:rsidR="00005D51" w:rsidRPr="002E47A2" w:rsidRDefault="004C5BF8" w:rsidP="00B94276">
            <w:pPr>
              <w:jc w:val="both"/>
              <w:rPr>
                <w:rFonts w:ascii="Arial" w:hAnsi="Arial" w:cs="Arial"/>
                <w:iCs/>
              </w:rPr>
            </w:pPr>
            <w:r w:rsidRPr="002E47A2">
              <w:rPr>
                <w:rFonts w:ascii="Arial" w:hAnsi="Arial" w:cs="Arial"/>
                <w:iCs/>
              </w:rPr>
              <w:t>Demonstrate e</w:t>
            </w:r>
            <w:r w:rsidR="00392B1E" w:rsidRPr="002E47A2">
              <w:rPr>
                <w:rFonts w:ascii="Arial" w:hAnsi="Arial" w:cs="Arial"/>
                <w:iCs/>
              </w:rPr>
              <w:t xml:space="preserve">vidence of Continuing Professional Development relevant to the role. </w:t>
            </w:r>
          </w:p>
        </w:tc>
      </w:tr>
      <w:tr w:rsidR="001C27DF" w:rsidRPr="00E766A5" w:rsidTr="00F6254C">
        <w:tc>
          <w:tcPr>
            <w:tcW w:w="2364" w:type="dxa"/>
          </w:tcPr>
          <w:p w:rsidR="001C27DF" w:rsidRPr="002E47A2" w:rsidRDefault="001C27DF" w:rsidP="001C27DF">
            <w:pPr>
              <w:rPr>
                <w:rFonts w:ascii="Arial" w:hAnsi="Arial" w:cs="Arial"/>
                <w:b/>
                <w:bCs/>
              </w:rPr>
            </w:pPr>
            <w:r w:rsidRPr="002E47A2">
              <w:rPr>
                <w:rFonts w:ascii="Arial" w:hAnsi="Arial" w:cs="Arial"/>
                <w:b/>
                <w:bCs/>
              </w:rPr>
              <w:t>Other requirements specific to the post</w:t>
            </w:r>
          </w:p>
        </w:tc>
        <w:tc>
          <w:tcPr>
            <w:tcW w:w="8256" w:type="dxa"/>
          </w:tcPr>
          <w:p w:rsidR="001C27DF" w:rsidRPr="002E47A2" w:rsidRDefault="00970422" w:rsidP="00970422">
            <w:pPr>
              <w:pStyle w:val="ListParagraph"/>
              <w:numPr>
                <w:ilvl w:val="0"/>
                <w:numId w:val="14"/>
              </w:numPr>
              <w:rPr>
                <w:rFonts w:ascii="Arial" w:hAnsi="Arial" w:cs="Arial"/>
                <w:iCs/>
              </w:rPr>
            </w:pPr>
            <w:r w:rsidRPr="002E47A2">
              <w:rPr>
                <w:rFonts w:ascii="Arial" w:hAnsi="Arial" w:cs="Arial"/>
                <w:iCs/>
              </w:rPr>
              <w:t>H</w:t>
            </w:r>
            <w:r w:rsidR="001C27DF" w:rsidRPr="002E47A2">
              <w:rPr>
                <w:rFonts w:ascii="Arial" w:hAnsi="Arial" w:cs="Arial"/>
                <w:iCs/>
              </w:rPr>
              <w:t>ave access to appropriate transport to fulfil the requirements of the role</w:t>
            </w:r>
          </w:p>
        </w:tc>
      </w:tr>
      <w:tr w:rsidR="001C27DF" w:rsidRPr="00E766A5" w:rsidTr="00FB1F40">
        <w:trPr>
          <w:trHeight w:val="7503"/>
        </w:trPr>
        <w:tc>
          <w:tcPr>
            <w:tcW w:w="2364" w:type="dxa"/>
          </w:tcPr>
          <w:p w:rsidR="001C27DF" w:rsidRPr="002E47A2" w:rsidRDefault="001C27DF" w:rsidP="001C27DF">
            <w:pPr>
              <w:rPr>
                <w:rFonts w:ascii="Arial" w:hAnsi="Arial" w:cs="Arial"/>
                <w:b/>
                <w:bCs/>
              </w:rPr>
            </w:pPr>
            <w:r w:rsidRPr="002E47A2">
              <w:rPr>
                <w:rFonts w:ascii="Arial" w:hAnsi="Arial" w:cs="Arial"/>
                <w:b/>
                <w:bCs/>
              </w:rPr>
              <w:t>Skills, competencies and/or knowledge</w:t>
            </w:r>
          </w:p>
          <w:p w:rsidR="001C27DF" w:rsidRPr="002E47A2" w:rsidRDefault="001C27DF" w:rsidP="001C27DF">
            <w:pPr>
              <w:rPr>
                <w:rFonts w:ascii="Arial" w:hAnsi="Arial" w:cs="Arial"/>
                <w:b/>
                <w:bCs/>
              </w:rPr>
            </w:pPr>
          </w:p>
          <w:p w:rsidR="001C27DF" w:rsidRPr="002E47A2" w:rsidRDefault="001C27DF" w:rsidP="001C27DF">
            <w:pPr>
              <w:rPr>
                <w:rFonts w:ascii="Arial" w:hAnsi="Arial" w:cs="Arial"/>
                <w:b/>
                <w:bCs/>
              </w:rPr>
            </w:pPr>
          </w:p>
        </w:tc>
        <w:tc>
          <w:tcPr>
            <w:tcW w:w="8256" w:type="dxa"/>
          </w:tcPr>
          <w:p w:rsidR="001C27DF" w:rsidRPr="002E47A2" w:rsidRDefault="001C27DF" w:rsidP="001C27DF">
            <w:pPr>
              <w:contextualSpacing/>
              <w:jc w:val="both"/>
              <w:rPr>
                <w:rFonts w:ascii="Arial" w:eastAsia="Arial" w:hAnsi="Arial" w:cs="Arial"/>
                <w:lang w:val="en-US"/>
              </w:rPr>
            </w:pPr>
            <w:r w:rsidRPr="002E47A2">
              <w:rPr>
                <w:rFonts w:ascii="Arial" w:eastAsia="Arial" w:hAnsi="Arial" w:cs="Arial"/>
                <w:b/>
                <w:bCs/>
                <w:lang w:val="en-US"/>
              </w:rPr>
              <w:t xml:space="preserve">Professional Knowledge &amp; Experience </w:t>
            </w:r>
          </w:p>
          <w:p w:rsidR="001C27DF" w:rsidRPr="002E47A2" w:rsidRDefault="001C27DF" w:rsidP="001C27DF">
            <w:pPr>
              <w:contextualSpacing/>
              <w:rPr>
                <w:rFonts w:ascii="Arial" w:eastAsiaTheme="minorEastAsia" w:hAnsi="Arial" w:cs="Arial"/>
                <w:i/>
                <w:lang w:val="en-US"/>
              </w:rPr>
            </w:pPr>
            <w:r w:rsidRPr="002E47A2">
              <w:rPr>
                <w:rFonts w:ascii="Arial" w:eastAsiaTheme="minorEastAsia" w:hAnsi="Arial" w:cs="Arial"/>
                <w:i/>
                <w:lang w:val="en-US"/>
              </w:rPr>
              <w:t>For example:</w:t>
            </w:r>
          </w:p>
          <w:p w:rsidR="001C27DF" w:rsidRPr="002E47A2" w:rsidRDefault="001C27DF" w:rsidP="001C27DF">
            <w:pPr>
              <w:numPr>
                <w:ilvl w:val="0"/>
                <w:numId w:val="38"/>
              </w:numPr>
              <w:rPr>
                <w:rFonts w:ascii="Arial" w:hAnsi="Arial" w:cs="Arial"/>
              </w:rPr>
            </w:pPr>
            <w:r w:rsidRPr="002E47A2">
              <w:rPr>
                <w:rFonts w:ascii="Arial" w:hAnsi="Arial" w:cs="Arial"/>
                <w:iCs/>
                <w:lang w:val="en-IE" w:eastAsia="en-IE"/>
              </w:rPr>
              <w:t xml:space="preserve">Demonstrate a level of clinical knowledge, </w:t>
            </w:r>
            <w:r w:rsidRPr="002E47A2">
              <w:rPr>
                <w:rFonts w:ascii="Arial" w:hAnsi="Arial" w:cs="Arial"/>
                <w:iCs/>
              </w:rPr>
              <w:t xml:space="preserve">clinical reasoning skills </w:t>
            </w:r>
            <w:r w:rsidRPr="002E47A2">
              <w:rPr>
                <w:rFonts w:ascii="Arial" w:hAnsi="Arial" w:cs="Arial"/>
              </w:rPr>
              <w:t xml:space="preserve">and evidence based practice appropriate </w:t>
            </w:r>
            <w:r w:rsidRPr="002E47A2">
              <w:rPr>
                <w:rFonts w:ascii="Arial" w:hAnsi="Arial" w:cs="Arial"/>
                <w:iCs/>
              </w:rPr>
              <w:t>to carrying out the duties and responsibilities of the role in line with relevant legislation and standards.</w:t>
            </w:r>
            <w:r w:rsidRPr="002E47A2">
              <w:rPr>
                <w:rFonts w:ascii="Arial" w:hAnsi="Arial" w:cs="Arial"/>
                <w:i/>
              </w:rPr>
              <w:t xml:space="preserve"> </w:t>
            </w:r>
          </w:p>
          <w:p w:rsidR="001C27DF" w:rsidRPr="002E47A2" w:rsidRDefault="001C27DF" w:rsidP="001C27DF">
            <w:pPr>
              <w:numPr>
                <w:ilvl w:val="0"/>
                <w:numId w:val="38"/>
              </w:numPr>
              <w:contextualSpacing/>
              <w:rPr>
                <w:rFonts w:ascii="Arial" w:hAnsi="Arial" w:cs="Arial"/>
              </w:rPr>
            </w:pPr>
            <w:r w:rsidRPr="002E47A2">
              <w:rPr>
                <w:rFonts w:ascii="Arial" w:hAnsi="Arial" w:cs="Arial"/>
                <w:iCs/>
              </w:rPr>
              <w:t xml:space="preserve">Demonstrate an appropriate level of understanding of the </w:t>
            </w:r>
            <w:r w:rsidRPr="002E47A2">
              <w:rPr>
                <w:rFonts w:ascii="Arial" w:hAnsi="Arial" w:cs="Arial"/>
                <w:color w:val="000000"/>
                <w:lang w:val="en-IE"/>
              </w:rPr>
              <w:t>Physiotherapy</w:t>
            </w:r>
            <w:r w:rsidRPr="002E47A2">
              <w:rPr>
                <w:rFonts w:ascii="Arial" w:hAnsi="Arial" w:cs="Arial"/>
                <w:iCs/>
              </w:rPr>
              <w:t xml:space="preserve"> process, the underpinning theory and its application to the role.</w:t>
            </w:r>
          </w:p>
          <w:p w:rsidR="001C27DF" w:rsidRPr="002E47A2" w:rsidRDefault="001C27DF" w:rsidP="001C27DF">
            <w:pPr>
              <w:numPr>
                <w:ilvl w:val="0"/>
                <w:numId w:val="38"/>
              </w:numPr>
              <w:contextualSpacing/>
              <w:rPr>
                <w:rFonts w:ascii="Arial" w:hAnsi="Arial" w:cs="Arial"/>
              </w:rPr>
            </w:pPr>
            <w:r w:rsidRPr="002E47A2">
              <w:rPr>
                <w:rFonts w:ascii="Arial" w:hAnsi="Arial" w:cs="Arial"/>
              </w:rPr>
              <w:t>Demonstrate evidence of having applied / used appropriate assessment tools and treatments and a knowledge of the implications of outcomes to service users.</w:t>
            </w:r>
          </w:p>
          <w:p w:rsidR="001C27DF" w:rsidRPr="002E47A2" w:rsidRDefault="001C27DF" w:rsidP="001C27DF">
            <w:pPr>
              <w:numPr>
                <w:ilvl w:val="0"/>
                <w:numId w:val="38"/>
              </w:numPr>
              <w:jc w:val="both"/>
              <w:rPr>
                <w:rFonts w:ascii="Arial" w:hAnsi="Arial" w:cs="Arial"/>
              </w:rPr>
            </w:pPr>
            <w:r w:rsidRPr="002E47A2">
              <w:rPr>
                <w:rFonts w:ascii="Arial" w:hAnsi="Arial" w:cs="Arial"/>
              </w:rPr>
              <w:t>Demonstrate the knowledge, abilities and technical skills required to provide safe, efficient and effective service in the area(s) of responsibility. Has a sound knowledge of clinical risk management.</w:t>
            </w:r>
          </w:p>
          <w:p w:rsidR="001C27DF" w:rsidRPr="002E47A2" w:rsidRDefault="001C27DF" w:rsidP="001C27DF">
            <w:pPr>
              <w:numPr>
                <w:ilvl w:val="0"/>
                <w:numId w:val="38"/>
              </w:numPr>
              <w:rPr>
                <w:rFonts w:ascii="Arial" w:hAnsi="Arial" w:cs="Arial"/>
              </w:rPr>
            </w:pPr>
            <w:r w:rsidRPr="002E47A2">
              <w:rPr>
                <w:rFonts w:ascii="Arial" w:hAnsi="Arial" w:cs="Arial"/>
              </w:rPr>
              <w:t>Demonstrate knowledge of legislative requirements relating to the healthcare services and the workplace.</w:t>
            </w:r>
          </w:p>
          <w:p w:rsidR="001C27DF" w:rsidRPr="002E47A2" w:rsidRDefault="001C27DF" w:rsidP="001C27DF">
            <w:pPr>
              <w:numPr>
                <w:ilvl w:val="0"/>
                <w:numId w:val="38"/>
              </w:numPr>
              <w:rPr>
                <w:rFonts w:ascii="Arial" w:hAnsi="Arial" w:cs="Arial"/>
              </w:rPr>
            </w:pPr>
            <w:r w:rsidRPr="002E47A2">
              <w:rPr>
                <w:rFonts w:ascii="Arial" w:hAnsi="Arial" w:cs="Arial"/>
                <w:iCs/>
              </w:rPr>
              <w:t>Demonstrate a commitment to continuous professional development and knowledge sharing.</w:t>
            </w:r>
          </w:p>
          <w:p w:rsidR="001C27DF" w:rsidRPr="002E47A2" w:rsidRDefault="001C27DF" w:rsidP="001C27DF">
            <w:pPr>
              <w:numPr>
                <w:ilvl w:val="0"/>
                <w:numId w:val="38"/>
              </w:numPr>
              <w:contextualSpacing/>
              <w:rPr>
                <w:rFonts w:ascii="Arial" w:eastAsia="Arial" w:hAnsi="Arial" w:cs="Arial"/>
                <w:b/>
                <w:bCs/>
                <w:color w:val="A6A6A6" w:themeColor="background1" w:themeShade="A6"/>
                <w:lang w:val="en-US"/>
              </w:rPr>
            </w:pPr>
            <w:r w:rsidRPr="002E47A2">
              <w:rPr>
                <w:rFonts w:ascii="Arial" w:hAnsi="Arial" w:cs="Arial"/>
              </w:rPr>
              <w:t>Demonstrate a willingness to engage with and develop IT skills relevant to the role.</w:t>
            </w:r>
          </w:p>
          <w:p w:rsidR="00FB5683" w:rsidRPr="002E47A2" w:rsidRDefault="00FB5683" w:rsidP="001C27DF">
            <w:pPr>
              <w:spacing w:before="100" w:beforeAutospacing="1" w:after="100" w:afterAutospacing="1"/>
              <w:contextualSpacing/>
              <w:rPr>
                <w:rFonts w:ascii="Arial" w:eastAsia="Arial" w:hAnsi="Arial" w:cs="Arial"/>
                <w:b/>
                <w:bCs/>
                <w:lang w:val="en-US"/>
              </w:rPr>
            </w:pPr>
          </w:p>
          <w:p w:rsidR="001C27DF" w:rsidRPr="002E47A2" w:rsidRDefault="001C27DF" w:rsidP="001C27DF">
            <w:pPr>
              <w:spacing w:before="100" w:beforeAutospacing="1" w:after="100" w:afterAutospacing="1"/>
              <w:contextualSpacing/>
              <w:rPr>
                <w:rFonts w:ascii="Arial" w:eastAsia="Arial" w:hAnsi="Arial" w:cs="Arial"/>
              </w:rPr>
            </w:pPr>
            <w:r w:rsidRPr="002E47A2">
              <w:rPr>
                <w:rFonts w:ascii="Arial" w:eastAsia="Arial" w:hAnsi="Arial" w:cs="Arial"/>
                <w:b/>
                <w:bCs/>
                <w:lang w:val="en-US"/>
              </w:rPr>
              <w:t xml:space="preserve">Planning and Managing Resources </w:t>
            </w:r>
            <w:r w:rsidRPr="002E47A2">
              <w:rPr>
                <w:rFonts w:ascii="Arial" w:eastAsia="Arial" w:hAnsi="Arial" w:cs="Arial"/>
              </w:rPr>
              <w:t xml:space="preserve"> </w:t>
            </w:r>
          </w:p>
          <w:p w:rsidR="001C27DF" w:rsidRPr="002E47A2" w:rsidRDefault="001C27DF" w:rsidP="001C27DF">
            <w:pPr>
              <w:spacing w:before="100" w:beforeAutospacing="1" w:after="100" w:afterAutospacing="1"/>
              <w:contextualSpacing/>
              <w:rPr>
                <w:rFonts w:ascii="Arial" w:eastAsiaTheme="minorEastAsia" w:hAnsi="Arial" w:cs="Arial"/>
                <w:i/>
                <w:lang w:val="en-US"/>
              </w:rPr>
            </w:pPr>
            <w:r w:rsidRPr="002E47A2">
              <w:rPr>
                <w:rFonts w:ascii="Arial" w:eastAsiaTheme="minorEastAsia" w:hAnsi="Arial" w:cs="Arial"/>
                <w:i/>
                <w:lang w:val="en-US"/>
              </w:rPr>
              <w:t>For example:</w:t>
            </w:r>
          </w:p>
          <w:p w:rsidR="001C27DF" w:rsidRPr="002E47A2" w:rsidRDefault="001C27DF" w:rsidP="001C27DF">
            <w:pPr>
              <w:numPr>
                <w:ilvl w:val="0"/>
                <w:numId w:val="38"/>
              </w:numPr>
              <w:spacing w:before="100" w:beforeAutospacing="1" w:after="100" w:afterAutospacing="1"/>
              <w:rPr>
                <w:rFonts w:ascii="Arial" w:hAnsi="Arial" w:cs="Arial"/>
              </w:rPr>
            </w:pPr>
            <w:r w:rsidRPr="002E47A2">
              <w:rPr>
                <w:rFonts w:ascii="Arial" w:hAnsi="Arial" w:cs="Arial"/>
                <w:iCs/>
              </w:rPr>
              <w:t xml:space="preserve">Demonstrate the ability to lead on the strategic </w:t>
            </w:r>
            <w:r w:rsidRPr="002E47A2">
              <w:rPr>
                <w:rFonts w:ascii="Arial" w:hAnsi="Arial" w:cs="Arial"/>
              </w:rPr>
              <w:t>planning and delivery of services in an efficient, effective and resourceful manner, within a model of patient centred care and with a focus on value for money.</w:t>
            </w:r>
          </w:p>
          <w:p w:rsidR="001C27DF" w:rsidRPr="002E47A2" w:rsidRDefault="001C27DF" w:rsidP="001C27DF">
            <w:pPr>
              <w:numPr>
                <w:ilvl w:val="0"/>
                <w:numId w:val="38"/>
              </w:numPr>
              <w:spacing w:before="100" w:beforeAutospacing="1" w:after="100" w:afterAutospacing="1"/>
              <w:rPr>
                <w:rFonts w:ascii="Arial" w:hAnsi="Arial" w:cs="Arial"/>
              </w:rPr>
            </w:pPr>
            <w:r w:rsidRPr="002E47A2">
              <w:rPr>
                <w:rFonts w:ascii="Arial" w:hAnsi="Arial" w:cs="Arial"/>
              </w:rPr>
              <w:t>Promotes and encourages work with other professions to ensure an optimum service is provided for service-users.</w:t>
            </w:r>
          </w:p>
          <w:p w:rsidR="001C27DF" w:rsidRPr="002E47A2" w:rsidRDefault="001C27DF" w:rsidP="001C27DF">
            <w:pPr>
              <w:numPr>
                <w:ilvl w:val="0"/>
                <w:numId w:val="38"/>
              </w:numPr>
              <w:spacing w:before="100" w:beforeAutospacing="1" w:after="100" w:afterAutospacing="1"/>
              <w:rPr>
                <w:rFonts w:ascii="Arial" w:hAnsi="Arial" w:cs="Arial"/>
              </w:rPr>
            </w:pPr>
            <w:r w:rsidRPr="002E47A2">
              <w:rPr>
                <w:rFonts w:ascii="Arial" w:hAnsi="Arial" w:cs="Arial"/>
              </w:rPr>
              <w:t>Demonstrates a high level of initiative and adaptability in response to workforce demands.</w:t>
            </w:r>
          </w:p>
          <w:p w:rsidR="001C27DF" w:rsidRPr="002E47A2" w:rsidRDefault="001C27DF" w:rsidP="001C27DF">
            <w:pPr>
              <w:spacing w:before="100" w:beforeAutospacing="1" w:after="100" w:afterAutospacing="1"/>
              <w:contextualSpacing/>
              <w:rPr>
                <w:rFonts w:ascii="Arial" w:eastAsia="Arial" w:hAnsi="Arial" w:cs="Arial"/>
                <w:b/>
                <w:bCs/>
                <w:lang w:val="en-US"/>
              </w:rPr>
            </w:pPr>
            <w:r w:rsidRPr="002E47A2">
              <w:rPr>
                <w:rFonts w:ascii="Arial" w:eastAsia="Arial" w:hAnsi="Arial" w:cs="Arial"/>
                <w:b/>
                <w:bCs/>
                <w:lang w:val="en-US"/>
              </w:rPr>
              <w:t>Managing and Developing (Self and Others)</w:t>
            </w:r>
          </w:p>
          <w:p w:rsidR="001C27DF" w:rsidRPr="002E47A2" w:rsidRDefault="001C27DF" w:rsidP="001C27DF">
            <w:pPr>
              <w:spacing w:before="100" w:beforeAutospacing="1" w:after="100" w:afterAutospacing="1"/>
              <w:contextualSpacing/>
              <w:rPr>
                <w:rFonts w:ascii="Arial" w:eastAsiaTheme="minorEastAsia" w:hAnsi="Arial" w:cs="Arial"/>
                <w:i/>
                <w:lang w:val="en-US"/>
              </w:rPr>
            </w:pPr>
            <w:r w:rsidRPr="002E47A2">
              <w:rPr>
                <w:rFonts w:ascii="Arial" w:eastAsiaTheme="minorEastAsia" w:hAnsi="Arial" w:cs="Arial"/>
                <w:i/>
                <w:lang w:val="en-US"/>
              </w:rPr>
              <w:t>For example:</w:t>
            </w:r>
          </w:p>
          <w:p w:rsidR="001C27DF" w:rsidRPr="002E47A2" w:rsidRDefault="001C27DF" w:rsidP="001C27DF">
            <w:pPr>
              <w:numPr>
                <w:ilvl w:val="0"/>
                <w:numId w:val="38"/>
              </w:numPr>
              <w:spacing w:before="100" w:beforeAutospacing="1" w:after="100" w:afterAutospacing="1"/>
              <w:rPr>
                <w:rFonts w:ascii="Arial" w:hAnsi="Arial" w:cs="Arial"/>
              </w:rPr>
            </w:pPr>
            <w:r w:rsidRPr="002E47A2">
              <w:rPr>
                <w:rFonts w:ascii="Arial" w:hAnsi="Arial" w:cs="Arial"/>
              </w:rPr>
              <w:t>Leads on the design and delivery of a high quality, person centred service working with and through others in achieving goals.</w:t>
            </w:r>
          </w:p>
          <w:p w:rsidR="001C27DF" w:rsidRPr="002E47A2" w:rsidRDefault="001C27DF" w:rsidP="001C27DF">
            <w:pPr>
              <w:numPr>
                <w:ilvl w:val="0"/>
                <w:numId w:val="38"/>
              </w:numPr>
              <w:spacing w:before="100" w:beforeAutospacing="1" w:after="100" w:afterAutospacing="1"/>
              <w:rPr>
                <w:rFonts w:ascii="Arial" w:hAnsi="Arial" w:cs="Arial"/>
              </w:rPr>
            </w:pPr>
            <w:r w:rsidRPr="002E47A2">
              <w:rPr>
                <w:rFonts w:ascii="Arial" w:hAnsi="Arial" w:cs="Arial"/>
              </w:rPr>
              <w:t xml:space="preserve">Provides clear direction on a regular basis and adopts an approachable management style, </w:t>
            </w:r>
            <w:r w:rsidRPr="002E47A2">
              <w:rPr>
                <w:rFonts w:ascii="Arial" w:hAnsi="Arial" w:cs="Arial"/>
                <w:iCs/>
              </w:rPr>
              <w:t>promotes collaborate working relationships.</w:t>
            </w:r>
          </w:p>
          <w:p w:rsidR="001C27DF" w:rsidRPr="002E47A2" w:rsidRDefault="001C27DF" w:rsidP="001C27DF">
            <w:pPr>
              <w:numPr>
                <w:ilvl w:val="0"/>
                <w:numId w:val="38"/>
              </w:numPr>
              <w:spacing w:before="100" w:beforeAutospacing="1" w:after="100" w:afterAutospacing="1"/>
              <w:rPr>
                <w:rFonts w:ascii="Arial" w:hAnsi="Arial" w:cs="Arial"/>
                <w:i/>
              </w:rPr>
            </w:pPr>
            <w:r w:rsidRPr="002E47A2">
              <w:rPr>
                <w:rFonts w:ascii="Arial" w:hAnsi="Arial" w:cs="Arial"/>
              </w:rPr>
              <w:t>Deals positively and constructively with obstacles / conflict.</w:t>
            </w:r>
          </w:p>
          <w:p w:rsidR="001C27DF" w:rsidRPr="002E47A2" w:rsidRDefault="001C27DF" w:rsidP="001C27DF">
            <w:pPr>
              <w:numPr>
                <w:ilvl w:val="0"/>
                <w:numId w:val="38"/>
              </w:numPr>
              <w:spacing w:before="100" w:beforeAutospacing="1" w:after="100" w:afterAutospacing="1"/>
              <w:rPr>
                <w:rFonts w:ascii="Arial" w:hAnsi="Arial" w:cs="Arial"/>
              </w:rPr>
            </w:pPr>
            <w:r w:rsidRPr="002E47A2">
              <w:rPr>
                <w:rFonts w:ascii="Arial" w:hAnsi="Arial" w:cs="Arial"/>
              </w:rPr>
              <w:t xml:space="preserve">Fosters a learning culture amongst staff and colleagues to drive continuous improvement in services to patients. </w:t>
            </w:r>
          </w:p>
          <w:p w:rsidR="001C27DF" w:rsidRPr="002E47A2" w:rsidRDefault="001C27DF" w:rsidP="001C27DF">
            <w:pPr>
              <w:spacing w:before="100" w:beforeAutospacing="1" w:after="100" w:afterAutospacing="1"/>
              <w:contextualSpacing/>
              <w:rPr>
                <w:rFonts w:ascii="Arial" w:eastAsia="Arial" w:hAnsi="Arial" w:cs="Arial"/>
                <w:b/>
                <w:bCs/>
                <w:lang w:val="en-US"/>
              </w:rPr>
            </w:pPr>
            <w:r w:rsidRPr="002E47A2">
              <w:rPr>
                <w:rFonts w:ascii="Arial" w:eastAsia="Arial" w:hAnsi="Arial" w:cs="Arial"/>
                <w:b/>
                <w:bCs/>
                <w:lang w:val="en-US"/>
              </w:rPr>
              <w:t>Commitment to providing a Quality Service</w:t>
            </w:r>
          </w:p>
          <w:p w:rsidR="001C27DF" w:rsidRPr="002E47A2" w:rsidRDefault="001C27DF" w:rsidP="001C27DF">
            <w:pPr>
              <w:spacing w:before="100" w:beforeAutospacing="1" w:after="100" w:afterAutospacing="1"/>
              <w:contextualSpacing/>
              <w:rPr>
                <w:rFonts w:ascii="Arial" w:eastAsiaTheme="minorEastAsia" w:hAnsi="Arial" w:cs="Arial"/>
                <w:i/>
                <w:lang w:val="en-US"/>
              </w:rPr>
            </w:pPr>
            <w:r w:rsidRPr="002E47A2">
              <w:rPr>
                <w:rFonts w:ascii="Arial" w:eastAsiaTheme="minorEastAsia" w:hAnsi="Arial" w:cs="Arial"/>
                <w:i/>
                <w:lang w:val="en-US"/>
              </w:rPr>
              <w:t>For example:</w:t>
            </w:r>
          </w:p>
          <w:p w:rsidR="001C27DF" w:rsidRPr="002E47A2" w:rsidRDefault="001C27DF" w:rsidP="001C27DF">
            <w:pPr>
              <w:numPr>
                <w:ilvl w:val="0"/>
                <w:numId w:val="38"/>
              </w:numPr>
              <w:spacing w:before="100" w:beforeAutospacing="1" w:after="100" w:afterAutospacing="1"/>
              <w:rPr>
                <w:rFonts w:ascii="Arial" w:hAnsi="Arial" w:cs="Arial"/>
                <w:i/>
              </w:rPr>
            </w:pPr>
            <w:r w:rsidRPr="002E47A2">
              <w:rPr>
                <w:rFonts w:ascii="Arial" w:hAnsi="Arial" w:cs="Arial"/>
              </w:rPr>
              <w:t xml:space="preserve">Is sufficiently aware of policy, legislative and professional requirements to ensure appropriate standards in their area(s) of responsibility. </w:t>
            </w:r>
          </w:p>
          <w:p w:rsidR="001C27DF" w:rsidRPr="002E47A2" w:rsidRDefault="001C27DF" w:rsidP="001C27DF">
            <w:pPr>
              <w:numPr>
                <w:ilvl w:val="0"/>
                <w:numId w:val="38"/>
              </w:numPr>
              <w:spacing w:before="100" w:beforeAutospacing="1" w:after="100" w:afterAutospacing="1"/>
              <w:rPr>
                <w:rFonts w:ascii="Arial" w:hAnsi="Arial" w:cs="Arial"/>
              </w:rPr>
            </w:pPr>
            <w:r w:rsidRPr="002E47A2">
              <w:rPr>
                <w:rFonts w:ascii="Arial" w:hAnsi="Arial" w:cs="Arial"/>
                <w:iCs/>
              </w:rPr>
              <w:t>Embraces and promotes change - plans strategically to drive change / make improvements to service delivery.</w:t>
            </w:r>
          </w:p>
          <w:p w:rsidR="001C27DF" w:rsidRPr="002E47A2" w:rsidRDefault="001C27DF" w:rsidP="001C27DF">
            <w:pPr>
              <w:numPr>
                <w:ilvl w:val="0"/>
                <w:numId w:val="38"/>
              </w:numPr>
              <w:spacing w:before="100" w:beforeAutospacing="1" w:after="100" w:afterAutospacing="1"/>
              <w:rPr>
                <w:rFonts w:ascii="Arial" w:hAnsi="Arial" w:cs="Arial"/>
                <w:iCs/>
              </w:rPr>
            </w:pPr>
            <w:r w:rsidRPr="002E47A2">
              <w:rPr>
                <w:rFonts w:ascii="Arial" w:hAnsi="Arial" w:cs="Arial"/>
                <w:iCs/>
              </w:rPr>
              <w:t>Continuously challenges the standards of quality and efficiency and strives to find ways to improve standards of care.</w:t>
            </w:r>
          </w:p>
          <w:p w:rsidR="001C27DF" w:rsidRPr="002E47A2" w:rsidRDefault="001C27DF" w:rsidP="001C27DF">
            <w:pPr>
              <w:numPr>
                <w:ilvl w:val="0"/>
                <w:numId w:val="38"/>
              </w:numPr>
              <w:spacing w:before="100" w:beforeAutospacing="1" w:after="100" w:afterAutospacing="1"/>
              <w:rPr>
                <w:rFonts w:ascii="Arial" w:hAnsi="Arial" w:cs="Arial"/>
                <w:iCs/>
                <w:lang w:val="en-IE" w:eastAsia="en-IE"/>
              </w:rPr>
            </w:pPr>
            <w:r w:rsidRPr="002E47A2">
              <w:rPr>
                <w:rFonts w:ascii="Arial" w:hAnsi="Arial" w:cs="Arial"/>
                <w:iCs/>
                <w:lang w:val="en-IE" w:eastAsia="en-IE"/>
              </w:rPr>
              <w:t>Displays strong awareness and appreciation of the service users and the ability to empathise with and treat others with dignity and respect.</w:t>
            </w:r>
          </w:p>
          <w:p w:rsidR="001C27DF" w:rsidRPr="002E47A2" w:rsidRDefault="001C27DF" w:rsidP="001C27DF">
            <w:pPr>
              <w:spacing w:before="100" w:beforeAutospacing="1" w:after="100" w:afterAutospacing="1"/>
              <w:contextualSpacing/>
              <w:rPr>
                <w:rFonts w:ascii="Arial" w:eastAsia="Arial" w:hAnsi="Arial" w:cs="Arial"/>
                <w:b/>
                <w:bCs/>
                <w:lang w:val="en-US"/>
              </w:rPr>
            </w:pPr>
            <w:r w:rsidRPr="002E47A2">
              <w:rPr>
                <w:rFonts w:ascii="Arial" w:eastAsia="Arial" w:hAnsi="Arial" w:cs="Arial"/>
                <w:b/>
                <w:bCs/>
                <w:lang w:val="en-US"/>
              </w:rPr>
              <w:t xml:space="preserve">Evaluating Information and Judging Situations </w:t>
            </w:r>
          </w:p>
          <w:p w:rsidR="001C27DF" w:rsidRPr="002E47A2" w:rsidRDefault="001C27DF" w:rsidP="001C27DF">
            <w:pPr>
              <w:spacing w:before="100" w:beforeAutospacing="1" w:after="100" w:afterAutospacing="1"/>
              <w:contextualSpacing/>
              <w:rPr>
                <w:rFonts w:ascii="Arial" w:eastAsiaTheme="minorEastAsia" w:hAnsi="Arial" w:cs="Arial"/>
                <w:i/>
                <w:lang w:val="en-US"/>
              </w:rPr>
            </w:pPr>
            <w:r w:rsidRPr="002E47A2">
              <w:rPr>
                <w:rFonts w:ascii="Arial" w:eastAsiaTheme="minorEastAsia" w:hAnsi="Arial" w:cs="Arial"/>
                <w:i/>
                <w:lang w:val="en-US"/>
              </w:rPr>
              <w:t>For example:</w:t>
            </w:r>
          </w:p>
          <w:p w:rsidR="001C27DF" w:rsidRPr="002E47A2" w:rsidRDefault="001C27DF" w:rsidP="001C27DF">
            <w:pPr>
              <w:numPr>
                <w:ilvl w:val="0"/>
                <w:numId w:val="38"/>
              </w:numPr>
              <w:spacing w:before="100" w:beforeAutospacing="1" w:after="100" w:afterAutospacing="1"/>
              <w:jc w:val="both"/>
              <w:rPr>
                <w:rFonts w:ascii="Arial" w:hAnsi="Arial" w:cs="Arial"/>
                <w:iCs/>
                <w:lang w:val="en-IE" w:eastAsia="en-IE"/>
              </w:rPr>
            </w:pPr>
            <w:r w:rsidRPr="002E47A2">
              <w:rPr>
                <w:rFonts w:ascii="Arial" w:hAnsi="Arial" w:cs="Arial"/>
              </w:rPr>
              <w:t>Relies on professional expertise and management experience to understand and evaluate problems.</w:t>
            </w:r>
          </w:p>
          <w:p w:rsidR="001C27DF" w:rsidRPr="002E47A2" w:rsidRDefault="001C27DF" w:rsidP="001C27DF">
            <w:pPr>
              <w:numPr>
                <w:ilvl w:val="0"/>
                <w:numId w:val="38"/>
              </w:numPr>
              <w:spacing w:before="100" w:beforeAutospacing="1" w:after="100" w:afterAutospacing="1"/>
              <w:jc w:val="both"/>
              <w:rPr>
                <w:rFonts w:ascii="Arial" w:hAnsi="Arial" w:cs="Arial"/>
                <w:iCs/>
                <w:lang w:val="en-IE" w:eastAsia="en-IE"/>
              </w:rPr>
            </w:pPr>
            <w:r w:rsidRPr="002E47A2">
              <w:rPr>
                <w:rFonts w:ascii="Arial" w:hAnsi="Arial" w:cs="Arial"/>
                <w:iCs/>
                <w:lang w:val="en-IE" w:eastAsia="en-IE"/>
              </w:rPr>
              <w:t>Makes decisions in a transparent manner by involving and empowering others where appropriate.</w:t>
            </w:r>
          </w:p>
          <w:p w:rsidR="001C27DF" w:rsidRPr="002E47A2" w:rsidRDefault="001C27DF" w:rsidP="001C27DF">
            <w:pPr>
              <w:numPr>
                <w:ilvl w:val="0"/>
                <w:numId w:val="38"/>
              </w:numPr>
              <w:spacing w:before="100" w:beforeAutospacing="1" w:after="100" w:afterAutospacing="1"/>
              <w:jc w:val="both"/>
              <w:rPr>
                <w:rFonts w:ascii="Arial" w:hAnsi="Arial" w:cs="Arial"/>
                <w:iCs/>
                <w:lang w:val="en-IE" w:eastAsia="en-IE"/>
              </w:rPr>
            </w:pPr>
            <w:r w:rsidRPr="002E47A2">
              <w:rPr>
                <w:rFonts w:ascii="Arial" w:hAnsi="Arial" w:cs="Arial"/>
              </w:rPr>
              <w:t>Evaluates information and makes effective decisions especially with regard to service delivery.</w:t>
            </w:r>
          </w:p>
          <w:p w:rsidR="001C27DF" w:rsidRPr="002E47A2" w:rsidRDefault="001C27DF" w:rsidP="001C27DF">
            <w:pPr>
              <w:numPr>
                <w:ilvl w:val="0"/>
                <w:numId w:val="38"/>
              </w:numPr>
              <w:spacing w:before="100" w:beforeAutospacing="1" w:after="100" w:afterAutospacing="1"/>
              <w:rPr>
                <w:rFonts w:ascii="Arial" w:hAnsi="Arial" w:cs="Arial"/>
              </w:rPr>
            </w:pPr>
            <w:r w:rsidRPr="002E47A2">
              <w:rPr>
                <w:rFonts w:ascii="Arial" w:hAnsi="Arial" w:cs="Arial"/>
              </w:rPr>
              <w:t>Demonstrate effective problem-solving strategies, including the ability to be flexible and innovative, and manage challenging scenarios.</w:t>
            </w:r>
          </w:p>
          <w:p w:rsidR="001C27DF" w:rsidRPr="002E47A2" w:rsidRDefault="001C27DF" w:rsidP="001C27DF">
            <w:pPr>
              <w:numPr>
                <w:ilvl w:val="0"/>
                <w:numId w:val="38"/>
              </w:numPr>
              <w:spacing w:before="100" w:beforeAutospacing="1" w:after="100" w:afterAutospacing="1"/>
              <w:rPr>
                <w:rFonts w:ascii="Arial" w:hAnsi="Arial" w:cs="Arial"/>
              </w:rPr>
            </w:pPr>
            <w:r w:rsidRPr="002E47A2">
              <w:rPr>
                <w:rFonts w:ascii="Arial" w:hAnsi="Arial" w:cs="Arial"/>
              </w:rPr>
              <w:t>Explains the rationale behind decisions confidently when faced with opposing or competing demands. Is objective but also aware of sensitivities in their approach.</w:t>
            </w:r>
          </w:p>
          <w:p w:rsidR="001C27DF" w:rsidRPr="002E47A2" w:rsidRDefault="001C27DF" w:rsidP="001C27DF">
            <w:pPr>
              <w:numPr>
                <w:ilvl w:val="0"/>
                <w:numId w:val="38"/>
              </w:numPr>
              <w:rPr>
                <w:rFonts w:ascii="Arial" w:hAnsi="Arial" w:cs="Arial"/>
              </w:rPr>
            </w:pPr>
            <w:r w:rsidRPr="002E47A2">
              <w:rPr>
                <w:rFonts w:ascii="Arial" w:hAnsi="Arial" w:cs="Arial"/>
              </w:rPr>
              <w:t>Adequately identify, assess, manage and monitor risk within their area of responsibility.</w:t>
            </w:r>
          </w:p>
          <w:p w:rsidR="001C27DF" w:rsidRPr="002E47A2" w:rsidRDefault="001C27DF" w:rsidP="001C27DF">
            <w:pPr>
              <w:ind w:left="360"/>
              <w:rPr>
                <w:rFonts w:ascii="Arial" w:hAnsi="Arial" w:cs="Arial"/>
              </w:rPr>
            </w:pPr>
          </w:p>
          <w:p w:rsidR="001C27DF" w:rsidRPr="002E47A2" w:rsidRDefault="001C27DF" w:rsidP="001C27DF">
            <w:pPr>
              <w:contextualSpacing/>
              <w:rPr>
                <w:rFonts w:ascii="Arial" w:eastAsia="Arial" w:hAnsi="Arial" w:cs="Arial"/>
                <w:b/>
                <w:bCs/>
                <w:lang w:val="en-US"/>
              </w:rPr>
            </w:pPr>
            <w:r w:rsidRPr="002E47A2">
              <w:rPr>
                <w:rFonts w:ascii="Arial" w:eastAsia="Arial" w:hAnsi="Arial" w:cs="Arial"/>
                <w:b/>
                <w:bCs/>
                <w:lang w:val="en-US"/>
              </w:rPr>
              <w:t>Communications and Interpersonal Skills</w:t>
            </w:r>
          </w:p>
          <w:p w:rsidR="001C27DF" w:rsidRPr="002E47A2" w:rsidRDefault="001C27DF" w:rsidP="001C27DF">
            <w:pPr>
              <w:contextualSpacing/>
              <w:rPr>
                <w:rFonts w:ascii="Arial" w:eastAsiaTheme="minorEastAsia" w:hAnsi="Arial" w:cs="Arial"/>
                <w:i/>
                <w:lang w:val="en-US"/>
              </w:rPr>
            </w:pPr>
            <w:r w:rsidRPr="002E47A2">
              <w:rPr>
                <w:rFonts w:ascii="Arial" w:eastAsiaTheme="minorEastAsia" w:hAnsi="Arial" w:cs="Arial"/>
                <w:i/>
                <w:lang w:val="en-US"/>
              </w:rPr>
              <w:t>For example:</w:t>
            </w:r>
          </w:p>
          <w:p w:rsidR="001C27DF" w:rsidRPr="002E47A2" w:rsidRDefault="001C27DF" w:rsidP="001C27DF">
            <w:pPr>
              <w:numPr>
                <w:ilvl w:val="0"/>
                <w:numId w:val="38"/>
              </w:numPr>
              <w:contextualSpacing/>
              <w:rPr>
                <w:rFonts w:ascii="Arial" w:hAnsi="Arial" w:cs="Arial"/>
                <w:i/>
                <w:color w:val="000000"/>
              </w:rPr>
            </w:pPr>
            <w:r w:rsidRPr="002E47A2">
              <w:rPr>
                <w:rFonts w:ascii="Arial" w:hAnsi="Arial" w:cs="Arial"/>
                <w:iCs/>
                <w:color w:val="000000"/>
              </w:rPr>
              <w:t>Display effective communication skills (verbal &amp; written)</w:t>
            </w:r>
            <w:r w:rsidRPr="002E47A2">
              <w:rPr>
                <w:rFonts w:ascii="Arial" w:hAnsi="Arial" w:cs="Arial"/>
                <w:iCs/>
              </w:rPr>
              <w:t>, including the ability to present complex information</w:t>
            </w:r>
            <w:r w:rsidRPr="002E47A2">
              <w:rPr>
                <w:rFonts w:ascii="Arial" w:hAnsi="Arial" w:cs="Arial"/>
                <w:iCs/>
                <w:color w:val="000000"/>
              </w:rPr>
              <w:t>.</w:t>
            </w:r>
          </w:p>
          <w:p w:rsidR="001C27DF" w:rsidRPr="002E47A2" w:rsidRDefault="001C27DF" w:rsidP="001C27DF">
            <w:pPr>
              <w:numPr>
                <w:ilvl w:val="0"/>
                <w:numId w:val="38"/>
              </w:numPr>
              <w:contextualSpacing/>
              <w:rPr>
                <w:rFonts w:ascii="Arial" w:hAnsi="Arial" w:cs="Arial"/>
                <w:i/>
                <w:color w:val="000000"/>
              </w:rPr>
            </w:pPr>
            <w:r w:rsidRPr="002E47A2">
              <w:rPr>
                <w:rFonts w:ascii="Arial" w:hAnsi="Arial" w:cs="Arial"/>
                <w:iCs/>
                <w:color w:val="000000"/>
              </w:rPr>
              <w:t>Tailors the communication method and the message to match the needs of the audience; demonstrates active listening skills.</w:t>
            </w:r>
          </w:p>
          <w:p w:rsidR="001C27DF" w:rsidRPr="002E47A2" w:rsidRDefault="001C27DF" w:rsidP="001C27DF">
            <w:pPr>
              <w:numPr>
                <w:ilvl w:val="0"/>
                <w:numId w:val="38"/>
              </w:numPr>
              <w:contextualSpacing/>
              <w:rPr>
                <w:rFonts w:ascii="Arial" w:hAnsi="Arial" w:cs="Arial"/>
                <w:i/>
                <w:color w:val="000000"/>
              </w:rPr>
            </w:pPr>
            <w:r w:rsidRPr="002E47A2">
              <w:rPr>
                <w:rFonts w:ascii="Arial" w:hAnsi="Arial" w:cs="Arial"/>
                <w:color w:val="000000"/>
              </w:rPr>
              <w:t xml:space="preserve">Demonstrates effective </w:t>
            </w:r>
            <w:r w:rsidRPr="002E47A2">
              <w:rPr>
                <w:rFonts w:ascii="Arial" w:hAnsi="Arial" w:cs="Arial"/>
                <w:iCs/>
                <w:color w:val="000000"/>
              </w:rPr>
              <w:t>interpersonal skills including the ability to network effectively, collaborating and fostering positive working relationships to ensure person-centred service delivery.</w:t>
            </w:r>
          </w:p>
          <w:p w:rsidR="001C27DF" w:rsidRPr="002E47A2" w:rsidRDefault="001C27DF" w:rsidP="001C27DF">
            <w:pPr>
              <w:numPr>
                <w:ilvl w:val="0"/>
                <w:numId w:val="38"/>
              </w:numPr>
              <w:contextualSpacing/>
              <w:rPr>
                <w:rFonts w:ascii="Arial" w:hAnsi="Arial" w:cs="Arial"/>
                <w:i/>
                <w:color w:val="000000"/>
              </w:rPr>
            </w:pPr>
            <w:r w:rsidRPr="002E47A2">
              <w:rPr>
                <w:rFonts w:ascii="Arial" w:hAnsi="Arial" w:cs="Arial"/>
                <w:iCs/>
                <w:color w:val="000000"/>
              </w:rPr>
              <w:t xml:space="preserve">Demonstrates sensitivity, diplomacy and tact when dealing with others; is patient and tolerant when dealing with conflict situations. </w:t>
            </w:r>
          </w:p>
          <w:p w:rsidR="001C27DF" w:rsidRPr="002E47A2" w:rsidRDefault="001C27DF" w:rsidP="001C27DF">
            <w:pPr>
              <w:pStyle w:val="ListParagraph"/>
              <w:numPr>
                <w:ilvl w:val="0"/>
                <w:numId w:val="38"/>
              </w:numPr>
              <w:spacing w:before="100" w:beforeAutospacing="1" w:after="100" w:afterAutospacing="1"/>
              <w:contextualSpacing/>
              <w:rPr>
                <w:rFonts w:ascii="Arial" w:hAnsi="Arial" w:cs="Arial"/>
                <w:color w:val="000099"/>
              </w:rPr>
            </w:pPr>
            <w:r w:rsidRPr="002E47A2">
              <w:rPr>
                <w:rFonts w:ascii="Arial" w:hAnsi="Arial" w:cs="Arial"/>
                <w:color w:val="000000"/>
              </w:rPr>
              <w:t>D</w:t>
            </w:r>
            <w:r w:rsidRPr="002E47A2">
              <w:rPr>
                <w:rFonts w:ascii="Arial" w:hAnsi="Arial" w:cs="Arial"/>
                <w:iCs/>
                <w:color w:val="000000"/>
              </w:rPr>
              <w:t>emonstrates strong influencing and negotiation skills; remains firm but flexible when putting forward a point of view.</w:t>
            </w:r>
          </w:p>
        </w:tc>
      </w:tr>
      <w:tr w:rsidR="001C27DF" w:rsidRPr="00E766A5" w:rsidTr="00F6254C">
        <w:tc>
          <w:tcPr>
            <w:tcW w:w="2364" w:type="dxa"/>
          </w:tcPr>
          <w:p w:rsidR="001C27DF" w:rsidRPr="002E47A2" w:rsidRDefault="001C27DF" w:rsidP="001C27DF">
            <w:pPr>
              <w:rPr>
                <w:rFonts w:ascii="Arial" w:hAnsi="Arial" w:cs="Arial"/>
                <w:b/>
                <w:bCs/>
              </w:rPr>
            </w:pPr>
            <w:r w:rsidRPr="002E47A2">
              <w:rPr>
                <w:rFonts w:ascii="Arial" w:hAnsi="Arial" w:cs="Arial"/>
                <w:b/>
                <w:bCs/>
              </w:rPr>
              <w:t>Campaign Specific Selection Process</w:t>
            </w:r>
          </w:p>
          <w:p w:rsidR="001C27DF" w:rsidRPr="002E47A2" w:rsidRDefault="005A46E2" w:rsidP="001C27DF">
            <w:pPr>
              <w:rPr>
                <w:rFonts w:ascii="Arial" w:hAnsi="Arial" w:cs="Arial"/>
                <w:b/>
                <w:bCs/>
              </w:rPr>
            </w:pPr>
            <w:r>
              <w:rPr>
                <w:rFonts w:ascii="Arial" w:hAnsi="Arial" w:cs="Arial"/>
                <w:b/>
                <w:bCs/>
              </w:rPr>
              <w:t>4</w:t>
            </w:r>
          </w:p>
          <w:p w:rsidR="001C27DF" w:rsidRPr="002E47A2" w:rsidRDefault="001C27DF" w:rsidP="001C27DF">
            <w:pPr>
              <w:rPr>
                <w:rFonts w:ascii="Arial" w:hAnsi="Arial" w:cs="Arial"/>
                <w:b/>
                <w:bCs/>
              </w:rPr>
            </w:pPr>
            <w:r w:rsidRPr="002E47A2">
              <w:rPr>
                <w:rFonts w:ascii="Arial" w:hAnsi="Arial" w:cs="Arial"/>
                <w:b/>
                <w:bCs/>
              </w:rPr>
              <w:t>Ranking/Shortlisting / Interview</w:t>
            </w:r>
          </w:p>
        </w:tc>
        <w:tc>
          <w:tcPr>
            <w:tcW w:w="8256" w:type="dxa"/>
          </w:tcPr>
          <w:p w:rsidR="001C27DF" w:rsidRPr="002E47A2" w:rsidRDefault="001C27DF" w:rsidP="001C27DF">
            <w:pPr>
              <w:rPr>
                <w:rFonts w:ascii="Arial" w:hAnsi="Arial" w:cs="Arial"/>
              </w:rPr>
            </w:pPr>
            <w:r w:rsidRPr="002E47A2">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1C27DF" w:rsidRPr="002E47A2" w:rsidRDefault="001C27DF" w:rsidP="001C27DF">
            <w:pPr>
              <w:rPr>
                <w:rFonts w:ascii="Arial" w:hAnsi="Arial" w:cs="Arial"/>
              </w:rPr>
            </w:pPr>
          </w:p>
          <w:p w:rsidR="001C27DF" w:rsidRPr="002E47A2" w:rsidRDefault="001C27DF" w:rsidP="001C27DF">
            <w:pPr>
              <w:rPr>
                <w:rFonts w:ascii="Arial" w:hAnsi="Arial" w:cs="Arial"/>
                <w:u w:val="single"/>
              </w:rPr>
            </w:pPr>
            <w:r w:rsidRPr="002E47A2">
              <w:rPr>
                <w:rFonts w:ascii="Arial" w:hAnsi="Arial" w:cs="Arial"/>
                <w:u w:val="single"/>
              </w:rPr>
              <w:t xml:space="preserve">Failure to include information regarding these requirements may result in you not being called forward to the next stage of the selection process.  </w:t>
            </w:r>
          </w:p>
          <w:p w:rsidR="001C27DF" w:rsidRPr="002E47A2" w:rsidRDefault="001C27DF" w:rsidP="001C27DF">
            <w:pPr>
              <w:rPr>
                <w:rFonts w:ascii="Arial" w:hAnsi="Arial" w:cs="Arial"/>
                <w:iCs/>
              </w:rPr>
            </w:pPr>
          </w:p>
          <w:p w:rsidR="001C27DF" w:rsidRPr="002E47A2" w:rsidRDefault="001C27DF" w:rsidP="001C27DF">
            <w:pPr>
              <w:rPr>
                <w:rFonts w:ascii="Arial" w:hAnsi="Arial" w:cs="Arial"/>
                <w:iCs/>
              </w:rPr>
            </w:pPr>
            <w:r w:rsidRPr="002E47A2">
              <w:rPr>
                <w:rFonts w:ascii="Arial" w:hAnsi="Arial" w:cs="Arial"/>
                <w:iCs/>
              </w:rPr>
              <w:t>Those successful at the ranking stage of this process (where applied) will be placed on an order of merit and will be called to interview in ‘bands’ depending on the service needs of the organisation.</w:t>
            </w:r>
          </w:p>
        </w:tc>
      </w:tr>
      <w:tr w:rsidR="001C27DF" w:rsidRPr="00E766A5" w:rsidTr="00F6254C">
        <w:tc>
          <w:tcPr>
            <w:tcW w:w="2364" w:type="dxa"/>
          </w:tcPr>
          <w:p w:rsidR="001C27DF" w:rsidRPr="002E47A2" w:rsidRDefault="001C27DF" w:rsidP="001C27DF">
            <w:pPr>
              <w:rPr>
                <w:rFonts w:ascii="Arial" w:hAnsi="Arial" w:cs="Arial"/>
                <w:b/>
                <w:bCs/>
              </w:rPr>
            </w:pPr>
            <w:r w:rsidRPr="002E47A2">
              <w:rPr>
                <w:rFonts w:ascii="Arial" w:hAnsi="Arial" w:cs="Arial"/>
                <w:b/>
                <w:bCs/>
              </w:rPr>
              <w:t>Diversity, Equality and Inclusion</w:t>
            </w:r>
          </w:p>
        </w:tc>
        <w:tc>
          <w:tcPr>
            <w:tcW w:w="8256" w:type="dxa"/>
          </w:tcPr>
          <w:p w:rsidR="001C27DF" w:rsidRPr="002E47A2" w:rsidRDefault="001C27DF" w:rsidP="001C27DF">
            <w:pPr>
              <w:rPr>
                <w:rFonts w:ascii="Arial" w:hAnsi="Arial" w:cs="Arial"/>
                <w:iCs/>
              </w:rPr>
            </w:pPr>
            <w:r w:rsidRPr="002E47A2">
              <w:rPr>
                <w:rFonts w:ascii="Arial" w:hAnsi="Arial" w:cs="Arial"/>
                <w:iCs/>
              </w:rPr>
              <w:t>The HSE is an equal opportunities employer.</w:t>
            </w:r>
          </w:p>
          <w:p w:rsidR="001C27DF" w:rsidRPr="002E47A2" w:rsidRDefault="001C27DF" w:rsidP="001C27DF">
            <w:pPr>
              <w:rPr>
                <w:rFonts w:ascii="Arial" w:hAnsi="Arial" w:cs="Arial"/>
                <w:color w:val="000000"/>
                <w:shd w:val="clear" w:color="auto" w:fill="FFFFFF"/>
              </w:rPr>
            </w:pPr>
          </w:p>
          <w:p w:rsidR="001C27DF" w:rsidRPr="002E47A2" w:rsidRDefault="001C27DF" w:rsidP="001C27DF">
            <w:pPr>
              <w:rPr>
                <w:rFonts w:ascii="Arial" w:hAnsi="Arial" w:cs="Arial"/>
                <w:color w:val="000000"/>
                <w:shd w:val="clear" w:color="auto" w:fill="FFFFFF"/>
              </w:rPr>
            </w:pPr>
            <w:r w:rsidRPr="002E47A2">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rsidR="001C27DF" w:rsidRPr="002E47A2" w:rsidRDefault="001C27DF" w:rsidP="001C27DF">
            <w:pPr>
              <w:rPr>
                <w:rFonts w:ascii="Arial" w:hAnsi="Arial" w:cs="Arial"/>
                <w:color w:val="000000"/>
                <w:shd w:val="clear" w:color="auto" w:fill="FFFFFF"/>
              </w:rPr>
            </w:pPr>
          </w:p>
          <w:p w:rsidR="001C27DF" w:rsidRPr="002E47A2" w:rsidRDefault="001C27DF" w:rsidP="001C27DF">
            <w:pPr>
              <w:rPr>
                <w:rFonts w:ascii="Arial" w:hAnsi="Arial" w:cs="Arial"/>
                <w:color w:val="000000"/>
                <w:shd w:val="clear" w:color="auto" w:fill="FFFFFF"/>
              </w:rPr>
            </w:pPr>
            <w:r w:rsidRPr="002E47A2">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rsidR="001C27DF" w:rsidRPr="002E47A2" w:rsidRDefault="001C27DF" w:rsidP="001C27DF">
            <w:pPr>
              <w:rPr>
                <w:rFonts w:ascii="Arial" w:hAnsi="Arial" w:cs="Arial"/>
                <w:color w:val="000000"/>
                <w:shd w:val="clear" w:color="auto" w:fill="FFFFFF"/>
              </w:rPr>
            </w:pPr>
          </w:p>
          <w:p w:rsidR="001C27DF" w:rsidRPr="002E47A2" w:rsidRDefault="001C27DF" w:rsidP="001C27DF">
            <w:pPr>
              <w:rPr>
                <w:rFonts w:ascii="Arial" w:hAnsi="Arial" w:cs="Arial"/>
                <w:color w:val="000000"/>
                <w:shd w:val="clear" w:color="auto" w:fill="FFFFFF"/>
              </w:rPr>
            </w:pPr>
            <w:r w:rsidRPr="002E47A2">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rsidR="001C27DF" w:rsidRPr="002E47A2" w:rsidRDefault="001C27DF" w:rsidP="001C27DF">
            <w:pPr>
              <w:rPr>
                <w:rFonts w:ascii="Arial" w:hAnsi="Arial" w:cs="Arial"/>
              </w:rPr>
            </w:pPr>
          </w:p>
          <w:p w:rsidR="001C27DF" w:rsidRPr="002E47A2" w:rsidRDefault="001C27DF" w:rsidP="001C27DF">
            <w:pPr>
              <w:rPr>
                <w:rFonts w:ascii="Arial" w:hAnsi="Arial" w:cs="Arial"/>
              </w:rPr>
            </w:pPr>
            <w:r w:rsidRPr="002E47A2">
              <w:rPr>
                <w:rFonts w:ascii="Arial" w:hAnsi="Arial" w:cs="Arial"/>
              </w:rPr>
              <w:t xml:space="preserve">For further information on the HSE commitment to Diversity, Equality and Inclusion, please visit the Diversity, Equality and Inclusion web page at </w:t>
            </w:r>
            <w:hyperlink r:id="rId18" w:history="1">
              <w:r w:rsidRPr="002E47A2">
                <w:rPr>
                  <w:rStyle w:val="Hyperlink"/>
                  <w:rFonts w:ascii="Arial" w:hAnsi="Arial" w:cs="Arial"/>
                </w:rPr>
                <w:t>https://www.hse.ie/eng/staff/resources/diversity/</w:t>
              </w:r>
            </w:hyperlink>
            <w:r w:rsidRPr="002E47A2">
              <w:rPr>
                <w:rFonts w:ascii="Arial" w:hAnsi="Arial" w:cs="Arial"/>
              </w:rPr>
              <w:t xml:space="preserve"> </w:t>
            </w:r>
            <w:r w:rsidRPr="002E47A2" w:rsidDel="009164B8">
              <w:rPr>
                <w:rFonts w:ascii="Arial" w:hAnsi="Arial" w:cs="Arial"/>
              </w:rPr>
              <w:t xml:space="preserve"> </w:t>
            </w:r>
          </w:p>
        </w:tc>
      </w:tr>
      <w:tr w:rsidR="001C27DF" w:rsidRPr="00E766A5" w:rsidTr="00F6254C">
        <w:tc>
          <w:tcPr>
            <w:tcW w:w="2364" w:type="dxa"/>
          </w:tcPr>
          <w:p w:rsidR="001C27DF" w:rsidRPr="002E47A2" w:rsidRDefault="001C27DF" w:rsidP="001C27DF">
            <w:pPr>
              <w:rPr>
                <w:rFonts w:ascii="Arial" w:hAnsi="Arial" w:cs="Arial"/>
                <w:b/>
                <w:bCs/>
              </w:rPr>
            </w:pPr>
            <w:r w:rsidRPr="002E47A2">
              <w:rPr>
                <w:rFonts w:ascii="Arial" w:hAnsi="Arial" w:cs="Arial"/>
                <w:b/>
                <w:bCs/>
              </w:rPr>
              <w:t>Code of Practice</w:t>
            </w:r>
          </w:p>
        </w:tc>
        <w:tc>
          <w:tcPr>
            <w:tcW w:w="8256" w:type="dxa"/>
          </w:tcPr>
          <w:p w:rsidR="001C27DF" w:rsidRPr="002E47A2" w:rsidRDefault="001C27DF" w:rsidP="001C27DF">
            <w:pPr>
              <w:rPr>
                <w:rFonts w:ascii="Arial" w:hAnsi="Arial" w:cs="Arial"/>
              </w:rPr>
            </w:pPr>
            <w:r w:rsidRPr="002E47A2">
              <w:rPr>
                <w:rFonts w:ascii="Arial" w:hAnsi="Arial" w:cs="Arial"/>
              </w:rPr>
              <w:t xml:space="preserve">The </w:t>
            </w:r>
            <w:r w:rsidRPr="002E47A2">
              <w:rPr>
                <w:rFonts w:ascii="Arial" w:hAnsi="Arial" w:cs="Arial"/>
                <w:lang w:val="en-IE"/>
              </w:rPr>
              <w:t>Health Service Executive</w:t>
            </w:r>
            <w:r w:rsidRPr="002E47A2">
              <w:rPr>
                <w:rFonts w:ascii="Arial" w:hAnsi="Arial" w:cs="Arial"/>
                <w:color w:val="FF0000"/>
                <w:lang w:val="en-IE"/>
              </w:rPr>
              <w:t xml:space="preserve"> </w:t>
            </w:r>
            <w:r w:rsidRPr="002E47A2">
              <w:rPr>
                <w:rFonts w:ascii="Arial" w:hAnsi="Arial" w:cs="Arial"/>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2E47A2">
              <w:rPr>
                <w:rFonts w:ascii="Arial" w:hAnsi="Arial" w:cs="Arial"/>
                <w:iCs/>
              </w:rPr>
              <w:t xml:space="preserve">facilities for feedback to applicants </w:t>
            </w:r>
            <w:r w:rsidRPr="002E47A2">
              <w:rPr>
                <w:rFonts w:ascii="Arial" w:hAnsi="Arial" w:cs="Arial"/>
              </w:rPr>
              <w:t xml:space="preserve">on matters relating to their application when requested, and </w:t>
            </w:r>
            <w:r w:rsidRPr="002E47A2">
              <w:rPr>
                <w:rFonts w:ascii="Arial" w:hAnsi="Arial" w:cs="Arial"/>
                <w:lang w:val="en-US"/>
              </w:rPr>
              <w:t xml:space="preserve">outlines procedures in relation to requests for a review of the recruitment and selection process and review in relation to allegations of a breach of the Code of Practice. </w:t>
            </w:r>
            <w:r w:rsidRPr="002E47A2">
              <w:rPr>
                <w:rFonts w:ascii="Arial" w:hAnsi="Arial" w:cs="Arial"/>
              </w:rPr>
              <w:t xml:space="preserve"> Additional information on the </w:t>
            </w:r>
            <w:smartTag w:uri="urn:schemas-microsoft-com:office:smarttags" w:element="stockticker">
              <w:r w:rsidRPr="002E47A2">
                <w:rPr>
                  <w:rFonts w:ascii="Arial" w:hAnsi="Arial" w:cs="Arial"/>
                </w:rPr>
                <w:t>HSE</w:t>
              </w:r>
            </w:smartTag>
            <w:r w:rsidRPr="002E47A2">
              <w:rPr>
                <w:rFonts w:ascii="Arial" w:hAnsi="Arial" w:cs="Arial"/>
              </w:rPr>
              <w:t>’s review process is available in the document posted with each vacancy entitled “Code of Practice, Information for Candidates”.</w:t>
            </w:r>
          </w:p>
          <w:p w:rsidR="001C27DF" w:rsidRPr="002E47A2" w:rsidRDefault="001C27DF" w:rsidP="001C27DF">
            <w:pPr>
              <w:ind w:firstLine="720"/>
              <w:rPr>
                <w:rFonts w:ascii="Arial" w:hAnsi="Arial" w:cs="Arial"/>
              </w:rPr>
            </w:pPr>
          </w:p>
          <w:p w:rsidR="001C27DF" w:rsidRPr="002E47A2" w:rsidRDefault="001C27DF" w:rsidP="001C27DF">
            <w:pPr>
              <w:rPr>
                <w:rFonts w:ascii="Arial" w:hAnsi="Arial" w:cs="Arial"/>
              </w:rPr>
            </w:pPr>
            <w:r w:rsidRPr="002E47A2">
              <w:rPr>
                <w:rFonts w:ascii="Arial" w:hAnsi="Arial" w:cs="Arial"/>
              </w:rPr>
              <w:t xml:space="preserve">Codes of practice are published by the CPSA and are available on </w:t>
            </w:r>
            <w:hyperlink r:id="rId19" w:history="1">
              <w:r w:rsidRPr="002E47A2">
                <w:rPr>
                  <w:rStyle w:val="Hyperlink"/>
                  <w:rFonts w:ascii="Arial" w:hAnsi="Arial" w:cs="Arial"/>
                </w:rPr>
                <w:t>https://www.hse.ie/eng/staff/jobs</w:t>
              </w:r>
            </w:hyperlink>
            <w:r w:rsidRPr="002E47A2">
              <w:rPr>
                <w:rFonts w:ascii="Arial" w:hAnsi="Arial" w:cs="Arial"/>
              </w:rPr>
              <w:t xml:space="preserve"> in the document posted with each vacancy entitled “Code of Practice, Information for Candidates” or on </w:t>
            </w:r>
            <w:hyperlink r:id="rId20" w:history="1">
              <w:r w:rsidRPr="002E47A2">
                <w:rPr>
                  <w:rStyle w:val="Hyperlink"/>
                  <w:rFonts w:ascii="Arial" w:hAnsi="Arial" w:cs="Arial"/>
                </w:rPr>
                <w:t>https://www.cpsa.ie/</w:t>
              </w:r>
            </w:hyperlink>
            <w:r w:rsidRPr="002E47A2">
              <w:rPr>
                <w:rFonts w:ascii="Arial" w:hAnsi="Arial" w:cs="Arial"/>
              </w:rPr>
              <w:t>.</w:t>
            </w:r>
          </w:p>
        </w:tc>
      </w:tr>
      <w:tr w:rsidR="001C27DF" w:rsidRPr="00E766A5" w:rsidTr="00F6254C">
        <w:tc>
          <w:tcPr>
            <w:tcW w:w="10620" w:type="dxa"/>
            <w:gridSpan w:val="2"/>
          </w:tcPr>
          <w:p w:rsidR="001C27DF" w:rsidRPr="002E47A2" w:rsidRDefault="001C27DF" w:rsidP="001C27DF">
            <w:pPr>
              <w:rPr>
                <w:rFonts w:ascii="Arial" w:hAnsi="Arial" w:cs="Arial"/>
              </w:rPr>
            </w:pPr>
            <w:r w:rsidRPr="002E47A2">
              <w:rPr>
                <w:rFonts w:ascii="Arial" w:hAnsi="Arial" w:cs="Arial"/>
              </w:rPr>
              <w:t>The reform programme outlined for the Health Services may impact on this role and as structures change the Job Specification may be reviewed.</w:t>
            </w:r>
          </w:p>
          <w:p w:rsidR="001C27DF" w:rsidRPr="002E47A2" w:rsidRDefault="001C27DF" w:rsidP="001C27DF">
            <w:pPr>
              <w:rPr>
                <w:rFonts w:ascii="Arial" w:hAnsi="Arial" w:cs="Arial"/>
              </w:rPr>
            </w:pPr>
          </w:p>
          <w:p w:rsidR="001C27DF" w:rsidRPr="002E47A2" w:rsidRDefault="001C27DF" w:rsidP="001C27DF">
            <w:pPr>
              <w:rPr>
                <w:rFonts w:ascii="Arial" w:hAnsi="Arial" w:cs="Arial"/>
              </w:rPr>
            </w:pPr>
            <w:r w:rsidRPr="002E47A2">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rsidR="00DA7FD3" w:rsidRDefault="00DA7FD3" w:rsidP="00543F98">
      <w:pPr>
        <w:jc w:val="both"/>
        <w:rPr>
          <w:rFonts w:ascii="Arial" w:hAnsi="Arial" w:cs="Arial"/>
        </w:rPr>
      </w:pPr>
    </w:p>
    <w:p w:rsidR="001C27DF" w:rsidRDefault="001C27DF" w:rsidP="00543F98">
      <w:pPr>
        <w:jc w:val="both"/>
        <w:rPr>
          <w:rFonts w:ascii="Arial" w:hAnsi="Arial" w:cs="Arial"/>
        </w:rPr>
      </w:pPr>
    </w:p>
    <w:p w:rsidR="001C27DF" w:rsidRDefault="001C27DF" w:rsidP="00543F98">
      <w:pPr>
        <w:jc w:val="both"/>
        <w:rPr>
          <w:rFonts w:ascii="Arial" w:hAnsi="Arial" w:cs="Arial"/>
        </w:rPr>
      </w:pPr>
    </w:p>
    <w:p w:rsidR="001C27DF" w:rsidRDefault="001C27DF" w:rsidP="00543F98">
      <w:pPr>
        <w:jc w:val="both"/>
        <w:rPr>
          <w:rFonts w:ascii="Arial" w:hAnsi="Arial" w:cs="Arial"/>
        </w:rPr>
      </w:pPr>
    </w:p>
    <w:p w:rsidR="001C27DF" w:rsidRDefault="001C27DF" w:rsidP="00543F98">
      <w:pPr>
        <w:jc w:val="both"/>
        <w:rPr>
          <w:rFonts w:ascii="Arial" w:hAnsi="Arial" w:cs="Arial"/>
        </w:rPr>
      </w:pPr>
    </w:p>
    <w:p w:rsidR="001C27DF" w:rsidRDefault="001C27DF" w:rsidP="00543F98">
      <w:pPr>
        <w:jc w:val="both"/>
        <w:rPr>
          <w:rFonts w:ascii="Arial" w:hAnsi="Arial" w:cs="Arial"/>
        </w:rPr>
      </w:pPr>
    </w:p>
    <w:p w:rsidR="001C27DF" w:rsidRDefault="001C27DF" w:rsidP="00543F98">
      <w:pPr>
        <w:jc w:val="both"/>
        <w:rPr>
          <w:rFonts w:ascii="Arial" w:hAnsi="Arial" w:cs="Arial"/>
        </w:rPr>
      </w:pPr>
    </w:p>
    <w:p w:rsidR="001C27DF" w:rsidRDefault="001C27DF" w:rsidP="00543F98">
      <w:pPr>
        <w:jc w:val="both"/>
        <w:rPr>
          <w:rFonts w:ascii="Arial" w:hAnsi="Arial" w:cs="Arial"/>
        </w:rPr>
      </w:pPr>
    </w:p>
    <w:p w:rsidR="001C27DF" w:rsidRDefault="001C27DF" w:rsidP="00543F98">
      <w:pPr>
        <w:jc w:val="both"/>
        <w:rPr>
          <w:rFonts w:ascii="Arial" w:hAnsi="Arial" w:cs="Arial"/>
        </w:rPr>
      </w:pPr>
    </w:p>
    <w:p w:rsidR="001C27DF" w:rsidRDefault="001C27DF" w:rsidP="00543F98">
      <w:pPr>
        <w:jc w:val="both"/>
        <w:rPr>
          <w:rFonts w:ascii="Arial" w:hAnsi="Arial" w:cs="Arial"/>
        </w:rPr>
      </w:pPr>
    </w:p>
    <w:p w:rsidR="001C27DF" w:rsidRDefault="001C27DF" w:rsidP="00543F98">
      <w:pPr>
        <w:jc w:val="both"/>
        <w:rPr>
          <w:rFonts w:ascii="Arial" w:hAnsi="Arial" w:cs="Arial"/>
        </w:rPr>
      </w:pPr>
    </w:p>
    <w:p w:rsidR="001C27DF" w:rsidRDefault="001C27DF" w:rsidP="00543F98">
      <w:pPr>
        <w:jc w:val="both"/>
        <w:rPr>
          <w:rFonts w:ascii="Arial" w:hAnsi="Arial" w:cs="Arial"/>
        </w:rPr>
      </w:pPr>
    </w:p>
    <w:p w:rsidR="001C27DF" w:rsidRDefault="001C27DF" w:rsidP="00543F98">
      <w:pPr>
        <w:jc w:val="both"/>
        <w:rPr>
          <w:rFonts w:ascii="Arial" w:hAnsi="Arial" w:cs="Arial"/>
        </w:rPr>
      </w:pPr>
    </w:p>
    <w:p w:rsidR="001C27DF" w:rsidRDefault="001C27DF" w:rsidP="00543F98">
      <w:pPr>
        <w:jc w:val="both"/>
        <w:rPr>
          <w:rFonts w:ascii="Arial" w:hAnsi="Arial" w:cs="Arial"/>
        </w:rPr>
      </w:pPr>
    </w:p>
    <w:p w:rsidR="001C27DF" w:rsidRDefault="001C27DF" w:rsidP="00543F98">
      <w:pPr>
        <w:jc w:val="both"/>
        <w:rPr>
          <w:rFonts w:ascii="Arial" w:hAnsi="Arial" w:cs="Arial"/>
        </w:rPr>
      </w:pPr>
    </w:p>
    <w:p w:rsidR="001C27DF" w:rsidRDefault="001C27DF" w:rsidP="00543F98">
      <w:pPr>
        <w:jc w:val="both"/>
        <w:rPr>
          <w:rFonts w:ascii="Arial" w:hAnsi="Arial" w:cs="Arial"/>
        </w:rPr>
      </w:pPr>
    </w:p>
    <w:p w:rsidR="001C27DF" w:rsidRDefault="001C27DF" w:rsidP="00543F98">
      <w:pPr>
        <w:jc w:val="both"/>
        <w:rPr>
          <w:rFonts w:ascii="Arial" w:hAnsi="Arial" w:cs="Arial"/>
        </w:rPr>
      </w:pPr>
    </w:p>
    <w:p w:rsidR="001C27DF" w:rsidRDefault="001C27DF" w:rsidP="00543F98">
      <w:pPr>
        <w:jc w:val="both"/>
        <w:rPr>
          <w:rFonts w:ascii="Arial" w:hAnsi="Arial" w:cs="Arial"/>
        </w:rPr>
      </w:pPr>
    </w:p>
    <w:p w:rsidR="001C27DF" w:rsidRDefault="001C27DF" w:rsidP="00543F98">
      <w:pPr>
        <w:jc w:val="both"/>
        <w:rPr>
          <w:rFonts w:ascii="Arial" w:hAnsi="Arial" w:cs="Arial"/>
        </w:rPr>
      </w:pPr>
    </w:p>
    <w:p w:rsidR="00FB1F40" w:rsidRDefault="00FB1F40" w:rsidP="00543F98">
      <w:pPr>
        <w:jc w:val="both"/>
        <w:rPr>
          <w:rFonts w:ascii="Arial" w:hAnsi="Arial" w:cs="Arial"/>
        </w:rPr>
      </w:pPr>
    </w:p>
    <w:p w:rsidR="00FB1F40" w:rsidRDefault="00FB1F40" w:rsidP="00543F98">
      <w:pPr>
        <w:jc w:val="both"/>
        <w:rPr>
          <w:rFonts w:ascii="Arial" w:hAnsi="Arial" w:cs="Arial"/>
        </w:rPr>
      </w:pPr>
    </w:p>
    <w:p w:rsidR="00FB1F40" w:rsidRDefault="00FB1F40" w:rsidP="00543F98">
      <w:pPr>
        <w:jc w:val="both"/>
        <w:rPr>
          <w:rFonts w:ascii="Arial" w:hAnsi="Arial" w:cs="Arial"/>
        </w:rPr>
      </w:pPr>
    </w:p>
    <w:p w:rsidR="00FB1F40" w:rsidRDefault="00FB1F40" w:rsidP="00543F98">
      <w:pPr>
        <w:jc w:val="both"/>
        <w:rPr>
          <w:rFonts w:ascii="Arial" w:hAnsi="Arial" w:cs="Arial"/>
        </w:rPr>
      </w:pPr>
    </w:p>
    <w:p w:rsidR="00FB1F40" w:rsidRDefault="00FB1F40" w:rsidP="00543F98">
      <w:pPr>
        <w:jc w:val="both"/>
        <w:rPr>
          <w:rFonts w:ascii="Arial" w:hAnsi="Arial" w:cs="Arial"/>
        </w:rPr>
      </w:pPr>
    </w:p>
    <w:p w:rsidR="00FB1F40" w:rsidRDefault="00FB1F40" w:rsidP="00543F98">
      <w:pPr>
        <w:jc w:val="both"/>
        <w:rPr>
          <w:rFonts w:ascii="Arial" w:hAnsi="Arial" w:cs="Arial"/>
        </w:rPr>
      </w:pPr>
    </w:p>
    <w:p w:rsidR="00FB1F40" w:rsidRDefault="00FB1F40" w:rsidP="00543F98">
      <w:pPr>
        <w:jc w:val="both"/>
        <w:rPr>
          <w:rFonts w:ascii="Arial" w:hAnsi="Arial" w:cs="Arial"/>
        </w:rPr>
      </w:pPr>
    </w:p>
    <w:p w:rsidR="001C27DF" w:rsidRDefault="001C27DF" w:rsidP="00543F98">
      <w:pPr>
        <w:jc w:val="both"/>
        <w:rPr>
          <w:rFonts w:ascii="Arial" w:hAnsi="Arial" w:cs="Arial"/>
        </w:rPr>
      </w:pPr>
    </w:p>
    <w:p w:rsidR="001C27DF" w:rsidRDefault="001C27DF" w:rsidP="00543F98">
      <w:pPr>
        <w:jc w:val="both"/>
        <w:rPr>
          <w:rFonts w:ascii="Arial" w:hAnsi="Arial" w:cs="Arial"/>
        </w:rPr>
      </w:pPr>
    </w:p>
    <w:p w:rsidR="001C27DF" w:rsidRDefault="001C27DF" w:rsidP="00543F98">
      <w:pPr>
        <w:jc w:val="both"/>
        <w:rPr>
          <w:rFonts w:ascii="Arial" w:hAnsi="Arial" w:cs="Arial"/>
        </w:rPr>
      </w:pPr>
    </w:p>
    <w:p w:rsidR="001C27DF" w:rsidRDefault="001C27DF" w:rsidP="00543F98">
      <w:pPr>
        <w:jc w:val="both"/>
        <w:rPr>
          <w:rFonts w:ascii="Arial" w:hAnsi="Arial" w:cs="Arial"/>
        </w:rPr>
      </w:pPr>
    </w:p>
    <w:p w:rsidR="001C27DF" w:rsidRDefault="001C27DF" w:rsidP="00543F98">
      <w:pPr>
        <w:jc w:val="both"/>
        <w:rPr>
          <w:rFonts w:ascii="Arial" w:hAnsi="Arial" w:cs="Arial"/>
        </w:rPr>
      </w:pPr>
    </w:p>
    <w:p w:rsidR="001C27DF" w:rsidRDefault="001C27DF" w:rsidP="00543F98">
      <w:pPr>
        <w:jc w:val="both"/>
        <w:rPr>
          <w:rFonts w:ascii="Arial" w:hAnsi="Arial" w:cs="Arial"/>
        </w:rPr>
      </w:pPr>
    </w:p>
    <w:p w:rsidR="001C27DF" w:rsidRPr="001C27DF" w:rsidRDefault="00BD7D07" w:rsidP="001C27DF">
      <w:pPr>
        <w:jc w:val="both"/>
        <w:rPr>
          <w:rFonts w:ascii="Arial" w:hAnsi="Arial" w:cs="Arial"/>
          <w:b/>
          <w:iCs/>
        </w:rPr>
      </w:pPr>
      <w:r w:rsidRPr="00BE491B">
        <w:rPr>
          <w:noProof/>
          <w:color w:val="000099"/>
          <w:lang w:val="en-IE" w:eastAsia="en-IE"/>
        </w:rPr>
        <w:drawing>
          <wp:anchor distT="0" distB="0" distL="114300" distR="114300" simplePos="0" relativeHeight="251666432" behindDoc="0" locked="0" layoutInCell="1" allowOverlap="1" wp14:anchorId="589CE7E2" wp14:editId="1678B021">
            <wp:simplePos x="0" y="0"/>
            <wp:positionH relativeFrom="column">
              <wp:posOffset>-609600</wp:posOffset>
            </wp:positionH>
            <wp:positionV relativeFrom="paragraph">
              <wp:posOffset>-730885</wp:posOffset>
            </wp:positionV>
            <wp:extent cx="1152525" cy="9571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52525" cy="957182"/>
                    </a:xfrm>
                    <a:prstGeom prst="rect">
                      <a:avLst/>
                    </a:prstGeom>
                    <a:noFill/>
                  </pic:spPr>
                </pic:pic>
              </a:graphicData>
            </a:graphic>
            <wp14:sizeRelV relativeFrom="margin">
              <wp14:pctHeight>0</wp14:pctHeight>
            </wp14:sizeRelV>
          </wp:anchor>
        </w:drawing>
      </w:r>
      <w:r w:rsidR="001C27DF">
        <w:rPr>
          <w:rFonts w:ascii="Arial" w:hAnsi="Arial" w:cs="Arial"/>
          <w:b/>
          <w:iCs/>
        </w:rPr>
        <w:t xml:space="preserve">                                                    </w:t>
      </w:r>
      <w:r w:rsidR="001C27DF" w:rsidRPr="001C27DF">
        <w:rPr>
          <w:rFonts w:ascii="Arial" w:hAnsi="Arial" w:cs="Arial"/>
          <w:b/>
          <w:iCs/>
        </w:rPr>
        <w:t>Physiotherapist, Manager-in-Charge III</w:t>
      </w:r>
    </w:p>
    <w:p w:rsidR="00543F98" w:rsidRDefault="00543F98" w:rsidP="00543F98">
      <w:pPr>
        <w:jc w:val="center"/>
        <w:rPr>
          <w:rFonts w:ascii="Arial" w:hAnsi="Arial" w:cs="Arial"/>
          <w:b/>
        </w:rPr>
      </w:pPr>
      <w:r w:rsidRPr="00E766A5">
        <w:rPr>
          <w:rFonts w:ascii="Arial" w:hAnsi="Arial" w:cs="Arial"/>
          <w:b/>
        </w:rPr>
        <w:t>Terms and Conditions of Employment</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7655" w:type="dxa"/>
          </w:tcPr>
          <w:p w:rsidR="00543F98" w:rsidRPr="001C27DF" w:rsidRDefault="00543F98" w:rsidP="005F595E">
            <w:pPr>
              <w:tabs>
                <w:tab w:val="left" w:pos="-720"/>
                <w:tab w:val="left" w:pos="0"/>
                <w:tab w:val="left" w:pos="720"/>
              </w:tabs>
              <w:suppressAutoHyphens/>
              <w:jc w:val="both"/>
              <w:rPr>
                <w:rFonts w:ascii="Arial" w:hAnsi="Arial" w:cs="Arial"/>
                <w:color w:val="000000" w:themeColor="text1"/>
                <w:spacing w:val="-3"/>
              </w:rPr>
            </w:pPr>
            <w:r w:rsidRPr="001C27DF">
              <w:rPr>
                <w:rFonts w:ascii="Arial" w:hAnsi="Arial" w:cs="Arial"/>
                <w:color w:val="000000" w:themeColor="text1"/>
                <w:spacing w:val="-3"/>
              </w:rPr>
              <w:t xml:space="preserve">The current vacancy available is </w:t>
            </w:r>
            <w:r w:rsidRPr="001C27DF">
              <w:rPr>
                <w:rFonts w:ascii="Arial" w:hAnsi="Arial" w:cs="Arial"/>
                <w:b/>
                <w:bCs/>
                <w:color w:val="000000" w:themeColor="text1"/>
                <w:spacing w:val="-3"/>
              </w:rPr>
              <w:t>permanent</w:t>
            </w:r>
            <w:r w:rsidRPr="001C27DF">
              <w:rPr>
                <w:rFonts w:ascii="Arial" w:hAnsi="Arial" w:cs="Arial"/>
                <w:color w:val="000000" w:themeColor="text1"/>
                <w:spacing w:val="-3"/>
              </w:rPr>
              <w:t xml:space="preserve"> and </w:t>
            </w:r>
            <w:r w:rsidRPr="001C27DF">
              <w:rPr>
                <w:rFonts w:ascii="Arial" w:hAnsi="Arial" w:cs="Arial"/>
                <w:b/>
                <w:bCs/>
                <w:color w:val="000000" w:themeColor="text1"/>
                <w:spacing w:val="-3"/>
              </w:rPr>
              <w:t>whole time.</w:t>
            </w:r>
            <w:r w:rsidRPr="001C27DF">
              <w:rPr>
                <w:rFonts w:ascii="Arial" w:hAnsi="Arial" w:cs="Arial"/>
                <w:color w:val="000000" w:themeColor="text1"/>
                <w:spacing w:val="-3"/>
              </w:rPr>
              <w:t xml:space="preserve">  </w:t>
            </w:r>
          </w:p>
          <w:p w:rsidR="00543F98" w:rsidRPr="001C27DF" w:rsidRDefault="00543F98" w:rsidP="005F595E">
            <w:pPr>
              <w:tabs>
                <w:tab w:val="left" w:pos="-720"/>
                <w:tab w:val="left" w:pos="0"/>
                <w:tab w:val="left" w:pos="720"/>
              </w:tabs>
              <w:suppressAutoHyphens/>
              <w:jc w:val="both"/>
              <w:rPr>
                <w:rFonts w:ascii="Arial" w:hAnsi="Arial" w:cs="Arial"/>
                <w:color w:val="000000" w:themeColor="text1"/>
                <w:spacing w:val="-3"/>
              </w:rPr>
            </w:pPr>
          </w:p>
          <w:p w:rsidR="00543F98" w:rsidRPr="001C27DF" w:rsidRDefault="00543F98" w:rsidP="005F595E">
            <w:pPr>
              <w:tabs>
                <w:tab w:val="left" w:pos="-720"/>
                <w:tab w:val="left" w:pos="0"/>
                <w:tab w:val="left" w:pos="720"/>
              </w:tabs>
              <w:suppressAutoHyphens/>
              <w:jc w:val="both"/>
              <w:rPr>
                <w:rFonts w:ascii="Arial" w:hAnsi="Arial" w:cs="Arial"/>
                <w:color w:val="000000" w:themeColor="text1"/>
                <w:spacing w:val="-3"/>
              </w:rPr>
            </w:pPr>
            <w:r w:rsidRPr="001C27DF">
              <w:rPr>
                <w:rFonts w:ascii="Arial" w:hAnsi="Arial" w:cs="Arial"/>
                <w:color w:val="000000" w:themeColor="text1"/>
                <w:spacing w:val="-3"/>
              </w:rPr>
              <w:t xml:space="preserve">The post is pensionable. A panel may be created from which permanent and specified purpose vacancies of full or part time duration may be filled. The tenure of these posts will be indicated at “expression of interest” stage. </w:t>
            </w:r>
          </w:p>
          <w:p w:rsidR="00543F98" w:rsidRPr="001C27DF" w:rsidRDefault="00543F98" w:rsidP="005F595E">
            <w:pPr>
              <w:tabs>
                <w:tab w:val="left" w:pos="-720"/>
                <w:tab w:val="left" w:pos="0"/>
                <w:tab w:val="left" w:pos="720"/>
              </w:tabs>
              <w:suppressAutoHyphens/>
              <w:jc w:val="both"/>
              <w:rPr>
                <w:rFonts w:ascii="Arial" w:hAnsi="Arial" w:cs="Arial"/>
                <w:color w:val="000000" w:themeColor="text1"/>
                <w:spacing w:val="-3"/>
              </w:rPr>
            </w:pPr>
          </w:p>
          <w:p w:rsidR="00543F98" w:rsidRPr="001C27DF" w:rsidRDefault="00543F98" w:rsidP="005F595E">
            <w:pPr>
              <w:tabs>
                <w:tab w:val="left" w:pos="-720"/>
                <w:tab w:val="left" w:pos="0"/>
                <w:tab w:val="left" w:pos="720"/>
              </w:tabs>
              <w:suppressAutoHyphens/>
              <w:jc w:val="both"/>
              <w:rPr>
                <w:rFonts w:ascii="Arial" w:hAnsi="Arial" w:cs="Arial"/>
                <w:color w:val="000000" w:themeColor="text1"/>
                <w:spacing w:val="-3"/>
              </w:rPr>
            </w:pPr>
            <w:r w:rsidRPr="001C27DF">
              <w:rPr>
                <w:rFonts w:ascii="Arial" w:hAnsi="Arial" w:cs="Arial"/>
                <w:color w:val="000000" w:themeColor="text1"/>
                <w:spacing w:val="-3"/>
              </w:rPr>
              <w:t>Appointment as an employee of the Health Service Executive is governed by the Health Act 2004 and the Public Service Management (Recruitment and Appointments) Act 2004 and Public Service Management (Recruitment and Appointments) Amendment Act 2013.</w:t>
            </w:r>
          </w:p>
          <w:p w:rsidR="00543F98" w:rsidRPr="001C27DF" w:rsidRDefault="00543F98" w:rsidP="005F595E">
            <w:pPr>
              <w:tabs>
                <w:tab w:val="left" w:pos="-720"/>
                <w:tab w:val="left" w:pos="0"/>
                <w:tab w:val="left" w:pos="720"/>
              </w:tabs>
              <w:suppressAutoHyphens/>
              <w:jc w:val="both"/>
              <w:rPr>
                <w:rFonts w:ascii="Arial" w:hAnsi="Arial" w:cs="Arial"/>
                <w:color w:val="000000" w:themeColor="text1"/>
                <w:spacing w:val="-3"/>
              </w:rPr>
            </w:pPr>
          </w:p>
        </w:tc>
      </w:tr>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7655" w:type="dxa"/>
          </w:tcPr>
          <w:p w:rsidR="00A33245" w:rsidRPr="001C27DF" w:rsidRDefault="00543F98" w:rsidP="005F595E">
            <w:pPr>
              <w:jc w:val="both"/>
              <w:rPr>
                <w:rFonts w:ascii="Arial" w:hAnsi="Arial" w:cs="Arial"/>
                <w:b/>
                <w:bCs/>
                <w:color w:val="000000" w:themeColor="text1"/>
              </w:rPr>
            </w:pPr>
            <w:r w:rsidRPr="001C27DF">
              <w:rPr>
                <w:rFonts w:ascii="Arial" w:hAnsi="Arial" w:cs="Arial"/>
                <w:color w:val="000000" w:themeColor="text1"/>
              </w:rPr>
              <w:t>The Salary scale for the post</w:t>
            </w:r>
            <w:r w:rsidR="00786ADC" w:rsidRPr="001C27DF">
              <w:rPr>
                <w:rFonts w:ascii="Arial" w:hAnsi="Arial" w:cs="Arial"/>
                <w:color w:val="000000" w:themeColor="text1"/>
              </w:rPr>
              <w:t xml:space="preserve"> as of 01/0</w:t>
            </w:r>
            <w:r w:rsidR="007F3383">
              <w:rPr>
                <w:rFonts w:ascii="Arial" w:hAnsi="Arial" w:cs="Arial"/>
                <w:color w:val="000000" w:themeColor="text1"/>
              </w:rPr>
              <w:t>6</w:t>
            </w:r>
            <w:r w:rsidR="00786ADC" w:rsidRPr="001C27DF">
              <w:rPr>
                <w:rFonts w:ascii="Arial" w:hAnsi="Arial" w:cs="Arial"/>
                <w:color w:val="000000" w:themeColor="text1"/>
              </w:rPr>
              <w:t>/202</w:t>
            </w:r>
            <w:r w:rsidR="00FB1F40">
              <w:rPr>
                <w:rFonts w:ascii="Arial" w:hAnsi="Arial" w:cs="Arial"/>
                <w:color w:val="000000" w:themeColor="text1"/>
              </w:rPr>
              <w:t>4</w:t>
            </w:r>
            <w:r w:rsidRPr="001C27DF">
              <w:rPr>
                <w:rFonts w:ascii="Arial" w:hAnsi="Arial" w:cs="Arial"/>
                <w:color w:val="000000" w:themeColor="text1"/>
              </w:rPr>
              <w:t xml:space="preserve"> is: </w:t>
            </w:r>
          </w:p>
          <w:p w:rsidR="00543F98" w:rsidRPr="007F3383" w:rsidRDefault="00543F98" w:rsidP="005F595E">
            <w:pPr>
              <w:jc w:val="both"/>
              <w:rPr>
                <w:rFonts w:ascii="Arial" w:hAnsi="Arial" w:cs="Arial"/>
                <w:color w:val="000000" w:themeColor="text1"/>
              </w:rPr>
            </w:pPr>
          </w:p>
          <w:p w:rsidR="001C27DF" w:rsidRPr="007F3383" w:rsidRDefault="001C27DF" w:rsidP="001C27DF">
            <w:pPr>
              <w:jc w:val="both"/>
              <w:rPr>
                <w:rFonts w:ascii="Arial" w:hAnsi="Arial" w:cs="Arial"/>
                <w:b/>
                <w:bCs/>
                <w:color w:val="000000" w:themeColor="text1"/>
              </w:rPr>
            </w:pPr>
            <w:r w:rsidRPr="007F3383">
              <w:rPr>
                <w:rFonts w:ascii="Arial" w:hAnsi="Arial" w:cs="Arial"/>
                <w:color w:val="000000" w:themeColor="text1"/>
                <w:lang w:val="en-IE" w:eastAsia="en-IE"/>
              </w:rPr>
              <w:t>€</w:t>
            </w:r>
            <w:r w:rsidR="007F3383" w:rsidRPr="007F3383">
              <w:rPr>
                <w:rFonts w:ascii="Arial" w:hAnsi="Arial" w:cs="Arial"/>
              </w:rPr>
              <w:t xml:space="preserve">85,713 </w:t>
            </w:r>
            <w:r w:rsidR="007F3383" w:rsidRPr="007F3383">
              <w:rPr>
                <w:rFonts w:ascii="Arial" w:hAnsi="Arial" w:cs="Arial"/>
                <w:color w:val="000000" w:themeColor="text1"/>
                <w:lang w:val="en-IE" w:eastAsia="en-IE"/>
              </w:rPr>
              <w:t>€</w:t>
            </w:r>
            <w:r w:rsidR="007F3383" w:rsidRPr="007F3383">
              <w:rPr>
                <w:rFonts w:ascii="Arial" w:hAnsi="Arial" w:cs="Arial"/>
              </w:rPr>
              <w:t xml:space="preserve">87,117 </w:t>
            </w:r>
            <w:r w:rsidR="007F3383" w:rsidRPr="007F3383">
              <w:rPr>
                <w:rFonts w:ascii="Arial" w:hAnsi="Arial" w:cs="Arial"/>
                <w:color w:val="000000" w:themeColor="text1"/>
                <w:lang w:val="en-IE" w:eastAsia="en-IE"/>
              </w:rPr>
              <w:t>€</w:t>
            </w:r>
            <w:r w:rsidR="007F3383" w:rsidRPr="007F3383">
              <w:rPr>
                <w:rFonts w:ascii="Arial" w:hAnsi="Arial" w:cs="Arial"/>
              </w:rPr>
              <w:t xml:space="preserve">88,517 </w:t>
            </w:r>
            <w:r w:rsidR="007F3383" w:rsidRPr="007F3383">
              <w:rPr>
                <w:rFonts w:ascii="Arial" w:hAnsi="Arial" w:cs="Arial"/>
                <w:color w:val="000000" w:themeColor="text1"/>
                <w:lang w:val="en-IE" w:eastAsia="en-IE"/>
              </w:rPr>
              <w:t>€</w:t>
            </w:r>
            <w:r w:rsidR="007F3383" w:rsidRPr="007F3383">
              <w:rPr>
                <w:rFonts w:ascii="Arial" w:hAnsi="Arial" w:cs="Arial"/>
              </w:rPr>
              <w:t xml:space="preserve">89,991 </w:t>
            </w:r>
            <w:r w:rsidR="007F3383" w:rsidRPr="007F3383">
              <w:rPr>
                <w:rFonts w:ascii="Arial" w:hAnsi="Arial" w:cs="Arial"/>
                <w:color w:val="000000" w:themeColor="text1"/>
                <w:lang w:val="en-IE" w:eastAsia="en-IE"/>
              </w:rPr>
              <w:t>€</w:t>
            </w:r>
            <w:r w:rsidR="007F3383" w:rsidRPr="007F3383">
              <w:rPr>
                <w:rFonts w:ascii="Arial" w:hAnsi="Arial" w:cs="Arial"/>
              </w:rPr>
              <w:t xml:space="preserve">91,544 </w:t>
            </w:r>
            <w:r w:rsidR="007F3383" w:rsidRPr="007F3383">
              <w:rPr>
                <w:rFonts w:ascii="Arial" w:hAnsi="Arial" w:cs="Arial"/>
                <w:color w:val="000000" w:themeColor="text1"/>
                <w:lang w:val="en-IE" w:eastAsia="en-IE"/>
              </w:rPr>
              <w:t>€</w:t>
            </w:r>
            <w:r w:rsidR="007F3383" w:rsidRPr="007F3383">
              <w:rPr>
                <w:rFonts w:ascii="Arial" w:hAnsi="Arial" w:cs="Arial"/>
              </w:rPr>
              <w:t xml:space="preserve">93,094 </w:t>
            </w:r>
            <w:r w:rsidR="007F3383" w:rsidRPr="007F3383">
              <w:rPr>
                <w:rFonts w:ascii="Arial" w:hAnsi="Arial" w:cs="Arial"/>
                <w:color w:val="000000" w:themeColor="text1"/>
                <w:lang w:val="en-IE" w:eastAsia="en-IE"/>
              </w:rPr>
              <w:t>€</w:t>
            </w:r>
            <w:r w:rsidR="007F3383" w:rsidRPr="007F3383">
              <w:rPr>
                <w:rFonts w:ascii="Arial" w:hAnsi="Arial" w:cs="Arial"/>
              </w:rPr>
              <w:t>94,337</w:t>
            </w:r>
          </w:p>
          <w:p w:rsidR="00543F98" w:rsidRPr="001C27DF" w:rsidRDefault="00543F98" w:rsidP="005F595E">
            <w:pPr>
              <w:jc w:val="both"/>
              <w:rPr>
                <w:rFonts w:ascii="Arial" w:hAnsi="Arial" w:cs="Arial"/>
                <w:color w:val="000000" w:themeColor="text1"/>
              </w:rPr>
            </w:pPr>
          </w:p>
          <w:p w:rsidR="00543F98" w:rsidRPr="001C27DF" w:rsidRDefault="00543F98" w:rsidP="005F595E">
            <w:pPr>
              <w:jc w:val="both"/>
              <w:rPr>
                <w:rFonts w:ascii="Arial" w:hAnsi="Arial" w:cs="Arial"/>
                <w:color w:val="000000" w:themeColor="text1"/>
              </w:rPr>
            </w:pPr>
            <w:r w:rsidRPr="001C27DF">
              <w:rPr>
                <w:rFonts w:ascii="Arial" w:hAnsi="Arial" w:cs="Arial"/>
                <w:color w:val="000000" w:themeColor="text1"/>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rsidR="00543F98" w:rsidRPr="001C27DF" w:rsidRDefault="00543F98" w:rsidP="005F595E">
            <w:pPr>
              <w:jc w:val="both"/>
              <w:rPr>
                <w:rFonts w:ascii="Arial" w:hAnsi="Arial" w:cs="Arial"/>
                <w:color w:val="000000" w:themeColor="text1"/>
              </w:rPr>
            </w:pPr>
          </w:p>
        </w:tc>
      </w:tr>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t>Working Week</w:t>
            </w:r>
          </w:p>
          <w:p w:rsidR="00543F98" w:rsidRPr="00E766A5" w:rsidRDefault="00543F98" w:rsidP="005F595E">
            <w:pPr>
              <w:jc w:val="both"/>
              <w:rPr>
                <w:rFonts w:ascii="Arial" w:hAnsi="Arial" w:cs="Arial"/>
                <w:b/>
                <w:bCs/>
              </w:rPr>
            </w:pPr>
          </w:p>
        </w:tc>
        <w:tc>
          <w:tcPr>
            <w:tcW w:w="7655" w:type="dxa"/>
          </w:tcPr>
          <w:p w:rsidR="00543F98" w:rsidRPr="00E766A5" w:rsidRDefault="00543F98" w:rsidP="005F595E">
            <w:pPr>
              <w:jc w:val="both"/>
              <w:rPr>
                <w:rFonts w:ascii="Arial" w:hAnsi="Arial" w:cs="Arial"/>
              </w:rPr>
            </w:pPr>
            <w:r w:rsidRPr="00E766A5">
              <w:rPr>
                <w:rFonts w:ascii="Arial" w:hAnsi="Arial" w:cs="Arial"/>
              </w:rPr>
              <w:t xml:space="preserve">The standard working week applying to the post is to be confirmed at Job Offer stage.  </w:t>
            </w:r>
          </w:p>
          <w:p w:rsidR="00543F98" w:rsidRPr="00384FEE" w:rsidRDefault="00543F98" w:rsidP="005F595E">
            <w:pPr>
              <w:jc w:val="both"/>
              <w:rPr>
                <w:rFonts w:ascii="Arial" w:hAnsi="Arial" w:cs="Arial"/>
                <w:b/>
                <w:color w:val="FF0000"/>
              </w:rPr>
            </w:pPr>
          </w:p>
          <w:p w:rsidR="00543F98" w:rsidRPr="00E766A5" w:rsidRDefault="00543F98" w:rsidP="005F595E">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004F2F73" w:rsidRPr="00E766A5">
              <w:rPr>
                <w:rFonts w:ascii="Arial" w:hAnsi="Arial" w:cs="Arial"/>
              </w:rPr>
              <w:t>, 2008</w:t>
            </w:r>
            <w:r w:rsidRPr="00E766A5">
              <w:rPr>
                <w:rFonts w:ascii="Arial" w:hAnsi="Arial" w:cs="Arial"/>
              </w:rPr>
              <w:t xml:space="preserve">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t>Annual Leave</w:t>
            </w:r>
          </w:p>
        </w:tc>
        <w:tc>
          <w:tcPr>
            <w:tcW w:w="7655" w:type="dxa"/>
          </w:tcPr>
          <w:p w:rsidR="00543F98" w:rsidRDefault="000010EE" w:rsidP="005F595E">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p w:rsidR="00543F98" w:rsidRPr="00E766A5" w:rsidRDefault="00543F98" w:rsidP="005F595E">
            <w:pPr>
              <w:jc w:val="both"/>
              <w:rPr>
                <w:rFonts w:ascii="Arial" w:hAnsi="Arial" w:cs="Arial"/>
              </w:rPr>
            </w:pPr>
          </w:p>
        </w:tc>
      </w:tr>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t>Superannuation</w:t>
            </w:r>
          </w:p>
          <w:p w:rsidR="00543F98" w:rsidRPr="00E766A5" w:rsidRDefault="00543F98" w:rsidP="005F595E">
            <w:pPr>
              <w:jc w:val="both"/>
              <w:rPr>
                <w:rFonts w:ascii="Arial" w:hAnsi="Arial" w:cs="Arial"/>
                <w:b/>
                <w:bCs/>
              </w:rPr>
            </w:pPr>
          </w:p>
          <w:p w:rsidR="00543F98" w:rsidRPr="00E766A5" w:rsidRDefault="00543F98" w:rsidP="005F595E">
            <w:pPr>
              <w:jc w:val="both"/>
              <w:rPr>
                <w:rFonts w:ascii="Arial" w:hAnsi="Arial" w:cs="Arial"/>
                <w:b/>
                <w:bCs/>
              </w:rPr>
            </w:pPr>
          </w:p>
        </w:tc>
        <w:tc>
          <w:tcPr>
            <w:tcW w:w="7655" w:type="dxa"/>
          </w:tcPr>
          <w:p w:rsidR="00543F98" w:rsidRPr="00E766A5"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F595E" w:rsidRPr="00E766A5" w:rsidTr="005F595E">
        <w:tc>
          <w:tcPr>
            <w:tcW w:w="1985" w:type="dxa"/>
          </w:tcPr>
          <w:p w:rsidR="005F595E" w:rsidRPr="00E766A5" w:rsidRDefault="005F595E" w:rsidP="005F595E">
            <w:pPr>
              <w:jc w:val="both"/>
              <w:rPr>
                <w:rFonts w:ascii="Arial" w:hAnsi="Arial" w:cs="Arial"/>
                <w:b/>
                <w:bCs/>
              </w:rPr>
            </w:pPr>
            <w:r>
              <w:rPr>
                <w:rFonts w:ascii="Arial" w:hAnsi="Arial" w:cs="Arial"/>
                <w:b/>
                <w:bCs/>
              </w:rPr>
              <w:t>Age</w:t>
            </w:r>
          </w:p>
        </w:tc>
        <w:tc>
          <w:tcPr>
            <w:tcW w:w="7655" w:type="dxa"/>
          </w:tcPr>
          <w:p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rsidR="00E45386" w:rsidRDefault="00E45386" w:rsidP="00E45386">
            <w:pPr>
              <w:autoSpaceDE w:val="0"/>
              <w:autoSpaceDN w:val="0"/>
              <w:adjustRightInd w:val="0"/>
              <w:rPr>
                <w:rFonts w:ascii="Helv" w:eastAsiaTheme="minorHAnsi" w:hAnsi="Helv" w:cs="Helv"/>
                <w:i/>
                <w:iCs/>
                <w:color w:val="000000"/>
                <w:lang w:val="en-IE" w:eastAsia="en-US"/>
              </w:rPr>
            </w:pPr>
          </w:p>
          <w:p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 xml:space="preserve">Public servants joining the public </w:t>
            </w:r>
            <w:r w:rsidR="00D34192" w:rsidRPr="00E45386">
              <w:rPr>
                <w:rFonts w:ascii="Helv" w:eastAsiaTheme="minorHAnsi" w:hAnsi="Helv" w:cs="Helv"/>
                <w:color w:val="000000" w:themeColor="text1"/>
                <w:lang w:val="en-IE" w:eastAsia="en-US"/>
              </w:rPr>
              <w:t>service or</w:t>
            </w:r>
            <w:r w:rsidRPr="00E45386">
              <w:rPr>
                <w:rFonts w:ascii="Helv" w:eastAsiaTheme="minorHAnsi" w:hAnsi="Helv" w:cs="Helv"/>
                <w:color w:val="000000" w:themeColor="text1"/>
                <w:lang w:val="en-IE" w:eastAsia="en-US"/>
              </w:rPr>
              <w:t xml:space="preserve">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rsidR="005F595E" w:rsidRPr="00E45386" w:rsidRDefault="00E45386" w:rsidP="00E45386">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rsidTr="005F595E">
        <w:tc>
          <w:tcPr>
            <w:tcW w:w="1985" w:type="dxa"/>
          </w:tcPr>
          <w:p w:rsidR="00543F98" w:rsidRPr="00E766A5" w:rsidRDefault="00543F98" w:rsidP="00F8393C">
            <w:pPr>
              <w:rPr>
                <w:rFonts w:ascii="Arial" w:hAnsi="Arial" w:cs="Arial"/>
                <w:b/>
                <w:bCs/>
              </w:rPr>
            </w:pPr>
            <w:r w:rsidRPr="00E766A5">
              <w:rPr>
                <w:rFonts w:ascii="Arial" w:hAnsi="Arial" w:cs="Arial"/>
                <w:b/>
                <w:bCs/>
              </w:rPr>
              <w:t>Probation</w:t>
            </w:r>
          </w:p>
        </w:tc>
        <w:tc>
          <w:tcPr>
            <w:tcW w:w="7655" w:type="dxa"/>
          </w:tcPr>
          <w:p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A91E53" w:rsidTr="005F595E">
        <w:trPr>
          <w:trHeight w:val="1138"/>
        </w:trPr>
        <w:tc>
          <w:tcPr>
            <w:tcW w:w="1985" w:type="dxa"/>
            <w:tcBorders>
              <w:top w:val="single" w:sz="4" w:space="0" w:color="auto"/>
              <w:left w:val="single" w:sz="4" w:space="0" w:color="auto"/>
              <w:bottom w:val="single" w:sz="4" w:space="0" w:color="auto"/>
              <w:right w:val="single" w:sz="4" w:space="0" w:color="auto"/>
            </w:tcBorders>
          </w:tcPr>
          <w:p w:rsidR="00A91E53" w:rsidRPr="00A91E53" w:rsidRDefault="00A91E53" w:rsidP="00A91E53">
            <w:pPr>
              <w:rPr>
                <w:rFonts w:ascii="Arial" w:hAnsi="Arial" w:cs="Arial"/>
                <w:b/>
                <w:bCs/>
              </w:rPr>
            </w:pPr>
            <w:r w:rsidRPr="00A91E53">
              <w:rPr>
                <w:rFonts w:ascii="Arial" w:hAnsi="Arial" w:cs="Arial"/>
                <w:b/>
                <w:bCs/>
              </w:rPr>
              <w:t>Protection of Children Guidance and Legislation</w:t>
            </w:r>
          </w:p>
          <w:p w:rsidR="00A91E53" w:rsidRPr="00A91E53" w:rsidRDefault="00A91E53" w:rsidP="00A91E53">
            <w:pPr>
              <w:rPr>
                <w:rFonts w:ascii="Arial" w:hAnsi="Arial" w:cs="Arial"/>
                <w:b/>
                <w:bCs/>
              </w:rPr>
            </w:pPr>
          </w:p>
        </w:tc>
        <w:tc>
          <w:tcPr>
            <w:tcW w:w="7655" w:type="dxa"/>
            <w:tcBorders>
              <w:top w:val="single" w:sz="4" w:space="0" w:color="auto"/>
              <w:left w:val="single" w:sz="4" w:space="0" w:color="auto"/>
              <w:bottom w:val="single" w:sz="4" w:space="0" w:color="auto"/>
              <w:right w:val="single" w:sz="4" w:space="0" w:color="auto"/>
            </w:tcBorders>
          </w:tcPr>
          <w:p w:rsidR="00A91E53" w:rsidRPr="00A91E53" w:rsidRDefault="00A91E53" w:rsidP="00A91E53">
            <w:pPr>
              <w:rPr>
                <w:rFonts w:ascii="Arial" w:hAnsi="Arial" w:cs="Arial"/>
              </w:rPr>
            </w:pPr>
            <w:r w:rsidRPr="00A91E53">
              <w:rPr>
                <w:rFonts w:ascii="Arial" w:hAnsi="Arial" w:cs="Arial"/>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rsidR="00A91E53" w:rsidRPr="00A91E53" w:rsidRDefault="00A91E53" w:rsidP="00A91E53">
            <w:pPr>
              <w:rPr>
                <w:rFonts w:ascii="Arial" w:hAnsi="Arial" w:cs="Arial"/>
              </w:rPr>
            </w:pPr>
          </w:p>
          <w:p w:rsidR="00A91E53" w:rsidRPr="00A91E53" w:rsidRDefault="00A91E53" w:rsidP="00A91E53">
            <w:pPr>
              <w:rPr>
                <w:rFonts w:ascii="Arial" w:hAnsi="Arial" w:cs="Arial"/>
                <w:lang w:val="en-US"/>
              </w:rPr>
            </w:pPr>
            <w:r w:rsidRPr="00A91E53">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rsidR="00A91E53" w:rsidRPr="00A91E53" w:rsidRDefault="00A91E53" w:rsidP="00A91E53">
            <w:pPr>
              <w:rPr>
                <w:rFonts w:ascii="Arial" w:hAnsi="Arial" w:cs="Arial"/>
              </w:rPr>
            </w:pPr>
          </w:p>
          <w:p w:rsidR="00A91E53" w:rsidRPr="00A91E53" w:rsidRDefault="00A91E53" w:rsidP="00A91E53">
            <w:pPr>
              <w:keepNext/>
              <w:tabs>
                <w:tab w:val="left" w:pos="-720"/>
                <w:tab w:val="left" w:pos="0"/>
                <w:tab w:val="left" w:pos="720"/>
              </w:tabs>
              <w:suppressAutoHyphens/>
              <w:outlineLvl w:val="6"/>
              <w:rPr>
                <w:rFonts w:ascii="Arial" w:hAnsi="Arial" w:cs="Arial"/>
                <w:spacing w:val="-3"/>
                <w:lang w:eastAsia="en-US"/>
              </w:rPr>
            </w:pPr>
            <w:r w:rsidRPr="00A91E53">
              <w:rPr>
                <w:rFonts w:ascii="Arial" w:hAnsi="Arial" w:cs="Arial"/>
                <w:bCs/>
                <w:lang w:val="en"/>
              </w:rPr>
              <w:t xml:space="preserve">For further information, guidance and resources please visit: </w:t>
            </w:r>
            <w:hyperlink r:id="rId21" w:history="1">
              <w:r w:rsidRPr="00A91E53">
                <w:rPr>
                  <w:rStyle w:val="Hyperlink"/>
                  <w:rFonts w:ascii="Arial" w:hAnsi="Arial" w:cs="Arial"/>
                  <w:lang w:val="en"/>
                </w:rPr>
                <w:t>HSE Children First Webpage</w:t>
              </w:r>
            </w:hyperlink>
            <w:r w:rsidRPr="00A91E53">
              <w:rPr>
                <w:rStyle w:val="Hyperlink"/>
                <w:rFonts w:ascii="Arial" w:hAnsi="Arial" w:cs="Arial"/>
                <w:lang w:val="en"/>
              </w:rPr>
              <w:t>.</w:t>
            </w:r>
          </w:p>
        </w:tc>
      </w:tr>
      <w:tr w:rsidR="00705253" w:rsidTr="005F595E">
        <w:trPr>
          <w:trHeight w:val="1138"/>
        </w:trPr>
        <w:tc>
          <w:tcPr>
            <w:tcW w:w="1985" w:type="dxa"/>
            <w:tcBorders>
              <w:top w:val="single" w:sz="4" w:space="0" w:color="auto"/>
              <w:left w:val="single" w:sz="4" w:space="0" w:color="auto"/>
              <w:bottom w:val="single" w:sz="4" w:space="0" w:color="auto"/>
              <w:right w:val="single" w:sz="4" w:space="0" w:color="auto"/>
            </w:tcBorders>
          </w:tcPr>
          <w:p w:rsidR="00705253" w:rsidRPr="007018A6" w:rsidRDefault="00705253" w:rsidP="00705253">
            <w:pPr>
              <w:rPr>
                <w:rFonts w:ascii="Arial" w:hAnsi="Arial" w:cs="Arial"/>
                <w:b/>
                <w:bCs/>
              </w:rPr>
            </w:pPr>
            <w:r w:rsidRPr="007018A6">
              <w:rPr>
                <w:rFonts w:ascii="Arial" w:hAnsi="Arial" w:cs="Arial"/>
                <w:b/>
                <w:bCs/>
              </w:rPr>
              <w:t>Mandated Person Children First Act 2015</w:t>
            </w:r>
          </w:p>
          <w:p w:rsidR="00705253" w:rsidRPr="007018A6" w:rsidRDefault="00705253" w:rsidP="00705253">
            <w:pPr>
              <w:rPr>
                <w:rFonts w:ascii="Arial" w:hAnsi="Arial" w:cs="Arial"/>
                <w:b/>
                <w:bCs/>
              </w:rPr>
            </w:pPr>
          </w:p>
          <w:p w:rsidR="00705253" w:rsidRDefault="00705253" w:rsidP="00705253">
            <w:pPr>
              <w:rPr>
                <w:rFonts w:ascii="Arial" w:hAnsi="Arial" w:cs="Arial"/>
                <w:b/>
                <w:bCs/>
              </w:rPr>
            </w:pPr>
          </w:p>
        </w:tc>
        <w:tc>
          <w:tcPr>
            <w:tcW w:w="7655" w:type="dxa"/>
            <w:tcBorders>
              <w:top w:val="single" w:sz="4" w:space="0" w:color="auto"/>
              <w:left w:val="single" w:sz="4" w:space="0" w:color="auto"/>
              <w:bottom w:val="single" w:sz="4" w:space="0" w:color="auto"/>
              <w:right w:val="single" w:sz="4" w:space="0" w:color="auto"/>
            </w:tcBorders>
          </w:tcPr>
          <w:p w:rsidR="00705253" w:rsidRPr="007018A6" w:rsidRDefault="00705253" w:rsidP="00705253">
            <w:pPr>
              <w:shd w:val="clear" w:color="auto" w:fill="FFFFFF"/>
              <w:rPr>
                <w:rFonts w:ascii="Arial" w:hAnsi="Arial" w:cs="Arial"/>
              </w:rPr>
            </w:pPr>
            <w:r w:rsidRPr="007018A6">
              <w:rPr>
                <w:rFonts w:ascii="Arial" w:hAnsi="Arial" w:cs="Arial"/>
                <w:iCs/>
              </w:rPr>
              <w:t>As a mandated person under the Children First Act 2015 you will have a legal obligation</w:t>
            </w:r>
            <w:r>
              <w:rPr>
                <w:rFonts w:ascii="Arial" w:hAnsi="Arial" w:cs="Arial"/>
              </w:rPr>
              <w:t>:</w:t>
            </w:r>
          </w:p>
          <w:p w:rsidR="00705253" w:rsidRPr="007018A6" w:rsidRDefault="00705253" w:rsidP="00705253">
            <w:pPr>
              <w:pStyle w:val="ListParagraph"/>
              <w:numPr>
                <w:ilvl w:val="0"/>
                <w:numId w:val="36"/>
              </w:numPr>
              <w:shd w:val="clear" w:color="auto" w:fill="FFFFFF"/>
              <w:rPr>
                <w:rFonts w:ascii="Arial" w:hAnsi="Arial" w:cs="Arial"/>
                <w:color w:val="000000" w:themeColor="text1"/>
              </w:rPr>
            </w:pPr>
            <w:r w:rsidRPr="007018A6">
              <w:rPr>
                <w:rFonts w:ascii="Arial" w:hAnsi="Arial" w:cs="Arial"/>
                <w:iCs/>
                <w:color w:val="000000" w:themeColor="text1"/>
              </w:rPr>
              <w:t>To report child protection concerns at or above a defined threshold to TUSLA.</w:t>
            </w:r>
          </w:p>
          <w:p w:rsidR="00705253" w:rsidRPr="007018A6" w:rsidRDefault="00705253" w:rsidP="00705253">
            <w:pPr>
              <w:pStyle w:val="ListParagraph"/>
              <w:numPr>
                <w:ilvl w:val="0"/>
                <w:numId w:val="36"/>
              </w:numPr>
              <w:shd w:val="clear" w:color="auto" w:fill="FFFFFF"/>
              <w:rPr>
                <w:rFonts w:ascii="Arial" w:hAnsi="Arial" w:cs="Arial"/>
                <w:color w:val="000000" w:themeColor="text1"/>
              </w:rPr>
            </w:pPr>
            <w:r w:rsidRPr="007018A6">
              <w:rPr>
                <w:rFonts w:ascii="Arial" w:hAnsi="Arial" w:cs="Arial"/>
                <w:color w:val="000000" w:themeColor="text1"/>
              </w:rPr>
              <w:t>To assist Tusla, if requested, in assessing a concern which has been the subject of a mandated report</w:t>
            </w:r>
            <w:r>
              <w:rPr>
                <w:rFonts w:ascii="Arial" w:hAnsi="Arial" w:cs="Arial"/>
                <w:color w:val="000000" w:themeColor="text1"/>
              </w:rPr>
              <w:t>.</w:t>
            </w:r>
          </w:p>
          <w:p w:rsidR="00705253" w:rsidRPr="00A02F1B" w:rsidRDefault="00705253" w:rsidP="00705253">
            <w:pPr>
              <w:jc w:val="both"/>
              <w:rPr>
                <w:rFonts w:ascii="Arial" w:hAnsi="Arial" w:cs="Arial"/>
              </w:rPr>
            </w:pPr>
            <w:r w:rsidRPr="007018A6">
              <w:rPr>
                <w:rFonts w:ascii="Arial" w:hAnsi="Arial" w:cs="Arial"/>
                <w:color w:val="000000" w:themeColor="text1"/>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705253" w:rsidTr="005F595E">
        <w:trPr>
          <w:trHeight w:val="1138"/>
        </w:trPr>
        <w:tc>
          <w:tcPr>
            <w:tcW w:w="1985" w:type="dxa"/>
            <w:tcBorders>
              <w:top w:val="single" w:sz="4" w:space="0" w:color="auto"/>
              <w:left w:val="single" w:sz="4" w:space="0" w:color="auto"/>
              <w:bottom w:val="single" w:sz="4" w:space="0" w:color="auto"/>
              <w:right w:val="single" w:sz="4" w:space="0" w:color="auto"/>
            </w:tcBorders>
          </w:tcPr>
          <w:p w:rsidR="00705253" w:rsidRDefault="00705253" w:rsidP="00705253">
            <w:pPr>
              <w:rPr>
                <w:rFonts w:ascii="Arial" w:hAnsi="Arial" w:cs="Arial"/>
                <w:b/>
                <w:bCs/>
              </w:rPr>
            </w:pPr>
            <w:bookmarkStart w:id="1" w:name="_Hlk58316562"/>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rsidR="00705253" w:rsidRPr="00A02F1B" w:rsidRDefault="00705253" w:rsidP="00705253">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rsidR="00705253" w:rsidRDefault="00705253" w:rsidP="00705253">
            <w:pPr>
              <w:jc w:val="both"/>
              <w:rPr>
                <w:rFonts w:ascii="Arial" w:hAnsi="Arial" w:cs="Arial"/>
              </w:rPr>
            </w:pPr>
          </w:p>
        </w:tc>
      </w:tr>
      <w:tr w:rsidR="00705253" w:rsidTr="005F595E">
        <w:trPr>
          <w:trHeight w:val="1138"/>
        </w:trPr>
        <w:tc>
          <w:tcPr>
            <w:tcW w:w="1985" w:type="dxa"/>
            <w:tcBorders>
              <w:top w:val="single" w:sz="4" w:space="0" w:color="auto"/>
              <w:left w:val="single" w:sz="4" w:space="0" w:color="auto"/>
              <w:bottom w:val="single" w:sz="4" w:space="0" w:color="auto"/>
              <w:right w:val="single" w:sz="4" w:space="0" w:color="auto"/>
            </w:tcBorders>
          </w:tcPr>
          <w:p w:rsidR="00705253" w:rsidRPr="00B44E44" w:rsidRDefault="00705253" w:rsidP="00705253">
            <w:pPr>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rsidR="00705253" w:rsidRPr="007978A2" w:rsidRDefault="00705253" w:rsidP="00705253">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705253" w:rsidRPr="007978A2" w:rsidRDefault="00705253" w:rsidP="00705253">
            <w:pPr>
              <w:ind w:firstLine="720"/>
              <w:jc w:val="both"/>
              <w:rPr>
                <w:rFonts w:ascii="Arial" w:hAnsi="Arial" w:cs="Arial"/>
              </w:rPr>
            </w:pPr>
          </w:p>
          <w:p w:rsidR="00705253" w:rsidRPr="007978A2" w:rsidRDefault="00705253" w:rsidP="00705253">
            <w:pPr>
              <w:jc w:val="both"/>
              <w:rPr>
                <w:rFonts w:ascii="Arial" w:hAnsi="Arial" w:cs="Arial"/>
              </w:rPr>
            </w:pPr>
            <w:r w:rsidRPr="007978A2">
              <w:rPr>
                <w:rFonts w:ascii="Arial" w:hAnsi="Arial" w:cs="Arial"/>
              </w:rPr>
              <w:t>Key responsibilities include:</w:t>
            </w:r>
          </w:p>
          <w:p w:rsidR="00705253" w:rsidRPr="00255E29" w:rsidRDefault="00705253" w:rsidP="00705253">
            <w:pPr>
              <w:jc w:val="both"/>
              <w:rPr>
                <w:rFonts w:ascii="Arial" w:hAnsi="Arial" w:cs="Arial"/>
                <w:highlight w:val="yellow"/>
              </w:rPr>
            </w:pPr>
          </w:p>
          <w:p w:rsidR="00705253" w:rsidRPr="00122305" w:rsidRDefault="00705253" w:rsidP="00705253">
            <w:pPr>
              <w:pStyle w:val="ListParagraph"/>
              <w:numPr>
                <w:ilvl w:val="0"/>
                <w:numId w:val="12"/>
              </w:numPr>
              <w:ind w:left="354" w:hanging="354"/>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rsidR="00705253" w:rsidRPr="00122305" w:rsidRDefault="00705253" w:rsidP="00705253">
            <w:pPr>
              <w:pStyle w:val="ListParagraph"/>
              <w:numPr>
                <w:ilvl w:val="0"/>
                <w:numId w:val="12"/>
              </w:numPr>
              <w:ind w:left="354" w:hanging="354"/>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rsidR="00705253" w:rsidRPr="00122305" w:rsidRDefault="00705253" w:rsidP="00705253">
            <w:pPr>
              <w:pStyle w:val="ListParagraph"/>
              <w:numPr>
                <w:ilvl w:val="0"/>
                <w:numId w:val="12"/>
              </w:numPr>
              <w:ind w:left="354" w:hanging="354"/>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rsidR="00705253" w:rsidRPr="00122305" w:rsidRDefault="00705253" w:rsidP="00705253">
            <w:pPr>
              <w:pStyle w:val="ListParagraph"/>
              <w:numPr>
                <w:ilvl w:val="0"/>
                <w:numId w:val="12"/>
              </w:numPr>
              <w:ind w:left="354" w:hanging="354"/>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rsidR="00705253" w:rsidRPr="00122305" w:rsidRDefault="00705253" w:rsidP="00705253">
            <w:pPr>
              <w:pStyle w:val="ListParagraph"/>
              <w:numPr>
                <w:ilvl w:val="0"/>
                <w:numId w:val="12"/>
              </w:numPr>
              <w:ind w:left="354" w:hanging="354"/>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rsidR="00705253" w:rsidRPr="00122305" w:rsidRDefault="00705253" w:rsidP="00705253">
            <w:pPr>
              <w:pStyle w:val="ListParagraph"/>
              <w:numPr>
                <w:ilvl w:val="0"/>
                <w:numId w:val="12"/>
              </w:numPr>
              <w:ind w:left="354" w:hanging="354"/>
              <w:jc w:val="both"/>
              <w:rPr>
                <w:rFonts w:ascii="Arial" w:hAnsi="Arial" w:cs="Arial"/>
              </w:rPr>
            </w:pPr>
            <w:r w:rsidRPr="00122305">
              <w:rPr>
                <w:rFonts w:ascii="Arial" w:hAnsi="Arial" w:cs="Arial"/>
              </w:rPr>
              <w:t>Seeking advice from health and safety professionals through the National Health and Safety Function Helpdesk as appropriate.</w:t>
            </w:r>
          </w:p>
          <w:p w:rsidR="00705253" w:rsidRPr="00122305" w:rsidRDefault="00705253" w:rsidP="00705253">
            <w:pPr>
              <w:pStyle w:val="ListParagraph"/>
              <w:numPr>
                <w:ilvl w:val="0"/>
                <w:numId w:val="12"/>
              </w:numPr>
              <w:ind w:left="354" w:hanging="354"/>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rsidR="00705253" w:rsidRPr="00122305" w:rsidRDefault="00705253" w:rsidP="00705253">
            <w:pPr>
              <w:jc w:val="both"/>
              <w:rPr>
                <w:rFonts w:ascii="Arial" w:hAnsi="Arial" w:cs="Arial"/>
              </w:rPr>
            </w:pPr>
          </w:p>
          <w:p w:rsidR="00705253" w:rsidRPr="00B44E44" w:rsidRDefault="00705253" w:rsidP="00705253">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tc>
      </w:tr>
      <w:bookmarkEnd w:id="1"/>
      <w:tr w:rsidR="00705253" w:rsidRPr="00E766A5" w:rsidTr="005F595E">
        <w:trPr>
          <w:trHeight w:val="2259"/>
        </w:trPr>
        <w:tc>
          <w:tcPr>
            <w:tcW w:w="1985" w:type="dxa"/>
          </w:tcPr>
          <w:p w:rsidR="00705253" w:rsidRPr="001C27DF" w:rsidRDefault="00705253" w:rsidP="00705253">
            <w:pPr>
              <w:rPr>
                <w:rFonts w:ascii="Arial" w:hAnsi="Arial" w:cs="Arial"/>
                <w:b/>
                <w:bCs/>
                <w:color w:val="000000" w:themeColor="text1"/>
              </w:rPr>
            </w:pPr>
            <w:r w:rsidRPr="001C27DF">
              <w:rPr>
                <w:rFonts w:ascii="Arial" w:hAnsi="Arial" w:cs="Arial"/>
                <w:b/>
                <w:bCs/>
                <w:color w:val="000000" w:themeColor="text1"/>
              </w:rPr>
              <w:t>Ethics in Public Office 1995 and 2001</w:t>
            </w:r>
          </w:p>
          <w:p w:rsidR="00705253" w:rsidRPr="001C27DF" w:rsidRDefault="00705253" w:rsidP="00705253">
            <w:pPr>
              <w:rPr>
                <w:rFonts w:ascii="Arial" w:hAnsi="Arial" w:cs="Arial"/>
                <w:b/>
                <w:bCs/>
                <w:color w:val="000000" w:themeColor="text1"/>
              </w:rPr>
            </w:pPr>
          </w:p>
          <w:p w:rsidR="00705253" w:rsidRPr="001C27DF" w:rsidRDefault="00705253" w:rsidP="00705253">
            <w:pPr>
              <w:rPr>
                <w:rFonts w:ascii="Arial" w:hAnsi="Arial" w:cs="Arial"/>
                <w:b/>
                <w:bCs/>
                <w:color w:val="000000" w:themeColor="text1"/>
              </w:rPr>
            </w:pPr>
          </w:p>
          <w:p w:rsidR="00705253" w:rsidRPr="001C27DF" w:rsidRDefault="00705253" w:rsidP="00705253">
            <w:pPr>
              <w:rPr>
                <w:rFonts w:ascii="Arial" w:hAnsi="Arial" w:cs="Arial"/>
                <w:b/>
                <w:color w:val="000000" w:themeColor="text1"/>
              </w:rPr>
            </w:pPr>
            <w:r w:rsidRPr="001C27DF">
              <w:rPr>
                <w:rFonts w:ascii="Arial" w:hAnsi="Arial" w:cs="Arial"/>
                <w:b/>
                <w:color w:val="000000" w:themeColor="text1"/>
              </w:rPr>
              <w:t>(Positions remunerated at or above the minimum point of the Grade VIII salary scale €70,373 as at 01.10.2021)</w:t>
            </w:r>
          </w:p>
          <w:p w:rsidR="00705253" w:rsidRPr="00DA7FD3" w:rsidRDefault="00705253" w:rsidP="00705253">
            <w:pPr>
              <w:rPr>
                <w:rFonts w:ascii="Arial" w:hAnsi="Arial" w:cs="Arial"/>
                <w:b/>
                <w:bCs/>
                <w:color w:val="000099"/>
              </w:rPr>
            </w:pPr>
          </w:p>
          <w:p w:rsidR="00705253" w:rsidRPr="00DA7FD3" w:rsidRDefault="00705253" w:rsidP="00705253">
            <w:pPr>
              <w:rPr>
                <w:rFonts w:ascii="Arial" w:hAnsi="Arial" w:cs="Arial"/>
                <w:b/>
                <w:bCs/>
                <w:color w:val="000099"/>
              </w:rPr>
            </w:pPr>
          </w:p>
          <w:p w:rsidR="00705253" w:rsidRPr="00E766A5" w:rsidRDefault="00705253" w:rsidP="00705253">
            <w:pPr>
              <w:jc w:val="both"/>
              <w:rPr>
                <w:rFonts w:ascii="Arial" w:hAnsi="Arial" w:cs="Arial"/>
                <w:b/>
                <w:bCs/>
              </w:rPr>
            </w:pPr>
          </w:p>
          <w:p w:rsidR="00705253" w:rsidRPr="00E766A5" w:rsidRDefault="00705253" w:rsidP="00705253">
            <w:pPr>
              <w:jc w:val="both"/>
              <w:rPr>
                <w:rFonts w:ascii="Arial" w:hAnsi="Arial" w:cs="Arial"/>
                <w:b/>
                <w:bCs/>
              </w:rPr>
            </w:pPr>
          </w:p>
          <w:p w:rsidR="00705253" w:rsidRPr="00E766A5" w:rsidRDefault="00705253" w:rsidP="00705253">
            <w:pPr>
              <w:jc w:val="both"/>
              <w:rPr>
                <w:rFonts w:ascii="Arial" w:hAnsi="Arial" w:cs="Arial"/>
                <w:b/>
                <w:bCs/>
              </w:rPr>
            </w:pPr>
          </w:p>
          <w:p w:rsidR="00705253" w:rsidRPr="00E766A5" w:rsidRDefault="00705253" w:rsidP="00705253">
            <w:pPr>
              <w:jc w:val="both"/>
              <w:rPr>
                <w:rFonts w:ascii="Arial" w:hAnsi="Arial" w:cs="Arial"/>
                <w:b/>
                <w:bCs/>
              </w:rPr>
            </w:pPr>
          </w:p>
          <w:p w:rsidR="00705253" w:rsidRDefault="00705253" w:rsidP="00705253">
            <w:pPr>
              <w:rPr>
                <w:rFonts w:ascii="Arial" w:hAnsi="Arial" w:cs="Arial"/>
                <w:b/>
                <w:bCs/>
              </w:rPr>
            </w:pPr>
          </w:p>
          <w:p w:rsidR="00705253" w:rsidRPr="00E766A5" w:rsidRDefault="00705253" w:rsidP="00705253">
            <w:pPr>
              <w:tabs>
                <w:tab w:val="left" w:pos="8730"/>
              </w:tabs>
              <w:autoSpaceDE w:val="0"/>
              <w:autoSpaceDN w:val="0"/>
              <w:adjustRightInd w:val="0"/>
              <w:spacing w:line="240" w:lineRule="atLeast"/>
              <w:rPr>
                <w:rFonts w:ascii="Arial" w:hAnsi="Arial" w:cs="Arial"/>
                <w:b/>
                <w:bCs/>
              </w:rPr>
            </w:pPr>
            <w:r w:rsidRPr="0018179A">
              <w:rPr>
                <w:rFonts w:ascii="Arial" w:hAnsi="Arial" w:cs="Arial"/>
                <w:b/>
                <w:color w:val="000099"/>
              </w:rPr>
              <w:t xml:space="preserve"> </w:t>
            </w:r>
          </w:p>
        </w:tc>
        <w:tc>
          <w:tcPr>
            <w:tcW w:w="7655" w:type="dxa"/>
          </w:tcPr>
          <w:p w:rsidR="00705253" w:rsidRPr="00E766A5" w:rsidRDefault="00705253" w:rsidP="00705253">
            <w:pPr>
              <w:jc w:val="both"/>
              <w:rPr>
                <w:rFonts w:ascii="Arial" w:hAnsi="Arial" w:cs="Arial"/>
              </w:rPr>
            </w:pPr>
            <w:r w:rsidRPr="00E766A5">
              <w:rPr>
                <w:rFonts w:ascii="Arial" w:hAnsi="Arial" w:cs="Arial"/>
              </w:rPr>
              <w:t>Positions remunerated at or above the minimum point of the G</w:t>
            </w:r>
            <w:r>
              <w:rPr>
                <w:rFonts w:ascii="Arial" w:hAnsi="Arial" w:cs="Arial"/>
              </w:rPr>
              <w:t>rade VIII salary scale (€69,676 as at 01.10.2020</w:t>
            </w:r>
            <w:r w:rsidRPr="00E766A5">
              <w:rPr>
                <w:rFonts w:ascii="Arial" w:hAnsi="Arial" w:cs="Arial"/>
              </w:rPr>
              <w:t>) are designated positions under Section 18 of the Ethics in Public Office Act 1995.  Any person appointed to a designated position must comply with the requirements of the Ethics in Public Office Acts 1995 and 2001 as outlined below</w:t>
            </w:r>
            <w:r>
              <w:rPr>
                <w:rFonts w:ascii="Arial" w:hAnsi="Arial" w:cs="Arial"/>
              </w:rPr>
              <w:t>:</w:t>
            </w:r>
          </w:p>
          <w:p w:rsidR="00705253" w:rsidRPr="00E766A5" w:rsidRDefault="00705253" w:rsidP="00705253">
            <w:pPr>
              <w:jc w:val="both"/>
              <w:rPr>
                <w:rFonts w:ascii="Arial" w:hAnsi="Arial" w:cs="Arial"/>
              </w:rPr>
            </w:pPr>
          </w:p>
          <w:p w:rsidR="00705253" w:rsidRPr="00E766A5" w:rsidRDefault="00705253" w:rsidP="00705253">
            <w:pPr>
              <w:jc w:val="both"/>
              <w:rPr>
                <w:rFonts w:ascii="Arial" w:hAnsi="Arial" w:cs="Arial"/>
              </w:rPr>
            </w:pPr>
            <w:r w:rsidRPr="00E766A5">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E766A5">
              <w:rPr>
                <w:rFonts w:ascii="Arial" w:hAnsi="Arial" w:cs="Arial"/>
                <w:vertAlign w:val="superscript"/>
              </w:rPr>
              <w:t>st</w:t>
            </w:r>
            <w:r w:rsidRPr="00E766A5">
              <w:rPr>
                <w:rFonts w:ascii="Arial" w:hAnsi="Arial" w:cs="Arial"/>
              </w:rPr>
              <w:t xml:space="preserve"> January in the following year.</w:t>
            </w:r>
          </w:p>
          <w:p w:rsidR="00705253" w:rsidRPr="00E766A5" w:rsidRDefault="00705253" w:rsidP="00705253">
            <w:pPr>
              <w:jc w:val="both"/>
              <w:rPr>
                <w:rFonts w:ascii="Arial" w:hAnsi="Arial" w:cs="Arial"/>
              </w:rPr>
            </w:pPr>
          </w:p>
          <w:p w:rsidR="00705253" w:rsidRPr="00E766A5" w:rsidRDefault="00705253" w:rsidP="00705253">
            <w:pPr>
              <w:pStyle w:val="BodyText"/>
              <w:jc w:val="both"/>
              <w:rPr>
                <w:sz w:val="20"/>
              </w:rPr>
            </w:pPr>
            <w:r w:rsidRPr="00E766A5">
              <w:rPr>
                <w:sz w:val="20"/>
              </w:rPr>
              <w:t xml:space="preserve">B) In addition to the annual statement, a person holding such a post is required, whenever they are performing a function as an employee of the </w:t>
            </w:r>
            <w:smartTag w:uri="urn:schemas-microsoft-com:office:smarttags" w:element="stockticker">
              <w:r w:rsidRPr="00E766A5">
                <w:rPr>
                  <w:sz w:val="20"/>
                </w:rPr>
                <w:t>HSE</w:t>
              </w:r>
            </w:smartTag>
            <w:r w:rsidRPr="00E766A5">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rsidR="00705253" w:rsidRPr="00E766A5" w:rsidRDefault="00705253" w:rsidP="00705253">
            <w:pPr>
              <w:jc w:val="both"/>
              <w:rPr>
                <w:rFonts w:ascii="Arial" w:hAnsi="Arial" w:cs="Arial"/>
              </w:rPr>
            </w:pPr>
          </w:p>
          <w:p w:rsidR="00705253" w:rsidRPr="000037FD" w:rsidRDefault="00705253" w:rsidP="00705253">
            <w:pPr>
              <w:rPr>
                <w:rFonts w:ascii="Arial" w:hAnsi="Arial" w:cs="Arial"/>
              </w:rPr>
            </w:pPr>
            <w:r w:rsidRPr="002127EE">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22" w:history="1">
              <w:r w:rsidRPr="002127EE">
                <w:rPr>
                  <w:rStyle w:val="Hyperlink"/>
                  <w:rFonts w:ascii="Arial" w:hAnsi="Arial" w:cs="Arial"/>
                </w:rPr>
                <w:t>https://www.sipo.ie/</w:t>
              </w:r>
            </w:hyperlink>
            <w:r w:rsidRPr="002127EE">
              <w:rPr>
                <w:rFonts w:ascii="Arial" w:hAnsi="Arial" w:cs="Arial"/>
              </w:rPr>
              <w:t>.</w:t>
            </w:r>
          </w:p>
        </w:tc>
      </w:tr>
    </w:tbl>
    <w:p w:rsidR="00117CD7" w:rsidRDefault="00117CD7" w:rsidP="000037FD">
      <w:pPr>
        <w:rPr>
          <w:rFonts w:ascii="Arial" w:hAnsi="Arial" w:cs="Arial"/>
          <w:b/>
          <w:color w:val="000099"/>
        </w:rPr>
      </w:pPr>
    </w:p>
    <w:p w:rsidR="00117CD7" w:rsidRDefault="00117CD7" w:rsidP="00543F98">
      <w:pPr>
        <w:jc w:val="center"/>
        <w:rPr>
          <w:rFonts w:ascii="Arial" w:hAnsi="Arial" w:cs="Arial"/>
          <w:b/>
          <w:color w:val="000099"/>
        </w:rPr>
      </w:pPr>
    </w:p>
    <w:p w:rsidR="00EB5E72" w:rsidRPr="00BE2087" w:rsidRDefault="00EB5E72" w:rsidP="00BE2087">
      <w:pPr>
        <w:spacing w:after="160"/>
        <w:rPr>
          <w:rFonts w:ascii="Arial" w:eastAsia="Arial" w:hAnsi="Arial" w:cs="Arial"/>
          <w:color w:val="000099"/>
        </w:rPr>
      </w:pPr>
    </w:p>
    <w:sectPr w:rsidR="00EB5E72" w:rsidRPr="00BE2087" w:rsidSect="005F595E">
      <w:headerReference w:type="even" r:id="rId23"/>
      <w:headerReference w:type="default" r:id="rId24"/>
      <w:footerReference w:type="even" r:id="rId25"/>
      <w:footerReference w:type="default" r:id="rId26"/>
      <w:headerReference w:type="first" r:id="rId27"/>
      <w:footerReference w:type="first" r:id="rId28"/>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FAD" w:rsidRDefault="00A85FAD" w:rsidP="00543F98">
      <w:r>
        <w:separator/>
      </w:r>
    </w:p>
  </w:endnote>
  <w:endnote w:type="continuationSeparator" w:id="0">
    <w:p w:rsidR="00A85FAD" w:rsidRDefault="00A85FAD"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27" w:rsidRDefault="00B13527">
    <w:pPr>
      <w:pStyle w:val="Footer"/>
      <w:framePr w:wrap="around" w:vAnchor="text" w:hAnchor="margin" w:xAlign="center" w:y="1"/>
      <w:rPr>
        <w:rStyle w:val="PageNumber"/>
      </w:rPr>
    </w:pPr>
  </w:p>
  <w:p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863434"/>
      <w:docPartObj>
        <w:docPartGallery w:val="Page Numbers (Bottom of Page)"/>
        <w:docPartUnique/>
      </w:docPartObj>
    </w:sdtPr>
    <w:sdtEndPr>
      <w:rPr>
        <w:noProof/>
      </w:rPr>
    </w:sdtEndPr>
    <w:sdtContent>
      <w:p w:rsidR="00486503" w:rsidRDefault="00486503">
        <w:pPr>
          <w:pStyle w:val="Footer"/>
        </w:pPr>
        <w:r>
          <w:fldChar w:fldCharType="begin"/>
        </w:r>
        <w:r>
          <w:instrText xml:space="preserve"> PAGE   \* MERGEFORMAT </w:instrText>
        </w:r>
        <w:r>
          <w:fldChar w:fldCharType="separate"/>
        </w:r>
        <w:r w:rsidR="00634EB5">
          <w:rPr>
            <w:noProof/>
          </w:rPr>
          <w:t>2</w:t>
        </w:r>
        <w:r>
          <w:rPr>
            <w:noProof/>
          </w:rPr>
          <w:fldChar w:fldCharType="end"/>
        </w:r>
      </w:p>
    </w:sdtContent>
  </w:sdt>
  <w:p w:rsidR="00B13527" w:rsidRPr="007F6BBE" w:rsidRDefault="00B13527"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503" w:rsidRDefault="00486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FAD" w:rsidRDefault="00A85FAD" w:rsidP="00543F98">
      <w:r>
        <w:separator/>
      </w:r>
    </w:p>
  </w:footnote>
  <w:footnote w:type="continuationSeparator" w:id="0">
    <w:p w:rsidR="00A85FAD" w:rsidRDefault="00A85FAD" w:rsidP="00543F98">
      <w:r>
        <w:continuationSeparator/>
      </w:r>
    </w:p>
  </w:footnote>
  <w:footnote w:id="1">
    <w:p w:rsidR="00705253" w:rsidRPr="00BE491B" w:rsidRDefault="00705253" w:rsidP="00BE491B">
      <w:pPr>
        <w:pStyle w:val="FootnoteText"/>
        <w:rPr>
          <w:rFonts w:ascii="Arial" w:hAnsi="Arial" w:cs="Arial"/>
        </w:rPr>
      </w:pPr>
      <w:r w:rsidRPr="00BE491B">
        <w:rPr>
          <w:rStyle w:val="FootnoteReference"/>
          <w:rFonts w:ascii="Arial" w:hAnsi="Arial" w:cs="Arial"/>
        </w:rPr>
        <w:footnoteRef/>
      </w:r>
      <w:r w:rsidRPr="00BE491B">
        <w:rPr>
          <w:rFonts w:ascii="Arial" w:hAnsi="Arial" w:cs="Arial"/>
        </w:rPr>
        <w:t xml:space="preserve"> A template SSSS and guidelines are available on the National Health and Safety Function, here: </w:t>
      </w:r>
      <w:hyperlink r:id="rId1" w:history="1">
        <w:r w:rsidRPr="00BE491B">
          <w:rPr>
            <w:rStyle w:val="Hyperlink"/>
            <w:rFonts w:ascii="Arial" w:hAnsi="Arial" w:cs="Arial"/>
          </w:rPr>
          <w:t>https://www.hse.ie/eng/staff/safetywellbeing/about%20us/</w:t>
        </w:r>
      </w:hyperlink>
    </w:p>
    <w:p w:rsidR="00705253" w:rsidRPr="00BE491B" w:rsidRDefault="00705253" w:rsidP="00BE491B">
      <w:pPr>
        <w:pStyle w:val="FootnoteText"/>
        <w:rPr>
          <w:rFonts w:ascii="Arial" w:hAnsi="Arial" w:cs="Arial"/>
        </w:rPr>
      </w:pPr>
      <w:r w:rsidRPr="00BE491B">
        <w:rPr>
          <w:rStyle w:val="FootnoteReference"/>
          <w:rFonts w:ascii="Arial" w:hAnsi="Arial" w:cs="Arial"/>
        </w:rPr>
        <w:t xml:space="preserve">2 </w:t>
      </w:r>
      <w:r w:rsidRPr="00BE491B">
        <w:rPr>
          <w:rFonts w:ascii="Arial" w:hAnsi="Arial" w:cs="Arial"/>
        </w:rPr>
        <w:t>See link on health and safety web-pages to latest Incident Management Policy</w:t>
      </w:r>
    </w:p>
    <w:p w:rsidR="00705253" w:rsidRPr="00F84940" w:rsidRDefault="00705253" w:rsidP="00BE491B">
      <w:pPr>
        <w:rPr>
          <w:rFonts w:ascii="Arial" w:hAnsi="Arial" w:cs="Arial"/>
        </w:rPr>
      </w:pPr>
    </w:p>
    <w:p w:rsidR="00705253" w:rsidRDefault="00705253" w:rsidP="00543F98">
      <w:pPr>
        <w:pStyle w:val="FootnoteText"/>
      </w:pPr>
    </w:p>
  </w:footnote>
  <w:footnote w:id="2">
    <w:p w:rsidR="00705253" w:rsidRPr="00DD13C2" w:rsidRDefault="00705253" w:rsidP="00543F9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503" w:rsidRDefault="00486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503" w:rsidRDefault="004865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503" w:rsidRDefault="00486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BF9"/>
    <w:multiLevelType w:val="hybridMultilevel"/>
    <w:tmpl w:val="4016F058"/>
    <w:lvl w:ilvl="0" w:tplc="18090001">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47A6BAE"/>
    <w:multiLevelType w:val="hybridMultilevel"/>
    <w:tmpl w:val="98E4EB0C"/>
    <w:lvl w:ilvl="0" w:tplc="BAEECBCE">
      <w:start w:val="1"/>
      <w:numFmt w:val="bullet"/>
      <w:lvlText w:val="•"/>
      <w:lvlJc w:val="left"/>
      <w:pPr>
        <w:tabs>
          <w:tab w:val="num" w:pos="360"/>
        </w:tabs>
        <w:ind w:left="360" w:hanging="360"/>
      </w:pPr>
      <w:rPr>
        <w:rFonts w:ascii="Times New Roman" w:hAnsi="Times New Roman" w:hint="default"/>
      </w:rPr>
    </w:lvl>
    <w:lvl w:ilvl="1" w:tplc="512C74B4" w:tentative="1">
      <w:start w:val="1"/>
      <w:numFmt w:val="bullet"/>
      <w:lvlText w:val="•"/>
      <w:lvlJc w:val="left"/>
      <w:pPr>
        <w:tabs>
          <w:tab w:val="num" w:pos="1080"/>
        </w:tabs>
        <w:ind w:left="1080" w:hanging="360"/>
      </w:pPr>
      <w:rPr>
        <w:rFonts w:ascii="Times New Roman" w:hAnsi="Times New Roman" w:hint="default"/>
      </w:rPr>
    </w:lvl>
    <w:lvl w:ilvl="2" w:tplc="B25E43F8" w:tentative="1">
      <w:start w:val="1"/>
      <w:numFmt w:val="bullet"/>
      <w:lvlText w:val="•"/>
      <w:lvlJc w:val="left"/>
      <w:pPr>
        <w:tabs>
          <w:tab w:val="num" w:pos="1800"/>
        </w:tabs>
        <w:ind w:left="1800" w:hanging="360"/>
      </w:pPr>
      <w:rPr>
        <w:rFonts w:ascii="Times New Roman" w:hAnsi="Times New Roman" w:hint="default"/>
      </w:rPr>
    </w:lvl>
    <w:lvl w:ilvl="3" w:tplc="F0E8A622" w:tentative="1">
      <w:start w:val="1"/>
      <w:numFmt w:val="bullet"/>
      <w:lvlText w:val="•"/>
      <w:lvlJc w:val="left"/>
      <w:pPr>
        <w:tabs>
          <w:tab w:val="num" w:pos="2520"/>
        </w:tabs>
        <w:ind w:left="2520" w:hanging="360"/>
      </w:pPr>
      <w:rPr>
        <w:rFonts w:ascii="Times New Roman" w:hAnsi="Times New Roman" w:hint="default"/>
      </w:rPr>
    </w:lvl>
    <w:lvl w:ilvl="4" w:tplc="EB34C5B2" w:tentative="1">
      <w:start w:val="1"/>
      <w:numFmt w:val="bullet"/>
      <w:lvlText w:val="•"/>
      <w:lvlJc w:val="left"/>
      <w:pPr>
        <w:tabs>
          <w:tab w:val="num" w:pos="3240"/>
        </w:tabs>
        <w:ind w:left="3240" w:hanging="360"/>
      </w:pPr>
      <w:rPr>
        <w:rFonts w:ascii="Times New Roman" w:hAnsi="Times New Roman" w:hint="default"/>
      </w:rPr>
    </w:lvl>
    <w:lvl w:ilvl="5" w:tplc="C3B6ADEC" w:tentative="1">
      <w:start w:val="1"/>
      <w:numFmt w:val="bullet"/>
      <w:lvlText w:val="•"/>
      <w:lvlJc w:val="left"/>
      <w:pPr>
        <w:tabs>
          <w:tab w:val="num" w:pos="3960"/>
        </w:tabs>
        <w:ind w:left="3960" w:hanging="360"/>
      </w:pPr>
      <w:rPr>
        <w:rFonts w:ascii="Times New Roman" w:hAnsi="Times New Roman" w:hint="default"/>
      </w:rPr>
    </w:lvl>
    <w:lvl w:ilvl="6" w:tplc="B6A8E2AC" w:tentative="1">
      <w:start w:val="1"/>
      <w:numFmt w:val="bullet"/>
      <w:lvlText w:val="•"/>
      <w:lvlJc w:val="left"/>
      <w:pPr>
        <w:tabs>
          <w:tab w:val="num" w:pos="4680"/>
        </w:tabs>
        <w:ind w:left="4680" w:hanging="360"/>
      </w:pPr>
      <w:rPr>
        <w:rFonts w:ascii="Times New Roman" w:hAnsi="Times New Roman" w:hint="default"/>
      </w:rPr>
    </w:lvl>
    <w:lvl w:ilvl="7" w:tplc="9BFA6A0E" w:tentative="1">
      <w:start w:val="1"/>
      <w:numFmt w:val="bullet"/>
      <w:lvlText w:val="•"/>
      <w:lvlJc w:val="left"/>
      <w:pPr>
        <w:tabs>
          <w:tab w:val="num" w:pos="5400"/>
        </w:tabs>
        <w:ind w:left="5400" w:hanging="360"/>
      </w:pPr>
      <w:rPr>
        <w:rFonts w:ascii="Times New Roman" w:hAnsi="Times New Roman" w:hint="default"/>
      </w:rPr>
    </w:lvl>
    <w:lvl w:ilvl="8" w:tplc="F6E4515A"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047B1B23"/>
    <w:multiLevelType w:val="hybridMultilevel"/>
    <w:tmpl w:val="70945E7C"/>
    <w:lvl w:ilvl="0" w:tplc="18090001">
      <w:start w:val="1"/>
      <w:numFmt w:val="bullet"/>
      <w:lvlText w:val=""/>
      <w:lvlJc w:val="left"/>
      <w:pPr>
        <w:tabs>
          <w:tab w:val="num" w:pos="360"/>
        </w:tabs>
        <w:ind w:left="360" w:hanging="360"/>
      </w:pPr>
      <w:rPr>
        <w:rFonts w:ascii="Symbol" w:hAnsi="Symbol" w:hint="default"/>
        <w:sz w:val="22"/>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D14297"/>
    <w:multiLevelType w:val="hybridMultilevel"/>
    <w:tmpl w:val="98CC6F7A"/>
    <w:lvl w:ilvl="0" w:tplc="0E6C8DB4">
      <w:start w:val="1"/>
      <w:numFmt w:val="bullet"/>
      <w:lvlText w:val=""/>
      <w:lvlJc w:val="left"/>
      <w:pPr>
        <w:tabs>
          <w:tab w:val="num" w:pos="-744"/>
        </w:tabs>
        <w:ind w:left="-744" w:hanging="360"/>
      </w:pPr>
      <w:rPr>
        <w:rFonts w:ascii="Symbol" w:hAnsi="Symbol" w:hint="default"/>
        <w:color w:val="auto"/>
      </w:rPr>
    </w:lvl>
    <w:lvl w:ilvl="1" w:tplc="18090003" w:tentative="1">
      <w:start w:val="1"/>
      <w:numFmt w:val="bullet"/>
      <w:lvlText w:val="o"/>
      <w:lvlJc w:val="left"/>
      <w:pPr>
        <w:tabs>
          <w:tab w:val="num" w:pos="-24"/>
        </w:tabs>
        <w:ind w:left="-24" w:hanging="360"/>
      </w:pPr>
      <w:rPr>
        <w:rFonts w:ascii="Courier New" w:hAnsi="Courier New" w:cs="Courier New" w:hint="default"/>
      </w:rPr>
    </w:lvl>
    <w:lvl w:ilvl="2" w:tplc="18090005" w:tentative="1">
      <w:start w:val="1"/>
      <w:numFmt w:val="bullet"/>
      <w:lvlText w:val=""/>
      <w:lvlJc w:val="left"/>
      <w:pPr>
        <w:tabs>
          <w:tab w:val="num" w:pos="696"/>
        </w:tabs>
        <w:ind w:left="696" w:hanging="360"/>
      </w:pPr>
      <w:rPr>
        <w:rFonts w:ascii="Wingdings" w:hAnsi="Wingdings" w:hint="default"/>
      </w:rPr>
    </w:lvl>
    <w:lvl w:ilvl="3" w:tplc="18090001" w:tentative="1">
      <w:start w:val="1"/>
      <w:numFmt w:val="bullet"/>
      <w:lvlText w:val=""/>
      <w:lvlJc w:val="left"/>
      <w:pPr>
        <w:tabs>
          <w:tab w:val="num" w:pos="1416"/>
        </w:tabs>
        <w:ind w:left="1416" w:hanging="360"/>
      </w:pPr>
      <w:rPr>
        <w:rFonts w:ascii="Symbol" w:hAnsi="Symbol" w:hint="default"/>
      </w:rPr>
    </w:lvl>
    <w:lvl w:ilvl="4" w:tplc="18090003" w:tentative="1">
      <w:start w:val="1"/>
      <w:numFmt w:val="bullet"/>
      <w:lvlText w:val="o"/>
      <w:lvlJc w:val="left"/>
      <w:pPr>
        <w:tabs>
          <w:tab w:val="num" w:pos="2136"/>
        </w:tabs>
        <w:ind w:left="2136" w:hanging="360"/>
      </w:pPr>
      <w:rPr>
        <w:rFonts w:ascii="Courier New" w:hAnsi="Courier New" w:cs="Courier New" w:hint="default"/>
      </w:rPr>
    </w:lvl>
    <w:lvl w:ilvl="5" w:tplc="18090005" w:tentative="1">
      <w:start w:val="1"/>
      <w:numFmt w:val="bullet"/>
      <w:lvlText w:val=""/>
      <w:lvlJc w:val="left"/>
      <w:pPr>
        <w:tabs>
          <w:tab w:val="num" w:pos="2856"/>
        </w:tabs>
        <w:ind w:left="2856" w:hanging="360"/>
      </w:pPr>
      <w:rPr>
        <w:rFonts w:ascii="Wingdings" w:hAnsi="Wingdings" w:hint="default"/>
      </w:rPr>
    </w:lvl>
    <w:lvl w:ilvl="6" w:tplc="18090001" w:tentative="1">
      <w:start w:val="1"/>
      <w:numFmt w:val="bullet"/>
      <w:lvlText w:val=""/>
      <w:lvlJc w:val="left"/>
      <w:pPr>
        <w:tabs>
          <w:tab w:val="num" w:pos="3576"/>
        </w:tabs>
        <w:ind w:left="3576" w:hanging="360"/>
      </w:pPr>
      <w:rPr>
        <w:rFonts w:ascii="Symbol" w:hAnsi="Symbol" w:hint="default"/>
      </w:rPr>
    </w:lvl>
    <w:lvl w:ilvl="7" w:tplc="18090003" w:tentative="1">
      <w:start w:val="1"/>
      <w:numFmt w:val="bullet"/>
      <w:lvlText w:val="o"/>
      <w:lvlJc w:val="left"/>
      <w:pPr>
        <w:tabs>
          <w:tab w:val="num" w:pos="4296"/>
        </w:tabs>
        <w:ind w:left="4296" w:hanging="360"/>
      </w:pPr>
      <w:rPr>
        <w:rFonts w:ascii="Courier New" w:hAnsi="Courier New" w:cs="Courier New" w:hint="default"/>
      </w:rPr>
    </w:lvl>
    <w:lvl w:ilvl="8" w:tplc="18090005" w:tentative="1">
      <w:start w:val="1"/>
      <w:numFmt w:val="bullet"/>
      <w:lvlText w:val=""/>
      <w:lvlJc w:val="left"/>
      <w:pPr>
        <w:tabs>
          <w:tab w:val="num" w:pos="5016"/>
        </w:tabs>
        <w:ind w:left="5016" w:hanging="360"/>
      </w:pPr>
      <w:rPr>
        <w:rFonts w:ascii="Wingdings" w:hAnsi="Wingdings" w:hint="default"/>
      </w:rPr>
    </w:lvl>
  </w:abstractNum>
  <w:abstractNum w:abstractNumId="4" w15:restartNumberingAfterBreak="0">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C6E32"/>
    <w:multiLevelType w:val="hybridMultilevel"/>
    <w:tmpl w:val="F266F32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26D06A0"/>
    <w:multiLevelType w:val="hybridMultilevel"/>
    <w:tmpl w:val="A7CE097A"/>
    <w:lvl w:ilvl="0" w:tplc="08090001">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40E81"/>
    <w:multiLevelType w:val="hybridMultilevel"/>
    <w:tmpl w:val="3926E6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404809"/>
    <w:multiLevelType w:val="hybridMultilevel"/>
    <w:tmpl w:val="9F46EC6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2CE87A8F"/>
    <w:multiLevelType w:val="hybridMultilevel"/>
    <w:tmpl w:val="3D8EE680"/>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314C62"/>
    <w:multiLevelType w:val="hybridMultilevel"/>
    <w:tmpl w:val="F39EA76C"/>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DF069E8"/>
    <w:multiLevelType w:val="hybridMultilevel"/>
    <w:tmpl w:val="8586EF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452557F2"/>
    <w:multiLevelType w:val="hybridMultilevel"/>
    <w:tmpl w:val="39C47828"/>
    <w:lvl w:ilvl="0" w:tplc="08090001">
      <w:start w:val="1"/>
      <w:numFmt w:val="bullet"/>
      <w:lvlText w:val=""/>
      <w:lvlJc w:val="left"/>
      <w:pPr>
        <w:ind w:left="1080" w:hanging="360"/>
      </w:pPr>
      <w:rPr>
        <w:rFonts w:ascii="Symbol" w:hAnsi="Symbol" w:hint="default"/>
        <w:sz w:val="16"/>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45F8738E"/>
    <w:multiLevelType w:val="hybridMultilevel"/>
    <w:tmpl w:val="9A1A4A32"/>
    <w:lvl w:ilvl="0" w:tplc="08090001">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496601CB"/>
    <w:multiLevelType w:val="hybridMultilevel"/>
    <w:tmpl w:val="613477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E14F1B"/>
    <w:multiLevelType w:val="multilevel"/>
    <w:tmpl w:val="18C4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5E15EC"/>
    <w:multiLevelType w:val="hybridMultilevel"/>
    <w:tmpl w:val="57B665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1C05FBB"/>
    <w:multiLevelType w:val="hybridMultilevel"/>
    <w:tmpl w:val="9800A4D6"/>
    <w:lvl w:ilvl="0" w:tplc="34E0C17A">
      <w:start w:val="1"/>
      <w:numFmt w:val="bullet"/>
      <w:lvlText w:val="•"/>
      <w:lvlJc w:val="left"/>
      <w:pPr>
        <w:tabs>
          <w:tab w:val="num" w:pos="360"/>
        </w:tabs>
        <w:ind w:left="360" w:hanging="360"/>
      </w:pPr>
      <w:rPr>
        <w:rFonts w:ascii="Times New Roman" w:hAnsi="Times New Roman" w:hint="default"/>
      </w:rPr>
    </w:lvl>
    <w:lvl w:ilvl="1" w:tplc="FF2AA804" w:tentative="1">
      <w:start w:val="1"/>
      <w:numFmt w:val="bullet"/>
      <w:lvlText w:val="•"/>
      <w:lvlJc w:val="left"/>
      <w:pPr>
        <w:tabs>
          <w:tab w:val="num" w:pos="1080"/>
        </w:tabs>
        <w:ind w:left="1080" w:hanging="360"/>
      </w:pPr>
      <w:rPr>
        <w:rFonts w:ascii="Times New Roman" w:hAnsi="Times New Roman" w:hint="default"/>
      </w:rPr>
    </w:lvl>
    <w:lvl w:ilvl="2" w:tplc="36FCBD7C" w:tentative="1">
      <w:start w:val="1"/>
      <w:numFmt w:val="bullet"/>
      <w:lvlText w:val="•"/>
      <w:lvlJc w:val="left"/>
      <w:pPr>
        <w:tabs>
          <w:tab w:val="num" w:pos="1800"/>
        </w:tabs>
        <w:ind w:left="1800" w:hanging="360"/>
      </w:pPr>
      <w:rPr>
        <w:rFonts w:ascii="Times New Roman" w:hAnsi="Times New Roman" w:hint="default"/>
      </w:rPr>
    </w:lvl>
    <w:lvl w:ilvl="3" w:tplc="F8C65A9E" w:tentative="1">
      <w:start w:val="1"/>
      <w:numFmt w:val="bullet"/>
      <w:lvlText w:val="•"/>
      <w:lvlJc w:val="left"/>
      <w:pPr>
        <w:tabs>
          <w:tab w:val="num" w:pos="2520"/>
        </w:tabs>
        <w:ind w:left="2520" w:hanging="360"/>
      </w:pPr>
      <w:rPr>
        <w:rFonts w:ascii="Times New Roman" w:hAnsi="Times New Roman" w:hint="default"/>
      </w:rPr>
    </w:lvl>
    <w:lvl w:ilvl="4" w:tplc="CAB4F60C" w:tentative="1">
      <w:start w:val="1"/>
      <w:numFmt w:val="bullet"/>
      <w:lvlText w:val="•"/>
      <w:lvlJc w:val="left"/>
      <w:pPr>
        <w:tabs>
          <w:tab w:val="num" w:pos="3240"/>
        </w:tabs>
        <w:ind w:left="3240" w:hanging="360"/>
      </w:pPr>
      <w:rPr>
        <w:rFonts w:ascii="Times New Roman" w:hAnsi="Times New Roman" w:hint="default"/>
      </w:rPr>
    </w:lvl>
    <w:lvl w:ilvl="5" w:tplc="EC482082" w:tentative="1">
      <w:start w:val="1"/>
      <w:numFmt w:val="bullet"/>
      <w:lvlText w:val="•"/>
      <w:lvlJc w:val="left"/>
      <w:pPr>
        <w:tabs>
          <w:tab w:val="num" w:pos="3960"/>
        </w:tabs>
        <w:ind w:left="3960" w:hanging="360"/>
      </w:pPr>
      <w:rPr>
        <w:rFonts w:ascii="Times New Roman" w:hAnsi="Times New Roman" w:hint="default"/>
      </w:rPr>
    </w:lvl>
    <w:lvl w:ilvl="6" w:tplc="755EF9C6" w:tentative="1">
      <w:start w:val="1"/>
      <w:numFmt w:val="bullet"/>
      <w:lvlText w:val="•"/>
      <w:lvlJc w:val="left"/>
      <w:pPr>
        <w:tabs>
          <w:tab w:val="num" w:pos="4680"/>
        </w:tabs>
        <w:ind w:left="4680" w:hanging="360"/>
      </w:pPr>
      <w:rPr>
        <w:rFonts w:ascii="Times New Roman" w:hAnsi="Times New Roman" w:hint="default"/>
      </w:rPr>
    </w:lvl>
    <w:lvl w:ilvl="7" w:tplc="E48C936C" w:tentative="1">
      <w:start w:val="1"/>
      <w:numFmt w:val="bullet"/>
      <w:lvlText w:val="•"/>
      <w:lvlJc w:val="left"/>
      <w:pPr>
        <w:tabs>
          <w:tab w:val="num" w:pos="5400"/>
        </w:tabs>
        <w:ind w:left="5400" w:hanging="360"/>
      </w:pPr>
      <w:rPr>
        <w:rFonts w:ascii="Times New Roman" w:hAnsi="Times New Roman" w:hint="default"/>
      </w:rPr>
    </w:lvl>
    <w:lvl w:ilvl="8" w:tplc="04488D92" w:tentative="1">
      <w:start w:val="1"/>
      <w:numFmt w:val="bullet"/>
      <w:lvlText w:val="•"/>
      <w:lvlJc w:val="left"/>
      <w:pPr>
        <w:tabs>
          <w:tab w:val="num" w:pos="6120"/>
        </w:tabs>
        <w:ind w:left="6120" w:hanging="360"/>
      </w:pPr>
      <w:rPr>
        <w:rFonts w:ascii="Times New Roman" w:hAnsi="Times New Roman" w:hint="default"/>
      </w:rPr>
    </w:lvl>
  </w:abstractNum>
  <w:abstractNum w:abstractNumId="27"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CB3D59"/>
    <w:multiLevelType w:val="hybridMultilevel"/>
    <w:tmpl w:val="39FAA6E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BE757E2"/>
    <w:multiLevelType w:val="hybridMultilevel"/>
    <w:tmpl w:val="6A06ECE2"/>
    <w:lvl w:ilvl="0" w:tplc="1809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BD187A"/>
    <w:multiLevelType w:val="hybridMultilevel"/>
    <w:tmpl w:val="5C663980"/>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6B12A1C"/>
    <w:multiLevelType w:val="hybridMultilevel"/>
    <w:tmpl w:val="1E4A68D6"/>
    <w:lvl w:ilvl="0" w:tplc="CC4C3E6A">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570333"/>
    <w:multiLevelType w:val="hybridMultilevel"/>
    <w:tmpl w:val="C3C853A2"/>
    <w:lvl w:ilvl="0" w:tplc="E758CB12">
      <w:start w:val="1"/>
      <w:numFmt w:val="bullet"/>
      <w:lvlText w:val="•"/>
      <w:lvlJc w:val="left"/>
      <w:pPr>
        <w:tabs>
          <w:tab w:val="num" w:pos="360"/>
        </w:tabs>
        <w:ind w:left="360" w:hanging="360"/>
      </w:pPr>
      <w:rPr>
        <w:rFonts w:ascii="Times New Roman" w:hAnsi="Times New Roman" w:hint="default"/>
      </w:rPr>
    </w:lvl>
    <w:lvl w:ilvl="1" w:tplc="0BF86F90" w:tentative="1">
      <w:start w:val="1"/>
      <w:numFmt w:val="bullet"/>
      <w:lvlText w:val="•"/>
      <w:lvlJc w:val="left"/>
      <w:pPr>
        <w:tabs>
          <w:tab w:val="num" w:pos="1080"/>
        </w:tabs>
        <w:ind w:left="1080" w:hanging="360"/>
      </w:pPr>
      <w:rPr>
        <w:rFonts w:ascii="Times New Roman" w:hAnsi="Times New Roman" w:hint="default"/>
      </w:rPr>
    </w:lvl>
    <w:lvl w:ilvl="2" w:tplc="44C0F454" w:tentative="1">
      <w:start w:val="1"/>
      <w:numFmt w:val="bullet"/>
      <w:lvlText w:val="•"/>
      <w:lvlJc w:val="left"/>
      <w:pPr>
        <w:tabs>
          <w:tab w:val="num" w:pos="1800"/>
        </w:tabs>
        <w:ind w:left="1800" w:hanging="360"/>
      </w:pPr>
      <w:rPr>
        <w:rFonts w:ascii="Times New Roman" w:hAnsi="Times New Roman" w:hint="default"/>
      </w:rPr>
    </w:lvl>
    <w:lvl w:ilvl="3" w:tplc="05225CAA" w:tentative="1">
      <w:start w:val="1"/>
      <w:numFmt w:val="bullet"/>
      <w:lvlText w:val="•"/>
      <w:lvlJc w:val="left"/>
      <w:pPr>
        <w:tabs>
          <w:tab w:val="num" w:pos="2520"/>
        </w:tabs>
        <w:ind w:left="2520" w:hanging="360"/>
      </w:pPr>
      <w:rPr>
        <w:rFonts w:ascii="Times New Roman" w:hAnsi="Times New Roman" w:hint="default"/>
      </w:rPr>
    </w:lvl>
    <w:lvl w:ilvl="4" w:tplc="6D9204A2" w:tentative="1">
      <w:start w:val="1"/>
      <w:numFmt w:val="bullet"/>
      <w:lvlText w:val="•"/>
      <w:lvlJc w:val="left"/>
      <w:pPr>
        <w:tabs>
          <w:tab w:val="num" w:pos="3240"/>
        </w:tabs>
        <w:ind w:left="3240" w:hanging="360"/>
      </w:pPr>
      <w:rPr>
        <w:rFonts w:ascii="Times New Roman" w:hAnsi="Times New Roman" w:hint="default"/>
      </w:rPr>
    </w:lvl>
    <w:lvl w:ilvl="5" w:tplc="29E0D80C" w:tentative="1">
      <w:start w:val="1"/>
      <w:numFmt w:val="bullet"/>
      <w:lvlText w:val="•"/>
      <w:lvlJc w:val="left"/>
      <w:pPr>
        <w:tabs>
          <w:tab w:val="num" w:pos="3960"/>
        </w:tabs>
        <w:ind w:left="3960" w:hanging="360"/>
      </w:pPr>
      <w:rPr>
        <w:rFonts w:ascii="Times New Roman" w:hAnsi="Times New Roman" w:hint="default"/>
      </w:rPr>
    </w:lvl>
    <w:lvl w:ilvl="6" w:tplc="C9881CDC" w:tentative="1">
      <w:start w:val="1"/>
      <w:numFmt w:val="bullet"/>
      <w:lvlText w:val="•"/>
      <w:lvlJc w:val="left"/>
      <w:pPr>
        <w:tabs>
          <w:tab w:val="num" w:pos="4680"/>
        </w:tabs>
        <w:ind w:left="4680" w:hanging="360"/>
      </w:pPr>
      <w:rPr>
        <w:rFonts w:ascii="Times New Roman" w:hAnsi="Times New Roman" w:hint="default"/>
      </w:rPr>
    </w:lvl>
    <w:lvl w:ilvl="7" w:tplc="712E8502" w:tentative="1">
      <w:start w:val="1"/>
      <w:numFmt w:val="bullet"/>
      <w:lvlText w:val="•"/>
      <w:lvlJc w:val="left"/>
      <w:pPr>
        <w:tabs>
          <w:tab w:val="num" w:pos="5400"/>
        </w:tabs>
        <w:ind w:left="5400" w:hanging="360"/>
      </w:pPr>
      <w:rPr>
        <w:rFonts w:ascii="Times New Roman" w:hAnsi="Times New Roman" w:hint="default"/>
      </w:rPr>
    </w:lvl>
    <w:lvl w:ilvl="8" w:tplc="10886F1C"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7D6445F6"/>
    <w:multiLevelType w:val="hybridMultilevel"/>
    <w:tmpl w:val="4B0213E2"/>
    <w:lvl w:ilvl="0" w:tplc="1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8"/>
  </w:num>
  <w:num w:numId="2">
    <w:abstractNumId w:val="23"/>
  </w:num>
  <w:num w:numId="3">
    <w:abstractNumId w:val="7"/>
  </w:num>
  <w:num w:numId="4">
    <w:abstractNumId w:val="11"/>
  </w:num>
  <w:num w:numId="5">
    <w:abstractNumId w:val="4"/>
  </w:num>
  <w:num w:numId="6">
    <w:abstractNumId w:val="25"/>
  </w:num>
  <w:num w:numId="7">
    <w:abstractNumId w:val="10"/>
  </w:num>
  <w:num w:numId="8">
    <w:abstractNumId w:val="30"/>
  </w:num>
  <w:num w:numId="9">
    <w:abstractNumId w:val="3"/>
  </w:num>
  <w:num w:numId="10">
    <w:abstractNumId w:val="34"/>
  </w:num>
  <w:num w:numId="11">
    <w:abstractNumId w:val="24"/>
  </w:num>
  <w:num w:numId="12">
    <w:abstractNumId w:val="13"/>
  </w:num>
  <w:num w:numId="13">
    <w:abstractNumId w:val="5"/>
  </w:num>
  <w:num w:numId="14">
    <w:abstractNumId w:val="37"/>
  </w:num>
  <w:num w:numId="15">
    <w:abstractNumId w:val="28"/>
  </w:num>
  <w:num w:numId="16">
    <w:abstractNumId w:val="16"/>
  </w:num>
  <w:num w:numId="17">
    <w:abstractNumId w:val="17"/>
  </w:num>
  <w:num w:numId="18">
    <w:abstractNumId w:val="18"/>
  </w:num>
  <w:num w:numId="19">
    <w:abstractNumId w:val="0"/>
  </w:num>
  <w:num w:numId="20">
    <w:abstractNumId w:val="6"/>
  </w:num>
  <w:num w:numId="21">
    <w:abstractNumId w:val="36"/>
  </w:num>
  <w:num w:numId="22">
    <w:abstractNumId w:val="14"/>
  </w:num>
  <w:num w:numId="23">
    <w:abstractNumId w:val="31"/>
  </w:num>
  <w:num w:numId="24">
    <w:abstractNumId w:val="2"/>
  </w:num>
  <w:num w:numId="25">
    <w:abstractNumId w:val="29"/>
  </w:num>
  <w:num w:numId="26">
    <w:abstractNumId w:val="20"/>
  </w:num>
  <w:num w:numId="27">
    <w:abstractNumId w:val="22"/>
  </w:num>
  <w:num w:numId="28">
    <w:abstractNumId w:val="26"/>
  </w:num>
  <w:num w:numId="29">
    <w:abstractNumId w:val="35"/>
  </w:num>
  <w:num w:numId="30">
    <w:abstractNumId w:val="1"/>
  </w:num>
  <w:num w:numId="31">
    <w:abstractNumId w:val="32"/>
  </w:num>
  <w:num w:numId="32">
    <w:abstractNumId w:val="15"/>
  </w:num>
  <w:num w:numId="33">
    <w:abstractNumId w:val="27"/>
  </w:num>
  <w:num w:numId="34">
    <w:abstractNumId w:val="21"/>
  </w:num>
  <w:num w:numId="35">
    <w:abstractNumId w:val="9"/>
  </w:num>
  <w:num w:numId="36">
    <w:abstractNumId w:val="19"/>
  </w:num>
  <w:num w:numId="37">
    <w:abstractNumId w:val="12"/>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05D51"/>
    <w:rsid w:val="00010146"/>
    <w:rsid w:val="00016C4B"/>
    <w:rsid w:val="00063F8A"/>
    <w:rsid w:val="00091D46"/>
    <w:rsid w:val="00095C1D"/>
    <w:rsid w:val="000A7350"/>
    <w:rsid w:val="000F271C"/>
    <w:rsid w:val="001142DE"/>
    <w:rsid w:val="00117CD7"/>
    <w:rsid w:val="00163880"/>
    <w:rsid w:val="00163957"/>
    <w:rsid w:val="00177D2A"/>
    <w:rsid w:val="0018179A"/>
    <w:rsid w:val="0018387C"/>
    <w:rsid w:val="00185EBC"/>
    <w:rsid w:val="00195968"/>
    <w:rsid w:val="001B2723"/>
    <w:rsid w:val="001C27DF"/>
    <w:rsid w:val="0023552F"/>
    <w:rsid w:val="0024231B"/>
    <w:rsid w:val="00257231"/>
    <w:rsid w:val="00260C8B"/>
    <w:rsid w:val="00286130"/>
    <w:rsid w:val="00286EAF"/>
    <w:rsid w:val="0029014C"/>
    <w:rsid w:val="002A1DEB"/>
    <w:rsid w:val="002C35B7"/>
    <w:rsid w:val="002E47A2"/>
    <w:rsid w:val="003123F8"/>
    <w:rsid w:val="00312DD3"/>
    <w:rsid w:val="003237BB"/>
    <w:rsid w:val="00331995"/>
    <w:rsid w:val="0035203E"/>
    <w:rsid w:val="0035717C"/>
    <w:rsid w:val="00382C17"/>
    <w:rsid w:val="00387421"/>
    <w:rsid w:val="00392B1E"/>
    <w:rsid w:val="003C02BE"/>
    <w:rsid w:val="003F586D"/>
    <w:rsid w:val="0041250A"/>
    <w:rsid w:val="0044373F"/>
    <w:rsid w:val="00443BBD"/>
    <w:rsid w:val="00463454"/>
    <w:rsid w:val="00475884"/>
    <w:rsid w:val="004831DD"/>
    <w:rsid w:val="00486503"/>
    <w:rsid w:val="004C5BF8"/>
    <w:rsid w:val="004C78F8"/>
    <w:rsid w:val="004F2F73"/>
    <w:rsid w:val="004F567B"/>
    <w:rsid w:val="005126D6"/>
    <w:rsid w:val="005150A5"/>
    <w:rsid w:val="00521CFC"/>
    <w:rsid w:val="00543F98"/>
    <w:rsid w:val="00593D2E"/>
    <w:rsid w:val="005A46E2"/>
    <w:rsid w:val="005F0859"/>
    <w:rsid w:val="005F10AC"/>
    <w:rsid w:val="005F595E"/>
    <w:rsid w:val="00634EB5"/>
    <w:rsid w:val="0064026D"/>
    <w:rsid w:val="00671C9E"/>
    <w:rsid w:val="006A2668"/>
    <w:rsid w:val="006A54F6"/>
    <w:rsid w:val="006D1A94"/>
    <w:rsid w:val="00705253"/>
    <w:rsid w:val="00705C73"/>
    <w:rsid w:val="00707D0D"/>
    <w:rsid w:val="00716848"/>
    <w:rsid w:val="00786ADC"/>
    <w:rsid w:val="00795998"/>
    <w:rsid w:val="007D2E37"/>
    <w:rsid w:val="007D43A7"/>
    <w:rsid w:val="007D639C"/>
    <w:rsid w:val="007F3383"/>
    <w:rsid w:val="007F6BBE"/>
    <w:rsid w:val="00834322"/>
    <w:rsid w:val="00835025"/>
    <w:rsid w:val="00837754"/>
    <w:rsid w:val="00873B1E"/>
    <w:rsid w:val="00890A2B"/>
    <w:rsid w:val="008950F1"/>
    <w:rsid w:val="008A6CFF"/>
    <w:rsid w:val="009441FF"/>
    <w:rsid w:val="00955918"/>
    <w:rsid w:val="00970422"/>
    <w:rsid w:val="009713C6"/>
    <w:rsid w:val="009B57EE"/>
    <w:rsid w:val="009B6BF8"/>
    <w:rsid w:val="00A26883"/>
    <w:rsid w:val="00A31CE6"/>
    <w:rsid w:val="00A33245"/>
    <w:rsid w:val="00A35B00"/>
    <w:rsid w:val="00A36FE9"/>
    <w:rsid w:val="00A40616"/>
    <w:rsid w:val="00A847E5"/>
    <w:rsid w:val="00A8573A"/>
    <w:rsid w:val="00A85FAD"/>
    <w:rsid w:val="00A91E53"/>
    <w:rsid w:val="00AB4063"/>
    <w:rsid w:val="00AC325C"/>
    <w:rsid w:val="00B00500"/>
    <w:rsid w:val="00B11BBC"/>
    <w:rsid w:val="00B12B88"/>
    <w:rsid w:val="00B13527"/>
    <w:rsid w:val="00B45750"/>
    <w:rsid w:val="00B85A4B"/>
    <w:rsid w:val="00B94276"/>
    <w:rsid w:val="00BD44FE"/>
    <w:rsid w:val="00BD5194"/>
    <w:rsid w:val="00BD7D07"/>
    <w:rsid w:val="00BE2087"/>
    <w:rsid w:val="00BE491B"/>
    <w:rsid w:val="00C27EBA"/>
    <w:rsid w:val="00C438C1"/>
    <w:rsid w:val="00C57CEC"/>
    <w:rsid w:val="00CA12C1"/>
    <w:rsid w:val="00CB2C3A"/>
    <w:rsid w:val="00CC082D"/>
    <w:rsid w:val="00CE3011"/>
    <w:rsid w:val="00CE499C"/>
    <w:rsid w:val="00CE508D"/>
    <w:rsid w:val="00D21F14"/>
    <w:rsid w:val="00D34192"/>
    <w:rsid w:val="00D345CA"/>
    <w:rsid w:val="00D844B6"/>
    <w:rsid w:val="00DA7FD3"/>
    <w:rsid w:val="00DC5DD1"/>
    <w:rsid w:val="00E45386"/>
    <w:rsid w:val="00E46F0F"/>
    <w:rsid w:val="00E53F9F"/>
    <w:rsid w:val="00E64E67"/>
    <w:rsid w:val="00E77239"/>
    <w:rsid w:val="00EB3C67"/>
    <w:rsid w:val="00EB5E72"/>
    <w:rsid w:val="00EB7809"/>
    <w:rsid w:val="00EC3C8E"/>
    <w:rsid w:val="00EE46D0"/>
    <w:rsid w:val="00EF5A89"/>
    <w:rsid w:val="00F105D9"/>
    <w:rsid w:val="00F20301"/>
    <w:rsid w:val="00F24B26"/>
    <w:rsid w:val="00F6254C"/>
    <w:rsid w:val="00F63857"/>
    <w:rsid w:val="00F80B64"/>
    <w:rsid w:val="00F8393C"/>
    <w:rsid w:val="00F83B46"/>
    <w:rsid w:val="00F928ED"/>
    <w:rsid w:val="00FB1F40"/>
    <w:rsid w:val="00FB3D64"/>
    <w:rsid w:val="00FB5683"/>
    <w:rsid w:val="00FC12B2"/>
    <w:rsid w:val="00FD7DA1"/>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75777"/>
    <o:shapelayout v:ext="edit">
      <o:idmap v:ext="edit" data="1"/>
    </o:shapelayout>
  </w:shapeDefaults>
  <w:decimalSymbol w:val="."/>
  <w:listSeparator w:val=","/>
  <w14:docId w14:val="71A95CE9"/>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0B64"/>
    <w:pPr>
      <w:spacing w:after="0" w:line="240" w:lineRule="auto"/>
    </w:pPr>
    <w:rPr>
      <w:rFonts w:ascii="Calibri" w:eastAsia="Calibri" w:hAnsi="Calibri" w:cs="Times New Roman"/>
    </w:rPr>
  </w:style>
  <w:style w:type="paragraph" w:styleId="BodyTextIndent2">
    <w:name w:val="Body Text Indent 2"/>
    <w:basedOn w:val="Normal"/>
    <w:link w:val="BodyTextIndent2Char"/>
    <w:uiPriority w:val="99"/>
    <w:rsid w:val="001C27DF"/>
    <w:pPr>
      <w:ind w:left="283"/>
    </w:pPr>
    <w:rPr>
      <w:rFonts w:ascii="Arial" w:hAnsi="Arial" w:cs="Arial"/>
      <w:sz w:val="22"/>
      <w:szCs w:val="22"/>
    </w:rPr>
  </w:style>
  <w:style w:type="character" w:customStyle="1" w:styleId="BodyTextIndent2Char">
    <w:name w:val="Body Text Indent 2 Char"/>
    <w:basedOn w:val="DefaultParagraphFont"/>
    <w:link w:val="BodyTextIndent2"/>
    <w:uiPriority w:val="99"/>
    <w:rsid w:val="001C27DF"/>
    <w:rPr>
      <w:rFonts w:ascii="Arial" w:eastAsia="Times New Roman" w:hAnsi="Arial" w:cs="Arial"/>
      <w:lang w:val="en-GB" w:eastAsia="en-GB"/>
    </w:rPr>
  </w:style>
  <w:style w:type="character" w:customStyle="1" w:styleId="ListParagraphChar">
    <w:name w:val="List Paragraph Char"/>
    <w:aliases w:val="List Paragraph4 Char,List Paragraph3 Char"/>
    <w:link w:val="ListParagraph"/>
    <w:uiPriority w:val="34"/>
    <w:locked/>
    <w:rsid w:val="001C27DF"/>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939408970">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olta.ie/hospital/mayo-university-hospital" TargetMode="External"/><Relationship Id="rId18" Type="http://schemas.openxmlformats.org/officeDocument/2006/relationships/hyperlink" Target="https://www.hse.ie/eng/staff/resources/diversit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hse.ie/eng/services/list/2/primarycare/childrenfirst/resources/" TargetMode="External"/><Relationship Id="rId7" Type="http://schemas.openxmlformats.org/officeDocument/2006/relationships/endnotes" Target="endnotes.xml"/><Relationship Id="rId12" Type="http://schemas.openxmlformats.org/officeDocument/2006/relationships/hyperlink" Target="https://saolta.ie/hospital/letterkenny-university-hospital" TargetMode="External"/><Relationship Id="rId17" Type="http://schemas.openxmlformats.org/officeDocument/2006/relationships/hyperlink" Target="https://saolta.ie/hospital/university-hospital-galwa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aolta.ie/hospital/sligo-university-hospital" TargetMode="External"/><Relationship Id="rId20" Type="http://schemas.openxmlformats.org/officeDocument/2006/relationships/hyperlink" Target="https://www.cpsa.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herine.donohoe@hse.i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aolta.ie/hospital/Roscommon%20University%20Hospita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rezoomo.com/job/65084/" TargetMode="External"/><Relationship Id="rId19" Type="http://schemas.openxmlformats.org/officeDocument/2006/relationships/hyperlink" Target="https://www.hse.ie/eng/staff/job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aolta.ie/hospital/portiuncula-university-hospital" TargetMode="External"/><Relationship Id="rId22" Type="http://schemas.openxmlformats.org/officeDocument/2006/relationships/hyperlink" Target="https://www.sipo.ie/"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DD01E-D628-4FDE-8A99-B3FA9E1A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5031</Words>
  <Characters>28678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Nicola Moore (MUH)</cp:lastModifiedBy>
  <cp:revision>2</cp:revision>
  <dcterms:created xsi:type="dcterms:W3CDTF">2024-06-25T09:14:00Z</dcterms:created>
  <dcterms:modified xsi:type="dcterms:W3CDTF">2024-06-25T09:14:00Z</dcterms:modified>
</cp:coreProperties>
</file>