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D3854" w:rsidRPr="007C204E" w:rsidRDefault="002D7F50" w:rsidP="00DA2AAB">
      <w:pPr>
        <w:pStyle w:val="Title"/>
        <w:spacing w:after="0" w:line="240" w:lineRule="auto"/>
        <w:rPr>
          <w:sz w:val="36"/>
          <w:szCs w:val="36"/>
        </w:rPr>
      </w:pPr>
      <w:bookmarkStart w:id="0" w:name="_GoBack"/>
      <w:bookmarkEnd w:id="0"/>
      <w:r w:rsidRPr="007C204E">
        <w:rPr>
          <w:sz w:val="36"/>
          <w:szCs w:val="36"/>
        </w:rPr>
        <w:t>Second</w:t>
      </w:r>
      <w:r w:rsidR="003D6E0E" w:rsidRPr="007C204E">
        <w:rPr>
          <w:sz w:val="36"/>
          <w:szCs w:val="36"/>
        </w:rPr>
        <w:t xml:space="preserve"> National </w:t>
      </w:r>
      <w:r w:rsidR="00171733" w:rsidRPr="007C204E">
        <w:rPr>
          <w:sz w:val="36"/>
          <w:szCs w:val="36"/>
        </w:rPr>
        <w:t>Se</w:t>
      </w:r>
      <w:r w:rsidR="002561A0" w:rsidRPr="007C204E">
        <w:rPr>
          <w:sz w:val="36"/>
          <w:szCs w:val="36"/>
        </w:rPr>
        <w:t>psis Summit</w:t>
      </w:r>
    </w:p>
    <w:p w:rsidR="005B4D96" w:rsidRPr="00A85CED" w:rsidRDefault="00900C72" w:rsidP="00AA11AD">
      <w:pPr>
        <w:pStyle w:val="Heading2"/>
        <w:spacing w:after="0"/>
      </w:pPr>
      <w:r w:rsidRPr="00A85CED">
        <w:rPr>
          <w:color w:val="auto"/>
        </w:rPr>
        <w:t>Implementation of N</w:t>
      </w:r>
      <w:r w:rsidR="004A3FF4">
        <w:rPr>
          <w:color w:val="auto"/>
        </w:rPr>
        <w:t>ational Clinical Guideline No 6</w:t>
      </w:r>
      <w:r w:rsidRPr="00A85CED">
        <w:rPr>
          <w:color w:val="auto"/>
        </w:rPr>
        <w:t>: Sepsis Management</w:t>
      </w:r>
    </w:p>
    <w:p w:rsidR="00A85CED" w:rsidRPr="007C204E" w:rsidRDefault="007A64C9" w:rsidP="00AA11AD">
      <w:pPr>
        <w:pStyle w:val="Heading2"/>
        <w:spacing w:after="0"/>
        <w:rPr>
          <w:sz w:val="32"/>
          <w:szCs w:val="32"/>
        </w:rPr>
      </w:pPr>
      <w:r w:rsidRPr="007C204E">
        <w:rPr>
          <w:sz w:val="32"/>
          <w:szCs w:val="32"/>
        </w:rPr>
        <w:t xml:space="preserve">Farmleigh House, Phoenix Park </w:t>
      </w:r>
      <w:r w:rsidR="00CF1AD1" w:rsidRPr="007C204E">
        <w:rPr>
          <w:sz w:val="32"/>
          <w:szCs w:val="32"/>
        </w:rPr>
        <w:t xml:space="preserve"> </w:t>
      </w:r>
      <w:r w:rsidR="00A85CED" w:rsidRPr="007C204E">
        <w:rPr>
          <w:sz w:val="32"/>
          <w:szCs w:val="32"/>
        </w:rPr>
        <w:t xml:space="preserve"> – </w:t>
      </w:r>
      <w:r w:rsidR="00CF1AD1" w:rsidRPr="007C204E">
        <w:rPr>
          <w:sz w:val="32"/>
          <w:szCs w:val="32"/>
        </w:rPr>
        <w:t>5</w:t>
      </w:r>
      <w:r w:rsidR="00CF1AD1" w:rsidRPr="007C204E">
        <w:rPr>
          <w:sz w:val="32"/>
          <w:szCs w:val="32"/>
          <w:vertAlign w:val="superscript"/>
        </w:rPr>
        <w:t>th</w:t>
      </w:r>
      <w:r w:rsidR="00CF1AD1" w:rsidRPr="007C204E">
        <w:rPr>
          <w:sz w:val="32"/>
          <w:szCs w:val="32"/>
        </w:rPr>
        <w:t xml:space="preserve"> November</w:t>
      </w:r>
      <w:r w:rsidR="00A85CED" w:rsidRPr="007C204E">
        <w:rPr>
          <w:sz w:val="32"/>
          <w:szCs w:val="32"/>
        </w:rPr>
        <w:t xml:space="preserve"> 2015</w:t>
      </w:r>
    </w:p>
    <w:tbl>
      <w:tblPr>
        <w:tblStyle w:val="LightList-Accent5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649"/>
        <w:gridCol w:w="4714"/>
      </w:tblGrid>
      <w:tr w:rsidR="00CA606A" w:rsidTr="00434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6A74A2" w:rsidRPr="00913FB7" w:rsidRDefault="007C204E" w:rsidP="00913FB7">
            <w:pPr>
              <w:spacing w:before="60"/>
              <w:rPr>
                <w:bCs w:val="0"/>
                <w:sz w:val="23"/>
                <w:szCs w:val="23"/>
              </w:rPr>
            </w:pPr>
            <w:r w:rsidRPr="00913FB7">
              <w:rPr>
                <w:bCs w:val="0"/>
                <w:sz w:val="23"/>
                <w:szCs w:val="23"/>
              </w:rPr>
              <w:t>09.00</w:t>
            </w:r>
            <w:r w:rsidR="006A74A2" w:rsidRPr="00913FB7">
              <w:rPr>
                <w:bCs w:val="0"/>
                <w:sz w:val="23"/>
                <w:szCs w:val="23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6A74A2" w:rsidRPr="00913FB7" w:rsidRDefault="006A74A2" w:rsidP="00913FB7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3"/>
                <w:szCs w:val="23"/>
              </w:rPr>
            </w:pPr>
            <w:r w:rsidRPr="00913FB7">
              <w:rPr>
                <w:bCs w:val="0"/>
                <w:sz w:val="23"/>
                <w:szCs w:val="23"/>
              </w:rPr>
              <w:t>Registration – Coffee</w:t>
            </w:r>
          </w:p>
        </w:tc>
      </w:tr>
      <w:tr w:rsidR="00CA606A" w:rsidTr="00A3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561A0" w:rsidRPr="00A357FF" w:rsidRDefault="00CF1AD1" w:rsidP="003A0EDF">
            <w:pPr>
              <w:spacing w:before="60" w:line="276" w:lineRule="auto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>10.00</w:t>
            </w:r>
          </w:p>
        </w:tc>
        <w:tc>
          <w:tcPr>
            <w:tcW w:w="3649" w:type="dxa"/>
            <w:tcBorders>
              <w:top w:val="none" w:sz="0" w:space="0" w:color="auto"/>
              <w:bottom w:val="none" w:sz="0" w:space="0" w:color="auto"/>
            </w:tcBorders>
          </w:tcPr>
          <w:p w:rsidR="00FE6A4E" w:rsidRPr="00A357FF" w:rsidRDefault="002561A0" w:rsidP="007C204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Welcome </w:t>
            </w:r>
            <w:r w:rsidR="00CF1AD1" w:rsidRPr="00A357FF">
              <w:rPr>
                <w:b/>
                <w:sz w:val="20"/>
                <w:szCs w:val="20"/>
              </w:rPr>
              <w:t>Open</w:t>
            </w:r>
            <w:r w:rsidR="005D1197" w:rsidRPr="00A357FF">
              <w:rPr>
                <w:b/>
                <w:sz w:val="20"/>
                <w:szCs w:val="20"/>
              </w:rPr>
              <w:t>ing</w:t>
            </w:r>
            <w:r w:rsidR="00CF1AD1" w:rsidRPr="00A357FF">
              <w:rPr>
                <w:b/>
                <w:sz w:val="20"/>
                <w:szCs w:val="20"/>
              </w:rPr>
              <w:t xml:space="preserve"> Address </w:t>
            </w:r>
          </w:p>
        </w:tc>
        <w:tc>
          <w:tcPr>
            <w:tcW w:w="47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6A4E" w:rsidRPr="00A357FF" w:rsidRDefault="000E0D08" w:rsidP="007C2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Dr Fidelma Fitzpatrick, </w:t>
            </w:r>
            <w:r w:rsidR="00F50FCC" w:rsidRPr="00A357FF">
              <w:rPr>
                <w:b/>
                <w:sz w:val="20"/>
                <w:szCs w:val="20"/>
              </w:rPr>
              <w:t xml:space="preserve"> </w:t>
            </w:r>
            <w:r w:rsidR="007C204E" w:rsidRPr="00A357FF">
              <w:rPr>
                <w:b/>
                <w:sz w:val="20"/>
                <w:szCs w:val="20"/>
              </w:rPr>
              <w:t xml:space="preserve">Chair Sepsis Governance Committee </w:t>
            </w:r>
          </w:p>
        </w:tc>
      </w:tr>
      <w:tr w:rsidR="00AA11AD" w:rsidTr="00A3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AA11AD" w:rsidRPr="00A357FF" w:rsidRDefault="007A64C9" w:rsidP="003A0EDF">
            <w:pPr>
              <w:spacing w:before="60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>10.0</w:t>
            </w:r>
            <w:r w:rsidR="00CF1AD1" w:rsidRPr="00A357F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649" w:type="dxa"/>
          </w:tcPr>
          <w:p w:rsidR="00AA11AD" w:rsidRPr="00A357FF" w:rsidRDefault="007C1765" w:rsidP="00DA2AAB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Rory Staunton Video </w:t>
            </w:r>
          </w:p>
        </w:tc>
        <w:tc>
          <w:tcPr>
            <w:tcW w:w="4714" w:type="dxa"/>
          </w:tcPr>
          <w:p w:rsidR="00AA11AD" w:rsidRPr="00A357FF" w:rsidRDefault="00AA11AD" w:rsidP="00F217A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B4D96" w:rsidTr="00A3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B4D96" w:rsidRPr="00A357FF" w:rsidRDefault="007C1765" w:rsidP="003A0EDF">
            <w:pPr>
              <w:spacing w:before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3649" w:type="dxa"/>
            <w:tcBorders>
              <w:top w:val="none" w:sz="0" w:space="0" w:color="auto"/>
              <w:bottom w:val="none" w:sz="0" w:space="0" w:color="auto"/>
            </w:tcBorders>
          </w:tcPr>
          <w:p w:rsidR="005B4D96" w:rsidRPr="00A357FF" w:rsidRDefault="00AA3E62" w:rsidP="00484E79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Sepsis and Audit </w:t>
            </w:r>
          </w:p>
        </w:tc>
        <w:tc>
          <w:tcPr>
            <w:tcW w:w="47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17182" w:rsidRPr="00A357FF" w:rsidRDefault="00AA3E62" w:rsidP="00E17182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>Dr Vida Hamilton</w:t>
            </w:r>
            <w:r w:rsidR="0043473C">
              <w:rPr>
                <w:sz w:val="20"/>
                <w:szCs w:val="20"/>
              </w:rPr>
              <w:t xml:space="preserve">, </w:t>
            </w:r>
            <w:r w:rsidRPr="00A357FF">
              <w:rPr>
                <w:sz w:val="20"/>
                <w:szCs w:val="20"/>
              </w:rPr>
              <w:t>National Clinical Lead Sepsis</w:t>
            </w:r>
          </w:p>
          <w:p w:rsidR="00CF1AD1" w:rsidRPr="00A357FF" w:rsidRDefault="00AA3E62" w:rsidP="00CF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Consultant in Anaesthesia and Intensive Care, University Hospital Waterford</w:t>
            </w:r>
          </w:p>
        </w:tc>
      </w:tr>
      <w:tr w:rsidR="007C1765" w:rsidTr="00A35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7C1765" w:rsidRPr="00A357FF" w:rsidRDefault="004D4022" w:rsidP="003A0ED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649" w:type="dxa"/>
          </w:tcPr>
          <w:p w:rsidR="007C1765" w:rsidRPr="00A357FF" w:rsidRDefault="007C1765" w:rsidP="00484E7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D4022">
              <w:rPr>
                <w:b/>
                <w:sz w:val="20"/>
                <w:szCs w:val="20"/>
              </w:rPr>
              <w:t>Patient Representative</w:t>
            </w:r>
          </w:p>
        </w:tc>
        <w:tc>
          <w:tcPr>
            <w:tcW w:w="4714" w:type="dxa"/>
          </w:tcPr>
          <w:p w:rsidR="007C1765" w:rsidRPr="00A357FF" w:rsidRDefault="007C1765" w:rsidP="00E17182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>Ms Linda Dillon</w:t>
            </w:r>
          </w:p>
        </w:tc>
      </w:tr>
      <w:tr w:rsidR="00484E79" w:rsidTr="00A3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484E79" w:rsidRPr="00A357FF" w:rsidRDefault="006836F4" w:rsidP="003A0ED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3649" w:type="dxa"/>
          </w:tcPr>
          <w:p w:rsidR="00A357FF" w:rsidRDefault="00484E79" w:rsidP="00A357FF">
            <w:pPr>
              <w:pStyle w:val="CommentSubje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A357FF">
              <w:rPr>
                <w:bCs w:val="0"/>
              </w:rPr>
              <w:t>Up</w:t>
            </w:r>
            <w:r w:rsidR="00A357FF">
              <w:rPr>
                <w:bCs w:val="0"/>
              </w:rPr>
              <w:t>d</w:t>
            </w:r>
            <w:r w:rsidRPr="00A357FF">
              <w:rPr>
                <w:bCs w:val="0"/>
              </w:rPr>
              <w:t xml:space="preserve">ate - Wexford  General Hospital </w:t>
            </w:r>
          </w:p>
          <w:p w:rsidR="00484E79" w:rsidRPr="00A357FF" w:rsidRDefault="00484E79" w:rsidP="00A357FF">
            <w:pPr>
              <w:pStyle w:val="CommentSubjec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A357FF">
              <w:rPr>
                <w:bCs w:val="0"/>
              </w:rPr>
              <w:t xml:space="preserve">“Sepsis Implementation” </w:t>
            </w:r>
          </w:p>
        </w:tc>
        <w:tc>
          <w:tcPr>
            <w:tcW w:w="4714" w:type="dxa"/>
          </w:tcPr>
          <w:p w:rsidR="00484E79" w:rsidRPr="00A357FF" w:rsidRDefault="00AE5597" w:rsidP="00A357FF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Ms Shelagh Twomey</w:t>
            </w:r>
            <w:r w:rsidR="00484E79" w:rsidRPr="00A357FF">
              <w:rPr>
                <w:b/>
                <w:sz w:val="20"/>
                <w:szCs w:val="20"/>
              </w:rPr>
              <w:t xml:space="preserve">,  Quality &amp; Safety Co-Ordinator </w:t>
            </w:r>
          </w:p>
        </w:tc>
      </w:tr>
      <w:tr w:rsidR="00484E79" w:rsidTr="004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79" w:rsidRPr="00A357FF" w:rsidRDefault="006836F4" w:rsidP="003A0ED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84E79" w:rsidRPr="00A357FF" w:rsidRDefault="00484E79" w:rsidP="00A357FF">
            <w:pPr>
              <w:pStyle w:val="Heading7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7FF">
              <w:t>Patient Experience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79" w:rsidRPr="00A357FF" w:rsidRDefault="00484E79" w:rsidP="0043473C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 xml:space="preserve">Mr Brian Mac </w:t>
            </w:r>
            <w:proofErr w:type="spellStart"/>
            <w:r w:rsidRPr="00A357FF">
              <w:rPr>
                <w:sz w:val="20"/>
                <w:szCs w:val="20"/>
              </w:rPr>
              <w:t>Intyre</w:t>
            </w:r>
            <w:proofErr w:type="spellEnd"/>
            <w:r w:rsidR="0043473C">
              <w:rPr>
                <w:sz w:val="20"/>
                <w:szCs w:val="20"/>
              </w:rPr>
              <w:t xml:space="preserve">, </w:t>
            </w:r>
            <w:r w:rsidRPr="00A357FF">
              <w:rPr>
                <w:sz w:val="20"/>
                <w:szCs w:val="20"/>
              </w:rPr>
              <w:t>Sepsis Survivor</w:t>
            </w:r>
          </w:p>
        </w:tc>
      </w:tr>
      <w:tr w:rsidR="00484E79" w:rsidTr="00434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484E79" w:rsidRPr="00913FB7" w:rsidRDefault="004D4022" w:rsidP="00913FB7">
            <w:pPr>
              <w:spacing w:before="60"/>
              <w:rPr>
                <w:b w:val="0"/>
                <w:color w:val="FFFFFF" w:themeColor="background1"/>
                <w:sz w:val="23"/>
                <w:szCs w:val="23"/>
              </w:rPr>
            </w:pPr>
            <w:r w:rsidRPr="004D4022">
              <w:rPr>
                <w:sz w:val="20"/>
                <w:szCs w:val="20"/>
              </w:rPr>
              <w:t>11.50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484E79" w:rsidRPr="00913FB7" w:rsidRDefault="00484E79" w:rsidP="00913FB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3"/>
                <w:szCs w:val="23"/>
              </w:rPr>
            </w:pPr>
            <w:r w:rsidRPr="00913FB7">
              <w:rPr>
                <w:b/>
                <w:color w:val="FFFFFF" w:themeColor="background1"/>
                <w:sz w:val="23"/>
                <w:szCs w:val="23"/>
              </w:rPr>
              <w:t>Coffee</w:t>
            </w:r>
          </w:p>
        </w:tc>
      </w:tr>
      <w:tr w:rsidR="00484E79" w:rsidTr="004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484E79" w:rsidRPr="00913FB7" w:rsidRDefault="00484E79" w:rsidP="00F75266">
            <w:pPr>
              <w:spacing w:before="60"/>
              <w:rPr>
                <w:b w:val="0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484E79" w:rsidRPr="00913FB7" w:rsidRDefault="00484E79" w:rsidP="007C204E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3"/>
                <w:szCs w:val="23"/>
              </w:rPr>
            </w:pPr>
            <w:r w:rsidRPr="00913FB7">
              <w:rPr>
                <w:b/>
                <w:color w:val="FFFFFF" w:themeColor="background1"/>
                <w:sz w:val="23"/>
                <w:szCs w:val="23"/>
              </w:rPr>
              <w:t xml:space="preserve">Implementation &amp; Education                    </w:t>
            </w:r>
          </w:p>
        </w:tc>
      </w:tr>
      <w:tr w:rsidR="00484E79" w:rsidRPr="00DA2AAB" w:rsidTr="00A3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484E79" w:rsidRPr="00A357FF" w:rsidRDefault="004D4022" w:rsidP="001C44F6">
            <w:pPr>
              <w:spacing w:before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3649" w:type="dxa"/>
          </w:tcPr>
          <w:p w:rsidR="00484E79" w:rsidRPr="00A357FF" w:rsidRDefault="00484E79" w:rsidP="000E0D08">
            <w:pPr>
              <w:pStyle w:val="Heading6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 xml:space="preserve">Patient Experience </w:t>
            </w:r>
          </w:p>
        </w:tc>
        <w:tc>
          <w:tcPr>
            <w:tcW w:w="4714" w:type="dxa"/>
          </w:tcPr>
          <w:p w:rsidR="00484E79" w:rsidRPr="00A357FF" w:rsidRDefault="0043473C" w:rsidP="0043473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 Julie Ann Mealy, </w:t>
            </w:r>
            <w:r w:rsidR="00484E79" w:rsidRPr="00A357FF">
              <w:rPr>
                <w:b/>
                <w:sz w:val="20"/>
                <w:szCs w:val="20"/>
              </w:rPr>
              <w:t>Sepsis Survivor</w:t>
            </w:r>
          </w:p>
        </w:tc>
      </w:tr>
      <w:tr w:rsidR="00484E79" w:rsidRPr="00DA2AAB" w:rsidTr="004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79" w:rsidRPr="00A357FF" w:rsidRDefault="004D4022" w:rsidP="001C44F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  <w:r w:rsidR="00484E79" w:rsidRPr="00A357FF">
              <w:rPr>
                <w:sz w:val="20"/>
                <w:szCs w:val="20"/>
              </w:rPr>
              <w:t>5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84E79" w:rsidRPr="00A357FF" w:rsidRDefault="00484E79" w:rsidP="00A357FF">
            <w:pPr>
              <w:pStyle w:val="Heading6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>Up</w:t>
            </w:r>
            <w:r w:rsidR="00A357FF">
              <w:rPr>
                <w:sz w:val="20"/>
                <w:szCs w:val="20"/>
              </w:rPr>
              <w:t>d</w:t>
            </w:r>
            <w:r w:rsidRPr="00A357FF">
              <w:rPr>
                <w:sz w:val="20"/>
                <w:szCs w:val="20"/>
              </w:rPr>
              <w:t xml:space="preserve">ate - Sligo General Hospital 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79" w:rsidRPr="00A357FF" w:rsidRDefault="00484E79" w:rsidP="004347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Dr Karen Harris</w:t>
            </w:r>
            <w:r w:rsidR="0043473C">
              <w:rPr>
                <w:b/>
                <w:sz w:val="20"/>
                <w:szCs w:val="20"/>
              </w:rPr>
              <w:t xml:space="preserve">, </w:t>
            </w:r>
            <w:r w:rsidRPr="00A357FF">
              <w:rPr>
                <w:b/>
                <w:sz w:val="20"/>
                <w:szCs w:val="20"/>
              </w:rPr>
              <w:t xml:space="preserve">Consultant </w:t>
            </w:r>
            <w:r w:rsidR="00A357FF">
              <w:rPr>
                <w:b/>
                <w:sz w:val="20"/>
                <w:szCs w:val="20"/>
              </w:rPr>
              <w:t xml:space="preserve">in </w:t>
            </w:r>
            <w:r w:rsidRPr="00A357FF">
              <w:rPr>
                <w:b/>
                <w:sz w:val="20"/>
                <w:szCs w:val="20"/>
              </w:rPr>
              <w:t xml:space="preserve">Emergency </w:t>
            </w:r>
            <w:r w:rsidR="00A357FF">
              <w:rPr>
                <w:b/>
                <w:sz w:val="20"/>
                <w:szCs w:val="20"/>
              </w:rPr>
              <w:t>Medicine</w:t>
            </w:r>
          </w:p>
        </w:tc>
      </w:tr>
      <w:tr w:rsidR="00484E79" w:rsidRPr="00DA2AAB" w:rsidTr="00A3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484E79" w:rsidRPr="00A357FF" w:rsidRDefault="004D4022" w:rsidP="001C44F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  <w:r w:rsidR="00484E79" w:rsidRPr="00A357FF">
              <w:rPr>
                <w:sz w:val="20"/>
                <w:szCs w:val="20"/>
              </w:rPr>
              <w:t>5</w:t>
            </w:r>
          </w:p>
        </w:tc>
        <w:tc>
          <w:tcPr>
            <w:tcW w:w="3649" w:type="dxa"/>
          </w:tcPr>
          <w:p w:rsidR="00484E79" w:rsidRPr="00A357FF" w:rsidRDefault="00016187" w:rsidP="00A357FF">
            <w:pPr>
              <w:pStyle w:val="Heading6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d</w:t>
            </w:r>
            <w:r w:rsidRPr="00A357FF">
              <w:rPr>
                <w:sz w:val="20"/>
                <w:szCs w:val="20"/>
              </w:rPr>
              <w:t>ate – Mayo University Hospital</w:t>
            </w:r>
          </w:p>
        </w:tc>
        <w:tc>
          <w:tcPr>
            <w:tcW w:w="4714" w:type="dxa"/>
          </w:tcPr>
          <w:p w:rsidR="00484E79" w:rsidRPr="00A357FF" w:rsidRDefault="00016187" w:rsidP="0043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Mr Ronan </w:t>
            </w:r>
            <w:proofErr w:type="spellStart"/>
            <w:r w:rsidRPr="00A357FF">
              <w:rPr>
                <w:b/>
                <w:sz w:val="20"/>
                <w:szCs w:val="20"/>
              </w:rPr>
              <w:t>O’Cathasaigh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 w:rsidRPr="00A357FF">
              <w:rPr>
                <w:b/>
                <w:sz w:val="20"/>
                <w:szCs w:val="20"/>
              </w:rPr>
              <w:t xml:space="preserve"> Resuscitation Officer</w:t>
            </w:r>
          </w:p>
        </w:tc>
      </w:tr>
      <w:tr w:rsidR="00484E79" w:rsidRPr="00CF1AD1" w:rsidTr="004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79" w:rsidRPr="00A357FF" w:rsidRDefault="004D4022" w:rsidP="001C44F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84E79" w:rsidRPr="00A357FF" w:rsidRDefault="00484E79" w:rsidP="009A60A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  <w:lang w:val="en-IE"/>
              </w:rPr>
              <w:t>Assisting Early Recognition of Maternal Sepsis in MNCMS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79" w:rsidRPr="0043473C" w:rsidRDefault="00484E79" w:rsidP="0043473C">
            <w:pPr>
              <w:pStyle w:val="CommentSubje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3473C">
              <w:rPr>
                <w:bCs w:val="0"/>
              </w:rPr>
              <w:t>Professor Richard Greene, Director, National Perinatal Epidemiology Centre, Department of Obstetrics and Gynaecology</w:t>
            </w:r>
          </w:p>
        </w:tc>
      </w:tr>
      <w:tr w:rsidR="00484E79" w:rsidTr="00B22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484E79" w:rsidRPr="00A357FF" w:rsidRDefault="004D4022" w:rsidP="00F7526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8363" w:type="dxa"/>
            <w:gridSpan w:val="2"/>
          </w:tcPr>
          <w:p w:rsidR="00484E79" w:rsidRPr="00A357FF" w:rsidRDefault="00484E79" w:rsidP="000D3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Panel Discussion </w:t>
            </w:r>
            <w:r w:rsidR="00352E24" w:rsidRPr="00A357FF">
              <w:rPr>
                <w:b/>
                <w:sz w:val="20"/>
                <w:szCs w:val="20"/>
              </w:rPr>
              <w:t xml:space="preserve">/ Questions &amp; Answers </w:t>
            </w:r>
          </w:p>
        </w:tc>
      </w:tr>
      <w:tr w:rsidR="00A357FF" w:rsidRPr="00CA606A" w:rsidTr="00080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A357FF" w:rsidRPr="00DA2AAB" w:rsidRDefault="004D4022" w:rsidP="00F75266">
            <w:pPr>
              <w:spacing w:before="60" w:line="276" w:lineRule="auto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13.4</w:t>
            </w:r>
            <w:r w:rsidR="00A357FF">
              <w:rPr>
                <w:color w:val="FFFFFF" w:themeColor="background1"/>
                <w:sz w:val="23"/>
                <w:szCs w:val="23"/>
              </w:rPr>
              <w:t>0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A357FF" w:rsidRPr="00DA2AAB" w:rsidRDefault="00A357FF" w:rsidP="008F779D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3"/>
                <w:szCs w:val="23"/>
              </w:rPr>
            </w:pPr>
            <w:r w:rsidRPr="00DA2AAB">
              <w:rPr>
                <w:b/>
                <w:color w:val="FFFFFF" w:themeColor="background1"/>
                <w:sz w:val="23"/>
                <w:szCs w:val="23"/>
              </w:rPr>
              <w:t>Lunch</w:t>
            </w:r>
          </w:p>
        </w:tc>
      </w:tr>
      <w:tr w:rsidR="0043473C" w:rsidRPr="00CA606A" w:rsidTr="00845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43473C" w:rsidRDefault="0043473C" w:rsidP="00F75266">
            <w:pPr>
              <w:spacing w:before="60"/>
              <w:rPr>
                <w:color w:val="FFFFFF" w:themeColor="background1"/>
                <w:sz w:val="23"/>
                <w:szCs w:val="23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43473C" w:rsidRPr="00DA2AAB" w:rsidRDefault="0043473C" w:rsidP="008F779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 xml:space="preserve">Implementation &amp; Audit </w:t>
            </w:r>
          </w:p>
        </w:tc>
      </w:tr>
      <w:tr w:rsidR="00484E79" w:rsidTr="004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79" w:rsidRPr="00A357FF" w:rsidRDefault="00484E79" w:rsidP="00F75266">
            <w:pPr>
              <w:spacing w:before="60" w:line="276" w:lineRule="auto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>1</w:t>
            </w:r>
            <w:r w:rsidR="00A03937" w:rsidRPr="00A357FF">
              <w:rPr>
                <w:sz w:val="20"/>
                <w:szCs w:val="20"/>
              </w:rPr>
              <w:t>4.2</w:t>
            </w:r>
            <w:r w:rsidRPr="00A357FF">
              <w:rPr>
                <w:sz w:val="20"/>
                <w:szCs w:val="20"/>
              </w:rPr>
              <w:t>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84E79" w:rsidRPr="00A357FF" w:rsidRDefault="00484E79" w:rsidP="00617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Up</w:t>
            </w:r>
            <w:r w:rsidR="0043473C">
              <w:rPr>
                <w:b/>
                <w:sz w:val="20"/>
                <w:szCs w:val="20"/>
              </w:rPr>
              <w:t>d</w:t>
            </w:r>
            <w:r w:rsidRPr="00A357FF">
              <w:rPr>
                <w:b/>
                <w:sz w:val="20"/>
                <w:szCs w:val="20"/>
              </w:rPr>
              <w:t>ate</w:t>
            </w:r>
            <w:r w:rsidR="005D1197" w:rsidRPr="00A357FF">
              <w:rPr>
                <w:b/>
                <w:sz w:val="20"/>
                <w:szCs w:val="20"/>
              </w:rPr>
              <w:t xml:space="preserve"> -</w:t>
            </w:r>
            <w:r w:rsidRPr="00A357FF">
              <w:rPr>
                <w:b/>
                <w:sz w:val="20"/>
                <w:szCs w:val="20"/>
              </w:rPr>
              <w:t xml:space="preserve"> Cork University Hospital </w:t>
            </w:r>
          </w:p>
          <w:p w:rsidR="00484E79" w:rsidRPr="00A357FF" w:rsidRDefault="00484E79" w:rsidP="00617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“Measuring Process” 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79" w:rsidRPr="00A357FF" w:rsidRDefault="00484E79" w:rsidP="0043473C">
            <w:pPr>
              <w:pStyle w:val="Header"/>
              <w:tabs>
                <w:tab w:val="clear" w:pos="4513"/>
                <w:tab w:val="clear" w:pos="90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Dr Dorothy Breen</w:t>
            </w:r>
            <w:r w:rsidR="0043473C">
              <w:rPr>
                <w:b/>
                <w:sz w:val="20"/>
                <w:szCs w:val="20"/>
              </w:rPr>
              <w:t>,</w:t>
            </w:r>
            <w:r w:rsidRPr="00A357FF">
              <w:rPr>
                <w:b/>
                <w:sz w:val="20"/>
                <w:szCs w:val="20"/>
              </w:rPr>
              <w:t xml:space="preserve"> Consultant Intensive Care</w:t>
            </w:r>
          </w:p>
        </w:tc>
      </w:tr>
      <w:tr w:rsidR="00016187" w:rsidTr="00434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187" w:rsidRPr="00A357FF" w:rsidRDefault="00016187" w:rsidP="00F75266">
            <w:pPr>
              <w:spacing w:before="60"/>
              <w:rPr>
                <w:sz w:val="20"/>
                <w:szCs w:val="20"/>
              </w:rPr>
            </w:pPr>
            <w:r w:rsidRPr="00A357FF">
              <w:rPr>
                <w:sz w:val="20"/>
                <w:szCs w:val="20"/>
              </w:rPr>
              <w:t>14.40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16187" w:rsidRPr="00A357FF" w:rsidRDefault="00016187" w:rsidP="00617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16187">
              <w:rPr>
                <w:b/>
                <w:sz w:val="20"/>
                <w:szCs w:val="20"/>
                <w:lang w:val="en-IE"/>
              </w:rPr>
              <w:t>Update – St James Hospital - “Sepsis Pathway and Audit Update”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7" w:rsidRPr="00A357FF" w:rsidRDefault="00016187" w:rsidP="0043473C">
            <w:pPr>
              <w:pStyle w:val="Header"/>
              <w:tabs>
                <w:tab w:val="clear" w:pos="4513"/>
                <w:tab w:val="clear" w:pos="9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  <w:lang w:val="en-IE"/>
              </w:rPr>
              <w:t>Dr Geraldine McMahon, Con</w:t>
            </w:r>
            <w:r>
              <w:rPr>
                <w:b/>
                <w:sz w:val="20"/>
                <w:szCs w:val="20"/>
                <w:lang w:val="en-IE"/>
              </w:rPr>
              <w:t xml:space="preserve">sultant in Emergency Medicine &amp; </w:t>
            </w:r>
            <w:r w:rsidRPr="00A357FF">
              <w:rPr>
                <w:b/>
                <w:sz w:val="20"/>
                <w:szCs w:val="20"/>
                <w:lang w:val="en-IE"/>
              </w:rPr>
              <w:t>Dr Grace Chan, Reg</w:t>
            </w:r>
            <w:r>
              <w:rPr>
                <w:b/>
                <w:sz w:val="20"/>
                <w:szCs w:val="20"/>
                <w:lang w:val="en-IE"/>
              </w:rPr>
              <w:t>istrar in Clinical Microbiology</w:t>
            </w:r>
          </w:p>
        </w:tc>
      </w:tr>
      <w:tr w:rsidR="0043473C" w:rsidTr="00EA3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43473C" w:rsidRPr="00A357FF" w:rsidRDefault="00874AEF" w:rsidP="00F50FCC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363" w:type="dxa"/>
            <w:gridSpan w:val="2"/>
          </w:tcPr>
          <w:p w:rsidR="0043473C" w:rsidRPr="00A357FF" w:rsidRDefault="0043473C" w:rsidP="00F50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Panel Discussion  / Questions &amp; Answers </w:t>
            </w:r>
          </w:p>
        </w:tc>
      </w:tr>
      <w:tr w:rsidR="00484E79" w:rsidRPr="00CA606A" w:rsidTr="00DA2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484E79" w:rsidRPr="00DA2AAB" w:rsidRDefault="00874AEF" w:rsidP="00A03937">
            <w:pPr>
              <w:spacing w:before="60" w:line="276" w:lineRule="auto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 xml:space="preserve"> 15.15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484E79" w:rsidRPr="00DA2AAB" w:rsidRDefault="00484E79" w:rsidP="00DA2AAB">
            <w:pPr>
              <w:pStyle w:val="Heading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DA2AAB">
              <w:rPr>
                <w:sz w:val="23"/>
                <w:szCs w:val="23"/>
              </w:rPr>
              <w:t>Coffee</w:t>
            </w:r>
          </w:p>
        </w:tc>
      </w:tr>
      <w:tr w:rsidR="00484E79" w:rsidRPr="00CA606A" w:rsidTr="004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484E79" w:rsidRDefault="00484E79" w:rsidP="00F75266">
            <w:pPr>
              <w:spacing w:before="60"/>
              <w:rPr>
                <w:color w:val="FFFFFF" w:themeColor="background1"/>
                <w:sz w:val="23"/>
                <w:szCs w:val="23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484E79" w:rsidRPr="00DA2AAB" w:rsidRDefault="00484E79" w:rsidP="00DA2AAB">
            <w:pPr>
              <w:pStyle w:val="Heading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Community Awareness </w:t>
            </w:r>
          </w:p>
        </w:tc>
      </w:tr>
      <w:tr w:rsidR="00484E79" w:rsidRPr="00DA2AAB" w:rsidTr="00434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E79" w:rsidRPr="00A357FF" w:rsidRDefault="00874AEF" w:rsidP="006D3DDC">
            <w:pPr>
              <w:spacing w:before="6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15.30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484E79" w:rsidRPr="00A357FF" w:rsidRDefault="00874AEF" w:rsidP="00DA635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Patient Information Leaflet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79" w:rsidRPr="00A357FF" w:rsidRDefault="00874AEF" w:rsidP="00D55946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Ms Aoife Feeney</w:t>
            </w:r>
            <w:r>
              <w:rPr>
                <w:b/>
                <w:sz w:val="20"/>
                <w:szCs w:val="20"/>
              </w:rPr>
              <w:t>,</w:t>
            </w:r>
            <w:r w:rsidRPr="00A357FF">
              <w:rPr>
                <w:b/>
                <w:sz w:val="20"/>
                <w:szCs w:val="20"/>
              </w:rPr>
              <w:t xml:space="preserve"> Emergency Nurse, St James Hospital</w:t>
            </w:r>
          </w:p>
        </w:tc>
      </w:tr>
      <w:tr w:rsidR="00874AEF" w:rsidRPr="00DA2AAB" w:rsidTr="004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AEF" w:rsidRPr="00A357FF" w:rsidRDefault="00874AEF" w:rsidP="0082576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74AEF" w:rsidRPr="00A357FF" w:rsidRDefault="00874AEF" w:rsidP="0082576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World Sepsis Day 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EF" w:rsidRPr="00A357FF" w:rsidRDefault="00874AEF" w:rsidP="00825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Ms Karn Cliffe, Our Lady of Lourdes Hospital, Drogheda</w:t>
            </w:r>
          </w:p>
        </w:tc>
      </w:tr>
      <w:tr w:rsidR="00874AEF" w:rsidRPr="00DA2AAB" w:rsidTr="00A3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</w:tcBorders>
          </w:tcPr>
          <w:p w:rsidR="00874AEF" w:rsidRPr="00A357FF" w:rsidRDefault="00874AEF" w:rsidP="006D3DDC">
            <w:pPr>
              <w:spacing w:before="6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15.55</w:t>
            </w: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874AEF" w:rsidRPr="00A85CED" w:rsidRDefault="00874AEF" w:rsidP="00081791">
            <w:pPr>
              <w:pStyle w:val="Heading2"/>
              <w:jc w:val="left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791">
              <w:rPr>
                <w:color w:val="auto"/>
              </w:rPr>
              <w:t xml:space="preserve">Introduction Group </w:t>
            </w:r>
            <w:proofErr w:type="spellStart"/>
            <w:r w:rsidRPr="00081791">
              <w:rPr>
                <w:color w:val="auto"/>
              </w:rPr>
              <w:t>ADoN</w:t>
            </w:r>
            <w:r>
              <w:rPr>
                <w:color w:val="auto"/>
              </w:rPr>
              <w:t>s</w:t>
            </w:r>
            <w:proofErr w:type="spellEnd"/>
            <w:r w:rsidRPr="00081791">
              <w:rPr>
                <w:color w:val="auto"/>
              </w:rPr>
              <w:t xml:space="preserve"> to Support </w:t>
            </w:r>
            <w:r w:rsidRPr="00A85CED">
              <w:rPr>
                <w:color w:val="auto"/>
              </w:rPr>
              <w:t>Implementation of N</w:t>
            </w:r>
            <w:r>
              <w:rPr>
                <w:color w:val="auto"/>
              </w:rPr>
              <w:t>ational Clinical Guideline No 6</w:t>
            </w:r>
            <w:r w:rsidRPr="00A85CED">
              <w:rPr>
                <w:color w:val="auto"/>
              </w:rPr>
              <w:t>: Sepsis Management</w:t>
            </w:r>
          </w:p>
          <w:p w:rsidR="00874AEF" w:rsidRPr="00081791" w:rsidRDefault="00874AEF" w:rsidP="00081791">
            <w:pPr>
              <w:pStyle w:val="CommentSubje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4714" w:type="dxa"/>
            <w:tcBorders>
              <w:top w:val="single" w:sz="4" w:space="0" w:color="auto"/>
            </w:tcBorders>
          </w:tcPr>
          <w:p w:rsidR="00874AEF" w:rsidRPr="00A357FF" w:rsidRDefault="00874AEF" w:rsidP="006D3DDC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Ms Celine Conroy -Ireland East Hospital Group </w:t>
            </w:r>
          </w:p>
          <w:p w:rsidR="00874AEF" w:rsidRPr="00A357FF" w:rsidRDefault="00874AEF" w:rsidP="006D3DDC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Ms Karn Cliffe – Dublin Midlands Hospital Group </w:t>
            </w:r>
          </w:p>
          <w:p w:rsidR="00874AEF" w:rsidRPr="00A357FF" w:rsidRDefault="00874AEF" w:rsidP="006D3DDC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Ms Mary Bedding – Dublin North East Hospital Group</w:t>
            </w:r>
          </w:p>
          <w:p w:rsidR="00874AEF" w:rsidRPr="00A357FF" w:rsidRDefault="00874AEF" w:rsidP="006D3DDC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Ms Breda Fallon – University Limerick Hospital Group</w:t>
            </w:r>
          </w:p>
          <w:p w:rsidR="00874AEF" w:rsidRPr="00A357FF" w:rsidRDefault="00874AEF" w:rsidP="006D3DDC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 Sinead Horgan –</w:t>
            </w:r>
            <w:r w:rsidRPr="00A357FF">
              <w:rPr>
                <w:b/>
                <w:sz w:val="20"/>
                <w:szCs w:val="20"/>
              </w:rPr>
              <w:t xml:space="preserve">South/South West Hospital Group </w:t>
            </w:r>
          </w:p>
          <w:p w:rsidR="00874AEF" w:rsidRPr="00A357FF" w:rsidRDefault="00874AEF" w:rsidP="006C01C9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 xml:space="preserve">Mr Ronan </w:t>
            </w:r>
            <w:proofErr w:type="spellStart"/>
            <w:r w:rsidRPr="00A357FF">
              <w:rPr>
                <w:b/>
                <w:sz w:val="20"/>
                <w:szCs w:val="20"/>
              </w:rPr>
              <w:t>O’Cathasaigh</w:t>
            </w:r>
            <w:proofErr w:type="spellEnd"/>
            <w:r w:rsidRPr="00A357FF">
              <w:rPr>
                <w:b/>
                <w:sz w:val="20"/>
                <w:szCs w:val="20"/>
              </w:rPr>
              <w:t xml:space="preserve"> – Saolta Hospital Group </w:t>
            </w:r>
          </w:p>
        </w:tc>
      </w:tr>
      <w:tr w:rsidR="00874AEF" w:rsidTr="004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AEF" w:rsidRPr="00A357FF" w:rsidRDefault="00874AEF" w:rsidP="006C01C9">
            <w:pPr>
              <w:spacing w:before="60" w:line="276" w:lineRule="auto"/>
              <w:rPr>
                <w:bCs w:val="0"/>
                <w:sz w:val="20"/>
                <w:szCs w:val="20"/>
              </w:rPr>
            </w:pPr>
            <w:r w:rsidRPr="00A357FF">
              <w:rPr>
                <w:bCs w:val="0"/>
                <w:sz w:val="20"/>
                <w:szCs w:val="20"/>
              </w:rPr>
              <w:t>16.15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874AEF" w:rsidRPr="00A357FF" w:rsidRDefault="00874AEF" w:rsidP="007C1765">
            <w:pPr>
              <w:pStyle w:val="Heading1"/>
              <w:spacing w:before="60"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&amp; Answers/</w:t>
            </w:r>
            <w:r w:rsidRPr="00A357FF">
              <w:rPr>
                <w:sz w:val="20"/>
                <w:szCs w:val="20"/>
              </w:rPr>
              <w:t xml:space="preserve">Closing Summary  </w:t>
            </w:r>
          </w:p>
        </w:tc>
        <w:tc>
          <w:tcPr>
            <w:tcW w:w="4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EF" w:rsidRPr="00A357FF" w:rsidRDefault="00874AEF" w:rsidP="00A75667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357FF">
              <w:rPr>
                <w:b/>
                <w:sz w:val="20"/>
                <w:szCs w:val="20"/>
              </w:rPr>
              <w:t>Dr Vida Hamilton, Sepsis National Lead</w:t>
            </w:r>
          </w:p>
        </w:tc>
      </w:tr>
    </w:tbl>
    <w:p w:rsidR="006B677A" w:rsidRDefault="002561A0" w:rsidP="00A85CED">
      <w:r>
        <w:t xml:space="preserve">Visit </w:t>
      </w:r>
      <w:hyperlink r:id="rId9" w:history="1">
        <w:r w:rsidR="006D2969" w:rsidRPr="008E7875">
          <w:rPr>
            <w:rStyle w:val="Hyperlink"/>
          </w:rPr>
          <w:t>www.hse.ie/sepsis</w:t>
        </w:r>
      </w:hyperlink>
      <w:r>
        <w:t xml:space="preserve"> </w:t>
      </w:r>
      <w:r w:rsidR="001303A3">
        <w:t>for further information</w:t>
      </w:r>
    </w:p>
    <w:sectPr w:rsidR="006B677A" w:rsidSect="00DA2AAB">
      <w:headerReference w:type="default" r:id="rId10"/>
      <w:foot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DD" w:rsidRDefault="00DA61DD" w:rsidP="009F7FA7">
      <w:pPr>
        <w:spacing w:after="0" w:line="240" w:lineRule="auto"/>
      </w:pPr>
      <w:r>
        <w:separator/>
      </w:r>
    </w:p>
  </w:endnote>
  <w:endnote w:type="continuationSeparator" w:id="0">
    <w:p w:rsidR="00DA61DD" w:rsidRDefault="00DA61DD" w:rsidP="009F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25" w:rsidRDefault="008D4F52" w:rsidP="00D30525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855294" wp14:editId="25BDCCBC">
              <wp:simplePos x="0" y="0"/>
              <wp:positionH relativeFrom="column">
                <wp:posOffset>-137795</wp:posOffset>
              </wp:positionH>
              <wp:positionV relativeFrom="paragraph">
                <wp:posOffset>93980</wp:posOffset>
              </wp:positionV>
              <wp:extent cx="2605405" cy="819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5405" cy="819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2FED" w:rsidRDefault="00652FED" w:rsidP="00652FED">
                          <w:pPr>
                            <w:pStyle w:val="Footer"/>
                          </w:pPr>
                        </w:p>
                        <w:p w:rsidR="00AA11AD" w:rsidRDefault="00AA11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85pt;margin-top:7.4pt;width:205.15pt;height:6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" filled="f" stroked="f">
              <v:textbox>
                <w:txbxContent>
                  <w:p w:rsidR="00652FED" w:rsidRDefault="00652FED" w:rsidP="00652FED">
                    <w:pPr>
                      <w:pStyle w:val="Footer"/>
                    </w:pPr>
                  </w:p>
                  <w:p w:rsidR="00AA11AD" w:rsidRDefault="00AA11AD"/>
                </w:txbxContent>
              </v:textbox>
            </v:shape>
          </w:pict>
        </mc:Fallback>
      </mc:AlternateContent>
    </w:r>
  </w:p>
  <w:p w:rsidR="00D30525" w:rsidRDefault="00AA11AD" w:rsidP="008D4F52">
    <w:pPr>
      <w:pStyle w:val="Footer"/>
      <w:jc w:val="right"/>
    </w:pPr>
    <w:r>
      <w:rPr>
        <w:noProof/>
        <w:lang w:val="en-IE" w:eastAsia="en-IE"/>
      </w:rPr>
      <w:drawing>
        <wp:inline distT="0" distB="0" distL="0" distR="0" wp14:anchorId="7D642162" wp14:editId="0561ABAF">
          <wp:extent cx="1561382" cy="424276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 safety 1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643" cy="427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4F52">
      <w:t xml:space="preserve">    </w:t>
    </w:r>
  </w:p>
  <w:p w:rsidR="00171733" w:rsidRDefault="00171733" w:rsidP="00AA11AD">
    <w:pPr>
      <w:pStyle w:val="Footer"/>
    </w:pPr>
  </w:p>
  <w:p w:rsidR="00171733" w:rsidRDefault="00171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DD" w:rsidRDefault="00DA61DD" w:rsidP="009F7FA7">
      <w:pPr>
        <w:spacing w:after="0" w:line="240" w:lineRule="auto"/>
      </w:pPr>
      <w:r>
        <w:separator/>
      </w:r>
    </w:p>
  </w:footnote>
  <w:footnote w:type="continuationSeparator" w:id="0">
    <w:p w:rsidR="00DA61DD" w:rsidRDefault="00DA61DD" w:rsidP="009F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33" w:rsidRDefault="00171733">
    <w:pPr>
      <w:pStyle w:val="Header"/>
    </w:pPr>
    <w:r>
      <w:rPr>
        <w:noProof/>
        <w:lang w:val="en-IE" w:eastAsia="en-IE"/>
      </w:rPr>
      <w:drawing>
        <wp:inline distT="0" distB="0" distL="0" distR="0" wp14:anchorId="61069141" wp14:editId="53FF4EB7">
          <wp:extent cx="1440611" cy="534838"/>
          <wp:effectExtent l="0" t="0" r="7620" b="0"/>
          <wp:docPr id="1" name="Picture 1" descr="Clinical Strategy and Programmes Divis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linical Strategy and Programmes Division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592" cy="536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="000D3854">
      <w:rPr>
        <w:noProof/>
        <w:lang w:val="en-IE" w:eastAsia="en-IE"/>
      </w:rPr>
      <w:drawing>
        <wp:inline distT="0" distB="0" distL="0" distR="0" wp14:anchorId="047BB619" wp14:editId="19059AFA">
          <wp:extent cx="1431982" cy="508958"/>
          <wp:effectExtent l="0" t="0" r="0" b="5715"/>
          <wp:docPr id="2" name="Picture 1" descr="cid:_1_121BC4FC121BC290004D585980257E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id:_1_121BC4FC121BC290004D585980257E37"/>
                  <pic:cNvPicPr/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85" cy="508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0D3854">
      <w:rPr>
        <w:noProof/>
        <w:lang w:val="en-IE" w:eastAsia="en-IE"/>
      </w:rPr>
      <w:drawing>
        <wp:inline distT="0" distB="0" distL="0" distR="0" wp14:anchorId="07171DA6" wp14:editId="1CD91EF5">
          <wp:extent cx="543464" cy="534838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64" cy="53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  <w:p w:rsidR="009F7FA7" w:rsidRPr="00DA2AAB" w:rsidRDefault="009F7FA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80F"/>
    <w:multiLevelType w:val="hybridMultilevel"/>
    <w:tmpl w:val="F1504B7C"/>
    <w:lvl w:ilvl="0" w:tplc="AF8E4A0A">
      <w:start w:val="1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108F5"/>
    <w:multiLevelType w:val="hybridMultilevel"/>
    <w:tmpl w:val="81AC23F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C1711"/>
    <w:multiLevelType w:val="hybridMultilevel"/>
    <w:tmpl w:val="371227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56"/>
    <w:rsid w:val="00016187"/>
    <w:rsid w:val="000224B5"/>
    <w:rsid w:val="000404B2"/>
    <w:rsid w:val="00050545"/>
    <w:rsid w:val="00061EBF"/>
    <w:rsid w:val="00064F16"/>
    <w:rsid w:val="00071743"/>
    <w:rsid w:val="00074B59"/>
    <w:rsid w:val="00081791"/>
    <w:rsid w:val="0008369A"/>
    <w:rsid w:val="00096487"/>
    <w:rsid w:val="000C1ADD"/>
    <w:rsid w:val="000D133D"/>
    <w:rsid w:val="000D3854"/>
    <w:rsid w:val="000E0D08"/>
    <w:rsid w:val="000E0FD0"/>
    <w:rsid w:val="000E65F2"/>
    <w:rsid w:val="000F4F0C"/>
    <w:rsid w:val="00103B0B"/>
    <w:rsid w:val="001303A3"/>
    <w:rsid w:val="00167D26"/>
    <w:rsid w:val="00171733"/>
    <w:rsid w:val="00173CFF"/>
    <w:rsid w:val="00177827"/>
    <w:rsid w:val="001B2FF0"/>
    <w:rsid w:val="001C174F"/>
    <w:rsid w:val="001C5065"/>
    <w:rsid w:val="001D4B15"/>
    <w:rsid w:val="001E3A92"/>
    <w:rsid w:val="001F53F3"/>
    <w:rsid w:val="001F7F06"/>
    <w:rsid w:val="0021260E"/>
    <w:rsid w:val="002149D2"/>
    <w:rsid w:val="00232A74"/>
    <w:rsid w:val="002561A0"/>
    <w:rsid w:val="00280D00"/>
    <w:rsid w:val="0028647D"/>
    <w:rsid w:val="00290342"/>
    <w:rsid w:val="002C1D5D"/>
    <w:rsid w:val="002D7F50"/>
    <w:rsid w:val="002F1FDB"/>
    <w:rsid w:val="002F273A"/>
    <w:rsid w:val="00303318"/>
    <w:rsid w:val="00305616"/>
    <w:rsid w:val="003159BB"/>
    <w:rsid w:val="00340054"/>
    <w:rsid w:val="00352E24"/>
    <w:rsid w:val="00354A83"/>
    <w:rsid w:val="00391B93"/>
    <w:rsid w:val="003A0EDF"/>
    <w:rsid w:val="003D6E0E"/>
    <w:rsid w:val="003E32E7"/>
    <w:rsid w:val="003F7B89"/>
    <w:rsid w:val="00402892"/>
    <w:rsid w:val="00410F21"/>
    <w:rsid w:val="00411D2D"/>
    <w:rsid w:val="0041728E"/>
    <w:rsid w:val="0043473C"/>
    <w:rsid w:val="00471464"/>
    <w:rsid w:val="00484E79"/>
    <w:rsid w:val="004A3770"/>
    <w:rsid w:val="004A3FF4"/>
    <w:rsid w:val="004B04C1"/>
    <w:rsid w:val="004B5194"/>
    <w:rsid w:val="004C7290"/>
    <w:rsid w:val="004D4022"/>
    <w:rsid w:val="004E3514"/>
    <w:rsid w:val="004F644A"/>
    <w:rsid w:val="00506B2C"/>
    <w:rsid w:val="0051209C"/>
    <w:rsid w:val="00513185"/>
    <w:rsid w:val="005175EB"/>
    <w:rsid w:val="00526E8E"/>
    <w:rsid w:val="00545F00"/>
    <w:rsid w:val="00566062"/>
    <w:rsid w:val="00580EC4"/>
    <w:rsid w:val="005865E8"/>
    <w:rsid w:val="005A72E3"/>
    <w:rsid w:val="005B4D96"/>
    <w:rsid w:val="005D1197"/>
    <w:rsid w:val="005D5760"/>
    <w:rsid w:val="005F6300"/>
    <w:rsid w:val="00616FAE"/>
    <w:rsid w:val="00617165"/>
    <w:rsid w:val="00624162"/>
    <w:rsid w:val="006300CC"/>
    <w:rsid w:val="00632B6B"/>
    <w:rsid w:val="00641C83"/>
    <w:rsid w:val="00652FED"/>
    <w:rsid w:val="006836F4"/>
    <w:rsid w:val="00684594"/>
    <w:rsid w:val="006A6909"/>
    <w:rsid w:val="006A74A2"/>
    <w:rsid w:val="006B677A"/>
    <w:rsid w:val="006C01C9"/>
    <w:rsid w:val="006D201B"/>
    <w:rsid w:val="006D2969"/>
    <w:rsid w:val="006E0162"/>
    <w:rsid w:val="006F2352"/>
    <w:rsid w:val="007040F7"/>
    <w:rsid w:val="00710BC5"/>
    <w:rsid w:val="00717078"/>
    <w:rsid w:val="0073107B"/>
    <w:rsid w:val="00734A01"/>
    <w:rsid w:val="00754757"/>
    <w:rsid w:val="0075799C"/>
    <w:rsid w:val="00784BDA"/>
    <w:rsid w:val="007A64C9"/>
    <w:rsid w:val="007B40C4"/>
    <w:rsid w:val="007C1765"/>
    <w:rsid w:val="007C204E"/>
    <w:rsid w:val="007F6F90"/>
    <w:rsid w:val="008343AF"/>
    <w:rsid w:val="00864599"/>
    <w:rsid w:val="00874AEF"/>
    <w:rsid w:val="00891115"/>
    <w:rsid w:val="008D4F52"/>
    <w:rsid w:val="008F315B"/>
    <w:rsid w:val="008F779D"/>
    <w:rsid w:val="008F7C5D"/>
    <w:rsid w:val="00900C72"/>
    <w:rsid w:val="00913FB7"/>
    <w:rsid w:val="0093271A"/>
    <w:rsid w:val="00933C53"/>
    <w:rsid w:val="00970989"/>
    <w:rsid w:val="00983030"/>
    <w:rsid w:val="009B15C6"/>
    <w:rsid w:val="009E60FD"/>
    <w:rsid w:val="009F7FA7"/>
    <w:rsid w:val="00A03937"/>
    <w:rsid w:val="00A03F9A"/>
    <w:rsid w:val="00A15EE6"/>
    <w:rsid w:val="00A357FF"/>
    <w:rsid w:val="00A602A5"/>
    <w:rsid w:val="00A63D26"/>
    <w:rsid w:val="00A75667"/>
    <w:rsid w:val="00A81037"/>
    <w:rsid w:val="00A85812"/>
    <w:rsid w:val="00A85CED"/>
    <w:rsid w:val="00A92EF8"/>
    <w:rsid w:val="00AA11AD"/>
    <w:rsid w:val="00AA3E62"/>
    <w:rsid w:val="00AC1BC3"/>
    <w:rsid w:val="00AC2800"/>
    <w:rsid w:val="00AE5597"/>
    <w:rsid w:val="00B37F7D"/>
    <w:rsid w:val="00B41014"/>
    <w:rsid w:val="00B95B06"/>
    <w:rsid w:val="00BB49E5"/>
    <w:rsid w:val="00BB4EF1"/>
    <w:rsid w:val="00BB52DC"/>
    <w:rsid w:val="00BF788E"/>
    <w:rsid w:val="00C167BC"/>
    <w:rsid w:val="00C32346"/>
    <w:rsid w:val="00C40375"/>
    <w:rsid w:val="00C4452A"/>
    <w:rsid w:val="00C45724"/>
    <w:rsid w:val="00C51221"/>
    <w:rsid w:val="00C82A34"/>
    <w:rsid w:val="00C92FA5"/>
    <w:rsid w:val="00CA184D"/>
    <w:rsid w:val="00CA606A"/>
    <w:rsid w:val="00CC4371"/>
    <w:rsid w:val="00CD4DF0"/>
    <w:rsid w:val="00CF1AD1"/>
    <w:rsid w:val="00CF5668"/>
    <w:rsid w:val="00D0187A"/>
    <w:rsid w:val="00D30525"/>
    <w:rsid w:val="00D31798"/>
    <w:rsid w:val="00D4461C"/>
    <w:rsid w:val="00D55946"/>
    <w:rsid w:val="00D55CB0"/>
    <w:rsid w:val="00D64D8A"/>
    <w:rsid w:val="00DA2AAB"/>
    <w:rsid w:val="00DA3700"/>
    <w:rsid w:val="00DA61DD"/>
    <w:rsid w:val="00DB4384"/>
    <w:rsid w:val="00DB7246"/>
    <w:rsid w:val="00DC57CD"/>
    <w:rsid w:val="00DE042D"/>
    <w:rsid w:val="00DE5C9B"/>
    <w:rsid w:val="00E02B5F"/>
    <w:rsid w:val="00E17182"/>
    <w:rsid w:val="00E30DA6"/>
    <w:rsid w:val="00E55E9A"/>
    <w:rsid w:val="00E76B59"/>
    <w:rsid w:val="00E91B70"/>
    <w:rsid w:val="00EB176A"/>
    <w:rsid w:val="00EC3EF1"/>
    <w:rsid w:val="00ED0B89"/>
    <w:rsid w:val="00ED2CDE"/>
    <w:rsid w:val="00EF0351"/>
    <w:rsid w:val="00EF653B"/>
    <w:rsid w:val="00F01A15"/>
    <w:rsid w:val="00F10851"/>
    <w:rsid w:val="00F217A9"/>
    <w:rsid w:val="00F26149"/>
    <w:rsid w:val="00F449E1"/>
    <w:rsid w:val="00F50FCC"/>
    <w:rsid w:val="00F67AD5"/>
    <w:rsid w:val="00F75266"/>
    <w:rsid w:val="00F81588"/>
    <w:rsid w:val="00F9213E"/>
    <w:rsid w:val="00FC28AF"/>
    <w:rsid w:val="00FC6956"/>
    <w:rsid w:val="00FD33D7"/>
    <w:rsid w:val="00FD69FE"/>
    <w:rsid w:val="00FE55EC"/>
    <w:rsid w:val="00FE6A4E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514"/>
    <w:pPr>
      <w:keepNext/>
      <w:spacing w:after="0"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79D"/>
    <w:pPr>
      <w:keepNext/>
      <w:jc w:val="center"/>
      <w:outlineLvl w:val="1"/>
    </w:pPr>
    <w:rPr>
      <w:b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B2C"/>
    <w:pPr>
      <w:keepNext/>
      <w:spacing w:after="0"/>
      <w:outlineLvl w:val="2"/>
    </w:pPr>
    <w:rPr>
      <w:b/>
      <w:color w:val="FF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812"/>
    <w:pPr>
      <w:keepNext/>
      <w:spacing w:before="60" w:after="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AAB"/>
    <w:pPr>
      <w:keepNext/>
      <w:spacing w:before="60" w:after="0"/>
      <w:outlineLvl w:val="4"/>
    </w:pPr>
    <w:rPr>
      <w:b/>
      <w:color w:val="FFFFFF" w:themeColor="background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2AAB"/>
    <w:pPr>
      <w:keepNext/>
      <w:spacing w:before="60" w:after="0" w:line="240" w:lineRule="auto"/>
      <w:outlineLvl w:val="5"/>
    </w:pPr>
    <w:rPr>
      <w:b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57FF"/>
    <w:pPr>
      <w:keepNext/>
      <w:spacing w:before="60" w:after="0" w:line="240" w:lineRule="auto"/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A7"/>
  </w:style>
  <w:style w:type="paragraph" w:styleId="Footer">
    <w:name w:val="footer"/>
    <w:basedOn w:val="Normal"/>
    <w:link w:val="FooterChar"/>
    <w:uiPriority w:val="99"/>
    <w:unhideWhenUsed/>
    <w:rsid w:val="009F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A7"/>
  </w:style>
  <w:style w:type="table" w:styleId="TableGrid">
    <w:name w:val="Table Grid"/>
    <w:basedOn w:val="TableNormal"/>
    <w:uiPriority w:val="59"/>
    <w:rsid w:val="004E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E3514"/>
    <w:pPr>
      <w:spacing w:after="0" w:line="240" w:lineRule="auto"/>
      <w:ind w:left="6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E3514"/>
  </w:style>
  <w:style w:type="character" w:customStyle="1" w:styleId="Heading1Char">
    <w:name w:val="Heading 1 Char"/>
    <w:basedOn w:val="DefaultParagraphFont"/>
    <w:link w:val="Heading1"/>
    <w:uiPriority w:val="9"/>
    <w:rsid w:val="004E3514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35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561A0"/>
    <w:pPr>
      <w:jc w:val="center"/>
    </w:pPr>
    <w:rPr>
      <w:b/>
      <w:sz w:val="44"/>
      <w:szCs w:val="4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779D"/>
    <w:rPr>
      <w:b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171733"/>
    <w:pPr>
      <w:ind w:left="1440" w:hanging="1440"/>
      <w:jc w:val="center"/>
    </w:pPr>
    <w:rPr>
      <w:b/>
      <w:color w:val="C0000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71733"/>
    <w:rPr>
      <w:b/>
      <w:color w:val="C0000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06B2C"/>
    <w:rPr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5812"/>
    <w:rPr>
      <w:b/>
    </w:rPr>
  </w:style>
  <w:style w:type="table" w:styleId="LightShading-Accent4">
    <w:name w:val="Light Shading Accent 4"/>
    <w:basedOn w:val="TableNormal"/>
    <w:uiPriority w:val="60"/>
    <w:rsid w:val="006A74A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A74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6A74A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A74A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A74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A74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Grid-Accent5">
    <w:name w:val="Colorful Grid Accent 5"/>
    <w:basedOn w:val="TableNormal"/>
    <w:uiPriority w:val="73"/>
    <w:rsid w:val="00E91B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Shading-Accent1">
    <w:name w:val="Colorful Shading Accent 1"/>
    <w:basedOn w:val="TableNormal"/>
    <w:uiPriority w:val="71"/>
    <w:rsid w:val="00E91B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5">
    <w:name w:val="Medium Grid 3 Accent 5"/>
    <w:basedOn w:val="TableNormal"/>
    <w:uiPriority w:val="69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CA60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1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A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11A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677A"/>
    <w:pPr>
      <w:ind w:left="720"/>
      <w:contextualSpacing/>
    </w:pPr>
  </w:style>
  <w:style w:type="paragraph" w:styleId="NoSpacing">
    <w:name w:val="No Spacing"/>
    <w:uiPriority w:val="1"/>
    <w:qFormat/>
    <w:rsid w:val="00FE6A4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A2AAB"/>
    <w:rPr>
      <w:b/>
      <w:color w:val="FFFFFF" w:themeColor="background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A2AAB"/>
    <w:rPr>
      <w:b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rsid w:val="00A357FF"/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514"/>
    <w:pPr>
      <w:keepNext/>
      <w:spacing w:after="0"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79D"/>
    <w:pPr>
      <w:keepNext/>
      <w:jc w:val="center"/>
      <w:outlineLvl w:val="1"/>
    </w:pPr>
    <w:rPr>
      <w:b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B2C"/>
    <w:pPr>
      <w:keepNext/>
      <w:spacing w:after="0"/>
      <w:outlineLvl w:val="2"/>
    </w:pPr>
    <w:rPr>
      <w:b/>
      <w:color w:val="FF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812"/>
    <w:pPr>
      <w:keepNext/>
      <w:spacing w:before="60" w:after="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2AAB"/>
    <w:pPr>
      <w:keepNext/>
      <w:spacing w:before="60" w:after="0"/>
      <w:outlineLvl w:val="4"/>
    </w:pPr>
    <w:rPr>
      <w:b/>
      <w:color w:val="FFFFFF" w:themeColor="background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2AAB"/>
    <w:pPr>
      <w:keepNext/>
      <w:spacing w:before="60" w:after="0" w:line="240" w:lineRule="auto"/>
      <w:outlineLvl w:val="5"/>
    </w:pPr>
    <w:rPr>
      <w:b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57FF"/>
    <w:pPr>
      <w:keepNext/>
      <w:spacing w:before="60" w:after="0" w:line="240" w:lineRule="auto"/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A7"/>
  </w:style>
  <w:style w:type="paragraph" w:styleId="Footer">
    <w:name w:val="footer"/>
    <w:basedOn w:val="Normal"/>
    <w:link w:val="FooterChar"/>
    <w:uiPriority w:val="99"/>
    <w:unhideWhenUsed/>
    <w:rsid w:val="009F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A7"/>
  </w:style>
  <w:style w:type="table" w:styleId="TableGrid">
    <w:name w:val="Table Grid"/>
    <w:basedOn w:val="TableNormal"/>
    <w:uiPriority w:val="59"/>
    <w:rsid w:val="004E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E3514"/>
    <w:pPr>
      <w:spacing w:after="0" w:line="240" w:lineRule="auto"/>
      <w:ind w:left="6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E3514"/>
  </w:style>
  <w:style w:type="character" w:customStyle="1" w:styleId="Heading1Char">
    <w:name w:val="Heading 1 Char"/>
    <w:basedOn w:val="DefaultParagraphFont"/>
    <w:link w:val="Heading1"/>
    <w:uiPriority w:val="9"/>
    <w:rsid w:val="004E3514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35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561A0"/>
    <w:pPr>
      <w:jc w:val="center"/>
    </w:pPr>
    <w:rPr>
      <w:b/>
      <w:sz w:val="44"/>
      <w:szCs w:val="4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779D"/>
    <w:rPr>
      <w:b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171733"/>
    <w:pPr>
      <w:ind w:left="1440" w:hanging="1440"/>
      <w:jc w:val="center"/>
    </w:pPr>
    <w:rPr>
      <w:b/>
      <w:color w:val="C0000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71733"/>
    <w:rPr>
      <w:b/>
      <w:color w:val="C0000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06B2C"/>
    <w:rPr>
      <w:b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5812"/>
    <w:rPr>
      <w:b/>
    </w:rPr>
  </w:style>
  <w:style w:type="table" w:styleId="LightShading-Accent4">
    <w:name w:val="Light Shading Accent 4"/>
    <w:basedOn w:val="TableNormal"/>
    <w:uiPriority w:val="60"/>
    <w:rsid w:val="006A74A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A74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6A74A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6A74A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A74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A74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Grid-Accent5">
    <w:name w:val="Colorful Grid Accent 5"/>
    <w:basedOn w:val="TableNormal"/>
    <w:uiPriority w:val="73"/>
    <w:rsid w:val="00E91B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Shading-Accent1">
    <w:name w:val="Colorful Shading Accent 1"/>
    <w:basedOn w:val="TableNormal"/>
    <w:uiPriority w:val="71"/>
    <w:rsid w:val="00E91B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5">
    <w:name w:val="Medium Grid 3 Accent 5"/>
    <w:basedOn w:val="TableNormal"/>
    <w:uiPriority w:val="69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CA60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CA6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1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A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A11A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677A"/>
    <w:pPr>
      <w:ind w:left="720"/>
      <w:contextualSpacing/>
    </w:pPr>
  </w:style>
  <w:style w:type="paragraph" w:styleId="NoSpacing">
    <w:name w:val="No Spacing"/>
    <w:uiPriority w:val="1"/>
    <w:qFormat/>
    <w:rsid w:val="00FE6A4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A2AAB"/>
    <w:rPr>
      <w:b/>
      <w:color w:val="FFFFFF" w:themeColor="background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A2AAB"/>
    <w:rPr>
      <w:b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rsid w:val="00A357FF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se.ie/seps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_1_121BC4FC121BC290004D585980257E37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10299-B328-40C6-A72A-26C95DC3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</dc:creator>
  <cp:lastModifiedBy>Admin</cp:lastModifiedBy>
  <cp:revision>2</cp:revision>
  <cp:lastPrinted>2015-11-04T10:55:00Z</cp:lastPrinted>
  <dcterms:created xsi:type="dcterms:W3CDTF">2017-09-18T13:06:00Z</dcterms:created>
  <dcterms:modified xsi:type="dcterms:W3CDTF">2017-09-18T13:06:00Z</dcterms:modified>
</cp:coreProperties>
</file>