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2B74" w14:textId="344ADA02" w:rsidR="007A7ECC" w:rsidRDefault="007A7ECC" w:rsidP="007A7ECC"/>
    <w:p w14:paraId="369A428A" w14:textId="63DA951B" w:rsidR="007A7ECC" w:rsidRPr="00882922" w:rsidRDefault="007A7ECC" w:rsidP="007A7ECC">
      <w:pPr>
        <w:jc w:val="center"/>
        <w:rPr>
          <w:rFonts w:ascii="Calibri" w:hAnsi="Calibri" w:cs="Calibri"/>
          <w:b/>
          <w:sz w:val="36"/>
          <w:szCs w:val="36"/>
        </w:rPr>
      </w:pPr>
      <w:r w:rsidRPr="00882922">
        <w:rPr>
          <w:rFonts w:ascii="Calibri" w:hAnsi="Calibri" w:cs="Calibri"/>
          <w:b/>
          <w:sz w:val="36"/>
          <w:szCs w:val="36"/>
        </w:rPr>
        <w:t>Feedback Form</w:t>
      </w:r>
    </w:p>
    <w:p w14:paraId="1BCA37BA" w14:textId="0CC12E03" w:rsidR="00641FC9" w:rsidRPr="00882922" w:rsidRDefault="0008004D" w:rsidP="00641FC9">
      <w:pPr>
        <w:pStyle w:val="Title"/>
        <w:jc w:val="center"/>
        <w:rPr>
          <w:rFonts w:ascii="Calibri" w:hAnsi="Calibri" w:cs="Calibri"/>
          <w:b/>
          <w:sz w:val="36"/>
          <w:szCs w:val="36"/>
        </w:rPr>
      </w:pPr>
      <w:r w:rsidRPr="00882922">
        <w:rPr>
          <w:rFonts w:ascii="Calibri" w:hAnsi="Calibri" w:cs="Calibri"/>
          <w:b/>
          <w:sz w:val="36"/>
          <w:szCs w:val="36"/>
        </w:rPr>
        <w:t xml:space="preserve">NCCP </w:t>
      </w:r>
      <w:r w:rsidR="00641FC9" w:rsidRPr="00882922">
        <w:rPr>
          <w:rFonts w:ascii="Calibri" w:hAnsi="Calibri" w:cs="Calibri"/>
          <w:b/>
          <w:sz w:val="36"/>
          <w:szCs w:val="36"/>
        </w:rPr>
        <w:t>Genomic Test Directory</w:t>
      </w:r>
      <w:r w:rsidRPr="00882922">
        <w:rPr>
          <w:rFonts w:ascii="Calibri" w:hAnsi="Calibri" w:cs="Calibri"/>
          <w:b/>
          <w:sz w:val="36"/>
          <w:szCs w:val="36"/>
        </w:rPr>
        <w:t xml:space="preserve"> for Cancer</w:t>
      </w:r>
    </w:p>
    <w:p w14:paraId="239F584D" w14:textId="77777777" w:rsidR="00641FC9" w:rsidRPr="00641FC9" w:rsidRDefault="00641FC9" w:rsidP="00641FC9"/>
    <w:p w14:paraId="5ABED770" w14:textId="643BE237" w:rsidR="007A7ECC" w:rsidRDefault="007A7ECC" w:rsidP="0008004D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IE"/>
        </w:rPr>
      </w:pPr>
      <w:r>
        <w:rPr>
          <w:rFonts w:ascii="Calibri" w:eastAsia="Times New Roman" w:hAnsi="Calibri" w:cs="Calibri"/>
          <w:bCs/>
          <w:lang w:eastAsia="en-IE"/>
        </w:rPr>
        <w:t>Please complete all fields below</w:t>
      </w:r>
      <w:r w:rsidR="00882922">
        <w:rPr>
          <w:rFonts w:ascii="Calibri" w:eastAsia="Times New Roman" w:hAnsi="Calibri" w:cs="Calibri"/>
          <w:bCs/>
          <w:lang w:eastAsia="en-IE"/>
        </w:rPr>
        <w:t>.</w:t>
      </w:r>
    </w:p>
    <w:p w14:paraId="7465D7EE" w14:textId="4A1B9FBD" w:rsidR="007A7ECC" w:rsidRDefault="007A7ECC" w:rsidP="0008004D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IE"/>
        </w:rPr>
      </w:pPr>
      <w:r>
        <w:rPr>
          <w:rFonts w:ascii="Calibri" w:eastAsia="Times New Roman" w:hAnsi="Calibri" w:cs="Calibri"/>
          <w:bCs/>
          <w:lang w:eastAsia="en-IE"/>
        </w:rPr>
        <w:t xml:space="preserve">Completed forms should be emailed to </w:t>
      </w:r>
      <w:hyperlink r:id="rId7" w:history="1">
        <w:r w:rsidRPr="0019324A">
          <w:rPr>
            <w:rStyle w:val="Hyperlink"/>
            <w:rFonts w:ascii="Calibri" w:eastAsia="Times New Roman" w:hAnsi="Calibri" w:cs="Calibri"/>
            <w:bCs/>
            <w:lang w:eastAsia="en-IE"/>
          </w:rPr>
          <w:t>oncologydrugs@cancercontrol.ie</w:t>
        </w:r>
      </w:hyperlink>
    </w:p>
    <w:p w14:paraId="5E850BEA" w14:textId="77777777" w:rsidR="007A7ECC" w:rsidRDefault="007A7ECC" w:rsidP="0008004D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IE"/>
        </w:rPr>
      </w:pPr>
    </w:p>
    <w:p w14:paraId="4503C50D" w14:textId="5E20808B" w:rsidR="007A7ECC" w:rsidRDefault="007A7ECC" w:rsidP="0008004D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IE"/>
        </w:rPr>
      </w:pPr>
      <w:r>
        <w:rPr>
          <w:rFonts w:ascii="Calibri" w:eastAsia="Times New Roman" w:hAnsi="Calibri" w:cs="Calibri"/>
          <w:bCs/>
          <w:lang w:eastAsia="en-IE"/>
        </w:rPr>
        <w:t>Feedback will be reviewed by the NCCP Molecular Diagnostics Advisory Group. W</w:t>
      </w:r>
      <w:r w:rsidR="00882922">
        <w:rPr>
          <w:rFonts w:ascii="Calibri" w:eastAsia="Times New Roman" w:hAnsi="Calibri" w:cs="Calibri"/>
          <w:bCs/>
          <w:lang w:eastAsia="en-IE"/>
        </w:rPr>
        <w:t>e</w:t>
      </w:r>
      <w:r>
        <w:rPr>
          <w:rFonts w:ascii="Calibri" w:eastAsia="Times New Roman" w:hAnsi="Calibri" w:cs="Calibri"/>
          <w:bCs/>
          <w:lang w:eastAsia="en-IE"/>
        </w:rPr>
        <w:t xml:space="preserve"> will revert on the outcome of that process.</w:t>
      </w:r>
    </w:p>
    <w:p w14:paraId="3445FDA5" w14:textId="1FF0311C" w:rsidR="007A7ECC" w:rsidRDefault="007A7ECC" w:rsidP="0008004D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IE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83"/>
        <w:gridCol w:w="4606"/>
        <w:gridCol w:w="1727"/>
      </w:tblGrid>
      <w:tr w:rsidR="00882922" w:rsidRPr="00B95D92" w14:paraId="676FF338" w14:textId="77777777" w:rsidTr="00882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5F70B4E3" w14:textId="77777777" w:rsidR="00882922" w:rsidRPr="00B95D92" w:rsidRDefault="00882922" w:rsidP="000E189C">
            <w:pPr>
              <w:spacing w:before="60" w:after="60"/>
              <w:jc w:val="both"/>
              <w:rPr>
                <w:i/>
              </w:rPr>
            </w:pPr>
          </w:p>
        </w:tc>
        <w:tc>
          <w:tcPr>
            <w:tcW w:w="4606" w:type="dxa"/>
          </w:tcPr>
          <w:p w14:paraId="01D854BE" w14:textId="77777777" w:rsidR="00882922" w:rsidRPr="00B95D92" w:rsidRDefault="00882922" w:rsidP="000E189C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 w:val="0"/>
                <w:i/>
              </w:rPr>
            </w:pPr>
            <w:r>
              <w:rPr>
                <w:rFonts w:eastAsia="Arial"/>
                <w:bCs w:val="0"/>
                <w:i/>
              </w:rPr>
              <w:t>Date</w:t>
            </w:r>
          </w:p>
        </w:tc>
        <w:tc>
          <w:tcPr>
            <w:tcW w:w="1727" w:type="dxa"/>
          </w:tcPr>
          <w:p w14:paraId="63379C31" w14:textId="77777777" w:rsidR="00882922" w:rsidRPr="00B95D92" w:rsidRDefault="00882922" w:rsidP="000E189C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i/>
              </w:rPr>
            </w:pPr>
          </w:p>
        </w:tc>
      </w:tr>
      <w:tr w:rsidR="00882922" w14:paraId="12FBE6A3" w14:textId="77777777" w:rsidTr="0088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4CD2A002" w14:textId="7C35EDE0" w:rsidR="00882922" w:rsidRPr="00882922" w:rsidRDefault="00882922" w:rsidP="00882922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jc w:val="both"/>
              <w:rPr>
                <w:rFonts w:eastAsia="Arial"/>
              </w:rPr>
            </w:pPr>
            <w:r w:rsidRPr="00882922">
              <w:t>Name of Person providing feedback</w:t>
            </w:r>
          </w:p>
        </w:tc>
        <w:tc>
          <w:tcPr>
            <w:tcW w:w="6333" w:type="dxa"/>
            <w:gridSpan w:val="2"/>
          </w:tcPr>
          <w:p w14:paraId="47513F73" w14:textId="77777777" w:rsidR="00882922" w:rsidRPr="009B6AD0" w:rsidRDefault="00882922" w:rsidP="000E189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color w:val="1F4E79" w:themeColor="accent1" w:themeShade="80"/>
              </w:rPr>
            </w:pPr>
          </w:p>
        </w:tc>
      </w:tr>
      <w:tr w:rsidR="00882922" w14:paraId="4A035606" w14:textId="77777777" w:rsidTr="0088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64CBB61B" w14:textId="77777777" w:rsidR="00882922" w:rsidRPr="00882922" w:rsidRDefault="00882922" w:rsidP="00882922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jc w:val="both"/>
              <w:rPr>
                <w:rFonts w:eastAsia="Arial"/>
              </w:rPr>
            </w:pPr>
            <w:r w:rsidRPr="00882922">
              <w:t>Email address</w:t>
            </w:r>
          </w:p>
        </w:tc>
        <w:tc>
          <w:tcPr>
            <w:tcW w:w="6333" w:type="dxa"/>
            <w:gridSpan w:val="2"/>
          </w:tcPr>
          <w:p w14:paraId="7616212B" w14:textId="77777777" w:rsidR="00882922" w:rsidRPr="009B6AD0" w:rsidRDefault="00882922" w:rsidP="000E189C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color w:val="1F4E79" w:themeColor="accent1" w:themeShade="80"/>
              </w:rPr>
            </w:pPr>
          </w:p>
        </w:tc>
      </w:tr>
      <w:tr w:rsidR="00882922" w14:paraId="6F108AC1" w14:textId="77777777" w:rsidTr="0088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7D07F121" w14:textId="77777777" w:rsidR="00882922" w:rsidRPr="00882922" w:rsidRDefault="00882922" w:rsidP="00882922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</w:pPr>
            <w:r w:rsidRPr="00882922">
              <w:t xml:space="preserve">Contact number in case of queries </w:t>
            </w:r>
            <w:r w:rsidRPr="00882922">
              <w:rPr>
                <w:sz w:val="18"/>
                <w:szCs w:val="18"/>
              </w:rPr>
              <w:t>(mobile number required)</w:t>
            </w:r>
          </w:p>
        </w:tc>
        <w:tc>
          <w:tcPr>
            <w:tcW w:w="6333" w:type="dxa"/>
            <w:gridSpan w:val="2"/>
          </w:tcPr>
          <w:p w14:paraId="34BA6DBC" w14:textId="77777777" w:rsidR="00882922" w:rsidRPr="009B6AD0" w:rsidRDefault="00882922" w:rsidP="000E189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color w:val="1F4E79" w:themeColor="accent1" w:themeShade="80"/>
              </w:rPr>
            </w:pPr>
          </w:p>
        </w:tc>
      </w:tr>
      <w:tr w:rsidR="00882922" w14:paraId="5E238763" w14:textId="77777777" w:rsidTr="00345428">
        <w:trPr>
          <w:trHeight w:val="2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678FE880" w14:textId="2491BC8D" w:rsidR="00882922" w:rsidRPr="00882922" w:rsidRDefault="00882922" w:rsidP="00882922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rPr>
                <w:rFonts w:eastAsia="Arial"/>
                <w:b w:val="0"/>
                <w:bCs w:val="0"/>
              </w:rPr>
            </w:pPr>
            <w:r w:rsidRPr="00882922">
              <w:rPr>
                <w:rFonts w:eastAsia="Arial"/>
              </w:rPr>
              <w:t>Feedback (</w:t>
            </w:r>
            <w:r w:rsidR="00D872EF">
              <w:rPr>
                <w:rFonts w:eastAsia="Arial"/>
              </w:rPr>
              <w:t xml:space="preserve">please detail the specific test, </w:t>
            </w:r>
            <w:r w:rsidRPr="00882922">
              <w:rPr>
                <w:rFonts w:eastAsia="Arial"/>
              </w:rPr>
              <w:t>indication</w:t>
            </w:r>
            <w:r w:rsidR="00D872EF">
              <w:rPr>
                <w:rFonts w:eastAsia="Arial"/>
              </w:rPr>
              <w:t xml:space="preserve"> and timing of testing</w:t>
            </w:r>
            <w:r w:rsidRPr="00882922">
              <w:rPr>
                <w:rFonts w:eastAsia="Arial"/>
              </w:rPr>
              <w:t xml:space="preserve">). </w:t>
            </w:r>
          </w:p>
          <w:p w14:paraId="24A28394" w14:textId="6A129FF8" w:rsidR="00882922" w:rsidRPr="00882922" w:rsidRDefault="00882922" w:rsidP="00882922">
            <w:pPr>
              <w:pStyle w:val="ListParagraph"/>
              <w:spacing w:before="60" w:after="60" w:line="276" w:lineRule="auto"/>
              <w:ind w:left="360"/>
              <w:rPr>
                <w:rFonts w:eastAsia="Arial"/>
                <w:b w:val="0"/>
                <w:bCs w:val="0"/>
              </w:rPr>
            </w:pPr>
            <w:r w:rsidRPr="00882922">
              <w:rPr>
                <w:rFonts w:eastAsia="Arial"/>
              </w:rPr>
              <w:t>Relevant clinical evidence/references should be included where appropriate</w:t>
            </w:r>
          </w:p>
          <w:p w14:paraId="1F74D454" w14:textId="63DBBA99" w:rsidR="00882922" w:rsidRPr="00882922" w:rsidRDefault="00882922" w:rsidP="000E189C">
            <w:pPr>
              <w:spacing w:before="60" w:after="60"/>
              <w:jc w:val="both"/>
              <w:rPr>
                <w:rFonts w:eastAsia="Arial"/>
              </w:rPr>
            </w:pPr>
          </w:p>
          <w:p w14:paraId="7F92675B" w14:textId="2E93FDDA" w:rsidR="00882922" w:rsidRPr="00882922" w:rsidRDefault="00882922" w:rsidP="000E189C">
            <w:pPr>
              <w:spacing w:before="60" w:after="60"/>
              <w:jc w:val="both"/>
              <w:rPr>
                <w:rFonts w:eastAsia="Arial"/>
              </w:rPr>
            </w:pPr>
          </w:p>
          <w:p w14:paraId="7E7E6E55" w14:textId="535BA06C" w:rsidR="00882922" w:rsidRPr="00882922" w:rsidRDefault="00882922" w:rsidP="000E189C">
            <w:pPr>
              <w:spacing w:before="60" w:after="60"/>
              <w:jc w:val="both"/>
              <w:rPr>
                <w:rFonts w:eastAsia="Arial"/>
              </w:rPr>
            </w:pPr>
          </w:p>
          <w:p w14:paraId="7D263EA6" w14:textId="3F3E6A54" w:rsidR="00882922" w:rsidRPr="00882922" w:rsidRDefault="00882922" w:rsidP="000E189C">
            <w:pPr>
              <w:spacing w:before="60" w:after="60"/>
              <w:jc w:val="both"/>
              <w:rPr>
                <w:rFonts w:eastAsia="Arial"/>
              </w:rPr>
            </w:pPr>
          </w:p>
          <w:p w14:paraId="5881F474" w14:textId="0C8BDB1D" w:rsidR="00882922" w:rsidRPr="00882922" w:rsidRDefault="00882922" w:rsidP="000E189C">
            <w:pPr>
              <w:spacing w:before="60" w:after="60"/>
              <w:jc w:val="both"/>
              <w:rPr>
                <w:rFonts w:eastAsia="Arial"/>
              </w:rPr>
            </w:pPr>
          </w:p>
          <w:p w14:paraId="6C619A42" w14:textId="7767D50D" w:rsidR="00882922" w:rsidRPr="00882922" w:rsidRDefault="00882922" w:rsidP="000E189C">
            <w:pPr>
              <w:spacing w:before="60" w:after="60"/>
              <w:jc w:val="both"/>
              <w:rPr>
                <w:rFonts w:eastAsia="Arial"/>
              </w:rPr>
            </w:pPr>
          </w:p>
          <w:p w14:paraId="65655652" w14:textId="7BAD78B4" w:rsidR="00882922" w:rsidRPr="00882922" w:rsidRDefault="00882922" w:rsidP="000E189C">
            <w:pPr>
              <w:spacing w:before="60" w:after="60"/>
              <w:jc w:val="both"/>
              <w:rPr>
                <w:rFonts w:eastAsia="Arial"/>
              </w:rPr>
            </w:pPr>
          </w:p>
          <w:p w14:paraId="48FC8754" w14:textId="1AE077C3" w:rsidR="00882922" w:rsidRPr="00882922" w:rsidRDefault="00882922" w:rsidP="000E189C">
            <w:pPr>
              <w:spacing w:before="60" w:after="60"/>
              <w:jc w:val="both"/>
              <w:rPr>
                <w:rFonts w:eastAsia="Arial"/>
              </w:rPr>
            </w:pPr>
          </w:p>
          <w:p w14:paraId="305F29F0" w14:textId="4DD8BB92" w:rsidR="00882922" w:rsidRPr="00882922" w:rsidRDefault="00882922" w:rsidP="000E189C">
            <w:pPr>
              <w:spacing w:before="60" w:after="60"/>
              <w:jc w:val="both"/>
              <w:rPr>
                <w:rFonts w:eastAsia="Arial"/>
              </w:rPr>
            </w:pPr>
          </w:p>
          <w:p w14:paraId="0EA0B2A6" w14:textId="45F23F47" w:rsidR="00882922" w:rsidRPr="00882922" w:rsidRDefault="00882922" w:rsidP="000E189C">
            <w:pPr>
              <w:spacing w:before="60" w:after="60"/>
              <w:jc w:val="both"/>
              <w:rPr>
                <w:rFonts w:eastAsia="Arial"/>
              </w:rPr>
            </w:pPr>
          </w:p>
          <w:p w14:paraId="797270BD" w14:textId="365BFCB8" w:rsidR="00882922" w:rsidRPr="00882922" w:rsidRDefault="00882922" w:rsidP="000E189C">
            <w:pPr>
              <w:spacing w:before="60" w:after="60"/>
              <w:jc w:val="both"/>
              <w:rPr>
                <w:rFonts w:eastAsia="Arial"/>
              </w:rPr>
            </w:pPr>
          </w:p>
          <w:p w14:paraId="01FAF4A4" w14:textId="1387EA3C" w:rsidR="00882922" w:rsidRPr="00882922" w:rsidRDefault="00882922" w:rsidP="000E189C">
            <w:pPr>
              <w:spacing w:before="60" w:after="60"/>
              <w:jc w:val="both"/>
              <w:rPr>
                <w:rFonts w:eastAsia="Arial"/>
              </w:rPr>
            </w:pPr>
          </w:p>
          <w:p w14:paraId="6031AB2E" w14:textId="5C98C621" w:rsidR="00882922" w:rsidRDefault="00882922" w:rsidP="000E189C">
            <w:pPr>
              <w:spacing w:before="60" w:after="60"/>
              <w:jc w:val="both"/>
              <w:rPr>
                <w:rFonts w:eastAsia="Arial"/>
                <w:b w:val="0"/>
              </w:rPr>
            </w:pPr>
          </w:p>
          <w:p w14:paraId="6BF5BA59" w14:textId="4CFAEAC8" w:rsidR="00882922" w:rsidRDefault="00882922" w:rsidP="000E189C">
            <w:pPr>
              <w:spacing w:before="60" w:after="60"/>
              <w:jc w:val="both"/>
              <w:rPr>
                <w:rFonts w:eastAsia="Arial"/>
                <w:b w:val="0"/>
              </w:rPr>
            </w:pPr>
          </w:p>
          <w:p w14:paraId="510DDDA3" w14:textId="77777777" w:rsidR="00882922" w:rsidRPr="00882922" w:rsidRDefault="00882922" w:rsidP="000E189C">
            <w:pPr>
              <w:spacing w:before="60" w:after="60"/>
              <w:jc w:val="both"/>
              <w:rPr>
                <w:rFonts w:eastAsia="Arial"/>
                <w:b w:val="0"/>
              </w:rPr>
            </w:pPr>
          </w:p>
          <w:p w14:paraId="0B588644" w14:textId="3E25BF6B" w:rsidR="00882922" w:rsidRPr="00882922" w:rsidRDefault="00882922" w:rsidP="000E189C">
            <w:pPr>
              <w:spacing w:before="60" w:after="60"/>
              <w:jc w:val="both"/>
              <w:rPr>
                <w:rFonts w:eastAsia="Arial"/>
                <w:b w:val="0"/>
              </w:rPr>
            </w:pPr>
          </w:p>
        </w:tc>
      </w:tr>
    </w:tbl>
    <w:p w14:paraId="3F37D49D" w14:textId="79FD597C" w:rsidR="00347530" w:rsidRPr="00500F56" w:rsidRDefault="00347530" w:rsidP="00500F56">
      <w:pPr>
        <w:tabs>
          <w:tab w:val="left" w:pos="1770"/>
        </w:tabs>
      </w:pPr>
    </w:p>
    <w:sectPr w:rsidR="00347530" w:rsidRPr="00500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CA7A9" w14:textId="77777777" w:rsidR="00641FC9" w:rsidRDefault="00641FC9" w:rsidP="00641FC9">
      <w:pPr>
        <w:spacing w:after="0" w:line="240" w:lineRule="auto"/>
      </w:pPr>
      <w:r>
        <w:separator/>
      </w:r>
    </w:p>
  </w:endnote>
  <w:endnote w:type="continuationSeparator" w:id="0">
    <w:p w14:paraId="439BC0B0" w14:textId="77777777" w:rsidR="00641FC9" w:rsidRDefault="00641FC9" w:rsidP="0064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D609B" w14:textId="77777777" w:rsidR="007560C5" w:rsidRDefault="00756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41"/>
      <w:gridCol w:w="5528"/>
      <w:gridCol w:w="1105"/>
    </w:tblGrid>
    <w:tr w:rsidR="00641FC9" w:rsidRPr="00C71E05" w14:paraId="7B65AD5F" w14:textId="77777777" w:rsidTr="00882922">
      <w:trPr>
        <w:trHeight w:val="411"/>
      </w:trPr>
      <w:tc>
        <w:tcPr>
          <w:tcW w:w="41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36DA923" w14:textId="129E175B" w:rsidR="00641FC9" w:rsidRPr="00641FC9" w:rsidRDefault="00882922" w:rsidP="007560C5">
          <w:pPr>
            <w:pStyle w:val="Title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 xml:space="preserve">Feedback </w:t>
          </w:r>
          <w:proofErr w:type="gramStart"/>
          <w:r>
            <w:rPr>
              <w:rFonts w:asciiTheme="minorHAnsi" w:hAnsiTheme="minorHAnsi" w:cstheme="minorHAnsi"/>
              <w:b/>
              <w:sz w:val="18"/>
              <w:szCs w:val="18"/>
            </w:rPr>
            <w:t>form :</w:t>
          </w:r>
          <w:proofErr w:type="gramEnd"/>
          <w:r>
            <w:rPr>
              <w:rFonts w:asciiTheme="minorHAnsi" w:hAnsiTheme="minorHAnsi" w:cstheme="minorHAnsi"/>
              <w:b/>
              <w:sz w:val="18"/>
              <w:szCs w:val="18"/>
            </w:rPr>
            <w:t xml:space="preserve"> </w:t>
          </w:r>
          <w:r w:rsidR="00641FC9">
            <w:rPr>
              <w:rFonts w:asciiTheme="minorHAnsi" w:hAnsiTheme="minorHAnsi" w:cstheme="minorHAnsi"/>
              <w:b/>
              <w:sz w:val="18"/>
              <w:szCs w:val="18"/>
            </w:rPr>
            <w:t xml:space="preserve">NCCP </w:t>
          </w:r>
          <w:r w:rsidR="00641FC9" w:rsidRPr="00641FC9">
            <w:rPr>
              <w:rFonts w:asciiTheme="minorHAnsi" w:hAnsiTheme="minorHAnsi" w:cstheme="minorHAnsi"/>
              <w:b/>
              <w:sz w:val="18"/>
              <w:szCs w:val="18"/>
            </w:rPr>
            <w:t>Cancer Genomic Test Directory</w:t>
          </w:r>
          <w:r w:rsidR="00641FC9">
            <w:rPr>
              <w:rFonts w:asciiTheme="minorHAnsi" w:hAnsiTheme="minorHAnsi" w:cstheme="minorHAnsi"/>
              <w:b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>(</w:t>
          </w:r>
          <w:r w:rsidR="00641FC9">
            <w:rPr>
              <w:rFonts w:asciiTheme="minorHAnsi" w:hAnsiTheme="minorHAnsi" w:cstheme="minorHAnsi"/>
              <w:b/>
              <w:sz w:val="18"/>
              <w:szCs w:val="18"/>
            </w:rPr>
            <w:t xml:space="preserve">Document </w:t>
          </w:r>
          <w:r w:rsidR="007560C5">
            <w:rPr>
              <w:rFonts w:asciiTheme="minorHAnsi" w:hAnsiTheme="minorHAnsi" w:cstheme="minorHAnsi"/>
              <w:b/>
              <w:sz w:val="18"/>
              <w:szCs w:val="18"/>
            </w:rPr>
            <w:t>STP0045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>)</w:t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4DD2C7" w14:textId="5D8F01C4" w:rsidR="00882922" w:rsidRDefault="00641FC9" w:rsidP="00641FC9">
          <w:pPr>
            <w:pStyle w:val="Foo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Approv</w:t>
          </w:r>
          <w:r w:rsidR="00882922">
            <w:rPr>
              <w:rFonts w:ascii="Calibri" w:hAnsi="Calibri"/>
              <w:sz w:val="20"/>
              <w:szCs w:val="20"/>
            </w:rPr>
            <w:t>ed by: NCCP Molecular Diagnostics Advisory Group</w:t>
          </w:r>
        </w:p>
        <w:p w14:paraId="50FE8D23" w14:textId="6A2D1A01" w:rsidR="00641FC9" w:rsidRDefault="00882922" w:rsidP="00641FC9">
          <w:pPr>
            <w:pStyle w:val="Footer"/>
            <w:rPr>
              <w:rFonts w:ascii="Calibri" w:hAnsi="Calibri"/>
              <w:color w:val="000000" w:themeColor="text1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Approv</w:t>
          </w:r>
          <w:r w:rsidR="00641FC9">
            <w:rPr>
              <w:rFonts w:ascii="Calibri" w:hAnsi="Calibri"/>
              <w:sz w:val="20"/>
              <w:szCs w:val="20"/>
            </w:rPr>
            <w:t xml:space="preserve">al Date </w:t>
          </w:r>
          <w:r w:rsidR="00641FC9" w:rsidRPr="00C71E05">
            <w:rPr>
              <w:rFonts w:ascii="Calibri" w:hAnsi="Calibri"/>
              <w:sz w:val="20"/>
              <w:szCs w:val="20"/>
            </w:rPr>
            <w:t xml:space="preserve">: </w:t>
          </w:r>
          <w:r w:rsidR="007560C5">
            <w:rPr>
              <w:rFonts w:ascii="Calibri" w:hAnsi="Calibri"/>
              <w:color w:val="000000" w:themeColor="text1"/>
              <w:sz w:val="20"/>
              <w:szCs w:val="20"/>
            </w:rPr>
            <w:t>19/02/2024</w:t>
          </w:r>
        </w:p>
        <w:p w14:paraId="5079676F" w14:textId="0FF612D5" w:rsidR="00641FC9" w:rsidRPr="0052295F" w:rsidRDefault="00641FC9" w:rsidP="00641FC9">
          <w:pPr>
            <w:pStyle w:val="Footer"/>
            <w:rPr>
              <w:rFonts w:ascii="Calibri" w:hAnsi="Calibri"/>
              <w:color w:val="000000" w:themeColor="text1"/>
              <w:sz w:val="20"/>
              <w:szCs w:val="20"/>
            </w:rPr>
          </w:pPr>
          <w:r>
            <w:rPr>
              <w:rFonts w:ascii="Calibri" w:hAnsi="Calibri"/>
              <w:color w:val="000000" w:themeColor="text1"/>
              <w:sz w:val="20"/>
              <w:szCs w:val="20"/>
            </w:rPr>
            <w:t xml:space="preserve">Review Date: </w:t>
          </w:r>
          <w:r w:rsidR="007560C5">
            <w:rPr>
              <w:rFonts w:ascii="Calibri" w:hAnsi="Calibri"/>
              <w:color w:val="000000" w:themeColor="text1"/>
              <w:sz w:val="20"/>
              <w:szCs w:val="20"/>
            </w:rPr>
            <w:t>19/02/2027</w:t>
          </w:r>
        </w:p>
        <w:p w14:paraId="5C81E07E" w14:textId="77777777" w:rsidR="00641FC9" w:rsidRPr="00C71E05" w:rsidRDefault="00641FC9" w:rsidP="00641FC9">
          <w:pPr>
            <w:pStyle w:val="Footer"/>
            <w:rPr>
              <w:rFonts w:ascii="Calibri" w:hAnsi="Calibri"/>
              <w:sz w:val="20"/>
              <w:szCs w:val="20"/>
            </w:rPr>
          </w:pPr>
        </w:p>
      </w:tc>
      <w:tc>
        <w:tcPr>
          <w:tcW w:w="11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8E3370" w14:textId="3E322A41" w:rsidR="00641FC9" w:rsidRPr="00C71E05" w:rsidRDefault="00641FC9" w:rsidP="00641FC9">
          <w:pPr>
            <w:pStyle w:val="Footer"/>
            <w:rPr>
              <w:rFonts w:ascii="Calibri" w:hAnsi="Calibri"/>
              <w:sz w:val="20"/>
              <w:szCs w:val="20"/>
            </w:rPr>
          </w:pPr>
          <w:r w:rsidRPr="00C71E05">
            <w:rPr>
              <w:rFonts w:ascii="Calibri" w:hAnsi="Calibri"/>
              <w:sz w:val="20"/>
              <w:szCs w:val="20"/>
            </w:rPr>
            <w:t>Version:</w:t>
          </w:r>
          <w:r w:rsidRPr="0052295F">
            <w:rPr>
              <w:rFonts w:ascii="Calibri" w:hAnsi="Calibri"/>
              <w:color w:val="000000" w:themeColor="text1"/>
              <w:sz w:val="20"/>
              <w:szCs w:val="20"/>
            </w:rPr>
            <w:t xml:space="preserve"> </w:t>
          </w:r>
          <w:r w:rsidR="007560C5">
            <w:rPr>
              <w:rFonts w:ascii="Calibri" w:hAnsi="Calibri"/>
              <w:color w:val="000000" w:themeColor="text1"/>
              <w:sz w:val="20"/>
              <w:szCs w:val="20"/>
            </w:rPr>
            <w:t>2</w:t>
          </w:r>
          <w:bookmarkStart w:id="0" w:name="_GoBack"/>
          <w:bookmarkEnd w:id="0"/>
        </w:p>
        <w:p w14:paraId="53583E95" w14:textId="77777777" w:rsidR="00641FC9" w:rsidRPr="00C71E05" w:rsidRDefault="00641FC9" w:rsidP="00641FC9">
          <w:pPr>
            <w:pStyle w:val="Footer"/>
            <w:rPr>
              <w:rFonts w:ascii="Calibri" w:hAnsi="Calibri"/>
              <w:sz w:val="20"/>
              <w:szCs w:val="20"/>
            </w:rPr>
          </w:pPr>
        </w:p>
      </w:tc>
    </w:tr>
  </w:tbl>
  <w:p w14:paraId="06B90E26" w14:textId="77777777" w:rsidR="00641FC9" w:rsidRDefault="00641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61DBF" w14:textId="77777777" w:rsidR="007560C5" w:rsidRDefault="00756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7EAA1" w14:textId="77777777" w:rsidR="00641FC9" w:rsidRDefault="00641FC9" w:rsidP="00641FC9">
      <w:pPr>
        <w:spacing w:after="0" w:line="240" w:lineRule="auto"/>
      </w:pPr>
      <w:r>
        <w:separator/>
      </w:r>
    </w:p>
  </w:footnote>
  <w:footnote w:type="continuationSeparator" w:id="0">
    <w:p w14:paraId="1B01DA88" w14:textId="77777777" w:rsidR="00641FC9" w:rsidRDefault="00641FC9" w:rsidP="0064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43DF2" w14:textId="77777777" w:rsidR="007560C5" w:rsidRDefault="00756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3DCB" w14:textId="22644A9B" w:rsidR="00641FC9" w:rsidRDefault="00641FC9">
    <w:pPr>
      <w:pStyle w:val="Header"/>
    </w:pPr>
    <w:r w:rsidRPr="00E70410">
      <w:rPr>
        <w:noProof/>
        <w:lang w:eastAsia="en-IE"/>
      </w:rPr>
      <w:drawing>
        <wp:inline distT="0" distB="0" distL="0" distR="0" wp14:anchorId="01DB84C9" wp14:editId="5D81B69C">
          <wp:extent cx="1047750" cy="6381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 w:rsidRPr="00A93A12">
      <w:rPr>
        <w:noProof/>
        <w:lang w:eastAsia="en-IE"/>
      </w:rPr>
      <w:drawing>
        <wp:inline distT="0" distB="0" distL="0" distR="0" wp14:anchorId="5447633A" wp14:editId="51B68FC5">
          <wp:extent cx="2676525" cy="571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F4BA" w14:textId="77777777" w:rsidR="007560C5" w:rsidRDefault="00756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459F4D"/>
    <w:multiLevelType w:val="hybridMultilevel"/>
    <w:tmpl w:val="1313D8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7B03D4"/>
    <w:multiLevelType w:val="hybridMultilevel"/>
    <w:tmpl w:val="0C406E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7EBB"/>
    <w:multiLevelType w:val="hybridMultilevel"/>
    <w:tmpl w:val="7DE0A1DA"/>
    <w:lvl w:ilvl="0" w:tplc="56DEDF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661D"/>
    <w:multiLevelType w:val="hybridMultilevel"/>
    <w:tmpl w:val="FF1460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80C51"/>
    <w:multiLevelType w:val="hybridMultilevel"/>
    <w:tmpl w:val="C3CC09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53F6A"/>
    <w:multiLevelType w:val="hybridMultilevel"/>
    <w:tmpl w:val="328EF8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F72D8"/>
    <w:multiLevelType w:val="hybridMultilevel"/>
    <w:tmpl w:val="C57817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A1060"/>
    <w:multiLevelType w:val="hybridMultilevel"/>
    <w:tmpl w:val="B4FA9244"/>
    <w:lvl w:ilvl="0" w:tplc="B6044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E9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A5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23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E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C7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45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C1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23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F4334D"/>
    <w:multiLevelType w:val="hybridMultilevel"/>
    <w:tmpl w:val="CCE89F00"/>
    <w:lvl w:ilvl="0" w:tplc="265CFE4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3E7BED"/>
    <w:multiLevelType w:val="hybridMultilevel"/>
    <w:tmpl w:val="F82095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30"/>
    <w:rsid w:val="0008004D"/>
    <w:rsid w:val="00160556"/>
    <w:rsid w:val="002E10B6"/>
    <w:rsid w:val="00347530"/>
    <w:rsid w:val="004103FC"/>
    <w:rsid w:val="00413880"/>
    <w:rsid w:val="004A33D6"/>
    <w:rsid w:val="004F68C6"/>
    <w:rsid w:val="00500F56"/>
    <w:rsid w:val="00641FC9"/>
    <w:rsid w:val="006A3936"/>
    <w:rsid w:val="00715A9C"/>
    <w:rsid w:val="0072377B"/>
    <w:rsid w:val="0072633E"/>
    <w:rsid w:val="007560C5"/>
    <w:rsid w:val="007A5329"/>
    <w:rsid w:val="007A7ECC"/>
    <w:rsid w:val="007F78BF"/>
    <w:rsid w:val="00873C11"/>
    <w:rsid w:val="00882922"/>
    <w:rsid w:val="008D1B6F"/>
    <w:rsid w:val="00B455D3"/>
    <w:rsid w:val="00B4631F"/>
    <w:rsid w:val="00B92713"/>
    <w:rsid w:val="00C14563"/>
    <w:rsid w:val="00D81B17"/>
    <w:rsid w:val="00D872EF"/>
    <w:rsid w:val="00DF6313"/>
    <w:rsid w:val="00E2267C"/>
    <w:rsid w:val="00E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C31796"/>
  <w15:chartTrackingRefBased/>
  <w15:docId w15:val="{2CCD5CAA-63BD-4320-8FF8-77EA1319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5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7F78BF"/>
    <w:pPr>
      <w:ind w:left="720"/>
      <w:contextualSpacing/>
    </w:pPr>
  </w:style>
  <w:style w:type="paragraph" w:customStyle="1" w:styleId="Default">
    <w:name w:val="Default"/>
    <w:rsid w:val="007237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FC9"/>
  </w:style>
  <w:style w:type="paragraph" w:styleId="Footer">
    <w:name w:val="footer"/>
    <w:basedOn w:val="Normal"/>
    <w:link w:val="FooterChar"/>
    <w:uiPriority w:val="99"/>
    <w:unhideWhenUsed/>
    <w:rsid w:val="0064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FC9"/>
  </w:style>
  <w:style w:type="paragraph" w:styleId="Title">
    <w:name w:val="Title"/>
    <w:basedOn w:val="Normal"/>
    <w:next w:val="Normal"/>
    <w:link w:val="TitleChar"/>
    <w:uiPriority w:val="10"/>
    <w:qFormat/>
    <w:rsid w:val="00641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4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F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0F56"/>
    <w:rPr>
      <w:color w:val="0563C1" w:themeColor="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locked/>
    <w:rsid w:val="00882922"/>
  </w:style>
  <w:style w:type="table" w:styleId="PlainTable1">
    <w:name w:val="Plain Table 1"/>
    <w:basedOn w:val="TableNormal"/>
    <w:uiPriority w:val="41"/>
    <w:rsid w:val="008829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8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ncologydrugs@cancercontrol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Meaney</dc:creator>
  <cp:keywords/>
  <dc:description/>
  <cp:lastModifiedBy>Clare Meaney</cp:lastModifiedBy>
  <cp:revision>2</cp:revision>
  <dcterms:created xsi:type="dcterms:W3CDTF">2024-02-26T09:34:00Z</dcterms:created>
  <dcterms:modified xsi:type="dcterms:W3CDTF">2024-02-26T09:34:00Z</dcterms:modified>
</cp:coreProperties>
</file>