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06A9C" w14:textId="77777777" w:rsidR="003040BB" w:rsidRDefault="003040BB" w:rsidP="007C2B58">
      <w:pPr>
        <w:rPr>
          <w:rFonts w:ascii="Century Gothic" w:hAnsi="Century Gothic" w:cs="Arial"/>
          <w:b/>
          <w:sz w:val="22"/>
          <w:szCs w:val="22"/>
          <w:lang w:val="en-IE"/>
        </w:rPr>
      </w:pPr>
    </w:p>
    <w:p w14:paraId="6FFB0179" w14:textId="033F243B" w:rsidR="009974D2" w:rsidRPr="00A71659" w:rsidRDefault="00A71659">
      <w:pPr>
        <w:jc w:val="center"/>
        <w:rPr>
          <w:rFonts w:ascii="Calibri" w:hAnsi="Calibri" w:cs="Calibri"/>
          <w:b/>
          <w:color w:val="00575C"/>
          <w:sz w:val="28"/>
          <w:szCs w:val="28"/>
          <w:lang w:val="en-IE"/>
        </w:rPr>
      </w:pPr>
      <w:r w:rsidRPr="00A71659">
        <w:rPr>
          <w:rFonts w:ascii="Calibri" w:hAnsi="Calibri" w:cs="Calibri"/>
          <w:b/>
          <w:color w:val="00575C"/>
          <w:sz w:val="28"/>
          <w:szCs w:val="28"/>
          <w:lang w:val="en-IE"/>
        </w:rPr>
        <w:t>EQH Stakeholder Consultation - National Review Feedback Form Template</w:t>
      </w:r>
    </w:p>
    <w:p w14:paraId="28A0B999" w14:textId="77777777" w:rsidR="00A71659" w:rsidRPr="007C2B58" w:rsidRDefault="00A71659">
      <w:pPr>
        <w:jc w:val="center"/>
        <w:rPr>
          <w:rFonts w:ascii="Calibri" w:hAnsi="Calibri" w:cs="Calibri"/>
          <w:b/>
          <w:sz w:val="22"/>
          <w:szCs w:val="22"/>
          <w:lang w:val="en-IE"/>
        </w:rPr>
      </w:pPr>
    </w:p>
    <w:p w14:paraId="7EC997AE" w14:textId="77777777" w:rsidR="00A71659" w:rsidRPr="00A71659" w:rsidRDefault="00A71659">
      <w:pPr>
        <w:jc w:val="center"/>
        <w:rPr>
          <w:rFonts w:ascii="Calibri" w:hAnsi="Calibri" w:cs="Calibri"/>
          <w:b/>
          <w:sz w:val="28"/>
          <w:szCs w:val="28"/>
          <w:lang w:val="en-IE"/>
        </w:rPr>
      </w:pPr>
      <w:r w:rsidRPr="00A71659">
        <w:rPr>
          <w:rFonts w:ascii="Calibri" w:hAnsi="Calibri" w:cs="Calibri"/>
          <w:b/>
          <w:sz w:val="28"/>
          <w:szCs w:val="28"/>
          <w:lang w:val="en-IE"/>
        </w:rPr>
        <w:t xml:space="preserve">National Cancer Control Programme </w:t>
      </w:r>
    </w:p>
    <w:p w14:paraId="0B747EB7" w14:textId="4003D7CB" w:rsidR="00F173EC" w:rsidRPr="00A71659" w:rsidRDefault="003874FE">
      <w:pPr>
        <w:jc w:val="center"/>
        <w:rPr>
          <w:rFonts w:ascii="Calibri" w:hAnsi="Calibri" w:cs="Calibri"/>
          <w:b/>
          <w:sz w:val="28"/>
          <w:szCs w:val="28"/>
          <w:lang w:val="en-IE"/>
        </w:rPr>
      </w:pPr>
      <w:r>
        <w:rPr>
          <w:rFonts w:ascii="Calibri" w:hAnsi="Calibri" w:cs="Calibri"/>
          <w:b/>
          <w:sz w:val="28"/>
          <w:szCs w:val="28"/>
          <w:lang w:val="en-IE"/>
        </w:rPr>
        <w:t>GP Guideline for the Referral of Patients with Suspected Lung Cancer</w:t>
      </w:r>
    </w:p>
    <w:p w14:paraId="0F2DDA6C" w14:textId="77777777" w:rsidR="004F4C08" w:rsidRPr="007C2B58" w:rsidRDefault="004F4C08">
      <w:pPr>
        <w:rPr>
          <w:rFonts w:ascii="Calibri" w:hAnsi="Calibri" w:cs="Calibri"/>
          <w:sz w:val="22"/>
          <w:szCs w:val="22"/>
          <w:lang w:val="en-IE"/>
        </w:rPr>
      </w:pPr>
    </w:p>
    <w:p w14:paraId="6D210D97" w14:textId="6BCD2979" w:rsidR="00950402" w:rsidRPr="007C2B58" w:rsidRDefault="008F0380">
      <w:pPr>
        <w:rPr>
          <w:rFonts w:ascii="Calibri" w:hAnsi="Calibri" w:cs="Calibri"/>
          <w:sz w:val="22"/>
          <w:szCs w:val="22"/>
          <w:vertAlign w:val="superscript"/>
          <w:lang w:val="en-IE"/>
        </w:rPr>
      </w:pPr>
      <w:r w:rsidRPr="007C2B58">
        <w:rPr>
          <w:rFonts w:ascii="Calibri" w:hAnsi="Calibri" w:cs="Calibri"/>
          <w:sz w:val="22"/>
          <w:szCs w:val="22"/>
          <w:lang w:val="en-IE"/>
        </w:rPr>
        <w:t xml:space="preserve">The </w:t>
      </w:r>
      <w:r w:rsidR="001B3418" w:rsidRPr="007C2B58">
        <w:rPr>
          <w:rFonts w:ascii="Calibri" w:hAnsi="Calibri" w:cs="Calibri"/>
          <w:sz w:val="22"/>
          <w:szCs w:val="22"/>
          <w:lang w:val="en-IE"/>
        </w:rPr>
        <w:t xml:space="preserve">draft </w:t>
      </w:r>
      <w:r w:rsidR="002A2968" w:rsidRPr="007C2B58">
        <w:rPr>
          <w:rFonts w:ascii="Calibri" w:hAnsi="Calibri" w:cs="Calibri"/>
          <w:sz w:val="22"/>
          <w:szCs w:val="22"/>
          <w:lang w:val="en-IE"/>
        </w:rPr>
        <w:t>national clinical guideline</w:t>
      </w:r>
      <w:r w:rsidRPr="007C2B58">
        <w:rPr>
          <w:rFonts w:ascii="Calibri" w:hAnsi="Calibri" w:cs="Calibri"/>
          <w:sz w:val="22"/>
          <w:szCs w:val="22"/>
          <w:lang w:val="en-IE"/>
        </w:rPr>
        <w:t xml:space="preserve"> </w:t>
      </w:r>
      <w:r w:rsidR="003874FE">
        <w:rPr>
          <w:rFonts w:ascii="Calibri" w:hAnsi="Calibri" w:cs="Calibri"/>
          <w:sz w:val="22"/>
          <w:szCs w:val="22"/>
          <w:lang w:val="en-IE"/>
        </w:rPr>
        <w:t>“</w:t>
      </w:r>
      <w:r w:rsidR="003874FE" w:rsidRPr="003874FE">
        <w:rPr>
          <w:rFonts w:ascii="Calibri" w:hAnsi="Calibri" w:cs="Calibri"/>
          <w:sz w:val="22"/>
          <w:szCs w:val="22"/>
          <w:lang w:val="en-IE"/>
        </w:rPr>
        <w:t>GP Guideline for the Referral of Patients with Suspected Lung Cancer</w:t>
      </w:r>
      <w:r w:rsidR="003874FE">
        <w:rPr>
          <w:rFonts w:ascii="Calibri" w:hAnsi="Calibri" w:cs="Calibri"/>
          <w:sz w:val="22"/>
          <w:szCs w:val="22"/>
          <w:lang w:val="en-IE"/>
        </w:rPr>
        <w:t>”</w:t>
      </w:r>
      <w:r w:rsidR="00A71659">
        <w:rPr>
          <w:rFonts w:ascii="Calibri" w:hAnsi="Calibri" w:cs="Calibri"/>
          <w:sz w:val="22"/>
          <w:szCs w:val="22"/>
          <w:lang w:val="en-IE"/>
        </w:rPr>
        <w:t xml:space="preserve"> </w:t>
      </w:r>
      <w:r w:rsidRPr="007C2B58">
        <w:rPr>
          <w:rFonts w:ascii="Calibri" w:hAnsi="Calibri" w:cs="Calibri"/>
          <w:sz w:val="22"/>
          <w:szCs w:val="22"/>
          <w:lang w:val="en-IE"/>
        </w:rPr>
        <w:t>is available for</w:t>
      </w:r>
      <w:r w:rsidR="001B3418" w:rsidRPr="007C2B58">
        <w:rPr>
          <w:rFonts w:ascii="Calibri" w:hAnsi="Calibri" w:cs="Calibri"/>
          <w:sz w:val="22"/>
          <w:szCs w:val="22"/>
          <w:lang w:val="en-IE"/>
        </w:rPr>
        <w:t xml:space="preserve"> consultation and</w:t>
      </w:r>
      <w:r w:rsidRPr="007C2B58">
        <w:rPr>
          <w:rFonts w:ascii="Calibri" w:hAnsi="Calibri" w:cs="Calibri"/>
          <w:sz w:val="22"/>
          <w:szCs w:val="22"/>
          <w:lang w:val="en-IE"/>
        </w:rPr>
        <w:t xml:space="preserve"> review</w:t>
      </w:r>
      <w:r w:rsidR="008E7615" w:rsidRPr="007C2B58">
        <w:rPr>
          <w:rFonts w:ascii="Calibri" w:hAnsi="Calibri" w:cs="Calibri"/>
          <w:sz w:val="22"/>
          <w:szCs w:val="22"/>
          <w:lang w:val="en-IE"/>
        </w:rPr>
        <w:t xml:space="preserve"> </w:t>
      </w:r>
      <w:r w:rsidR="001B3418" w:rsidRPr="007C2B58">
        <w:rPr>
          <w:rFonts w:ascii="Calibri" w:hAnsi="Calibri" w:cs="Calibri"/>
          <w:sz w:val="22"/>
          <w:szCs w:val="22"/>
          <w:lang w:val="en-IE"/>
        </w:rPr>
        <w:t xml:space="preserve">within Ireland </w:t>
      </w:r>
      <w:r w:rsidR="00C173F8" w:rsidRPr="007C2B58">
        <w:rPr>
          <w:rFonts w:ascii="Calibri" w:hAnsi="Calibri" w:cs="Calibri"/>
          <w:sz w:val="22"/>
          <w:szCs w:val="22"/>
          <w:lang w:val="en-IE"/>
        </w:rPr>
        <w:t xml:space="preserve">from </w:t>
      </w:r>
      <w:r w:rsidR="003874FE">
        <w:rPr>
          <w:rFonts w:ascii="Calibri" w:hAnsi="Calibri" w:cs="Calibri"/>
          <w:sz w:val="22"/>
          <w:szCs w:val="22"/>
          <w:lang w:val="en-IE"/>
        </w:rPr>
        <w:t>28 March 2025</w:t>
      </w:r>
      <w:r w:rsidR="004052EA" w:rsidRPr="007C2B58">
        <w:rPr>
          <w:rFonts w:ascii="Calibri" w:hAnsi="Calibri" w:cs="Calibri"/>
          <w:sz w:val="22"/>
          <w:szCs w:val="22"/>
          <w:lang w:val="en-IE"/>
        </w:rPr>
        <w:t xml:space="preserve"> </w:t>
      </w:r>
      <w:r w:rsidR="001B3418" w:rsidRPr="007C2B58">
        <w:rPr>
          <w:rFonts w:ascii="Calibri" w:hAnsi="Calibri" w:cs="Calibri"/>
          <w:sz w:val="22"/>
          <w:szCs w:val="22"/>
          <w:lang w:val="en-IE"/>
        </w:rPr>
        <w:t>until</w:t>
      </w:r>
      <w:r w:rsidR="004052EA" w:rsidRPr="007C2B58">
        <w:rPr>
          <w:rFonts w:ascii="Calibri" w:hAnsi="Calibri" w:cs="Calibri"/>
          <w:sz w:val="22"/>
          <w:szCs w:val="22"/>
          <w:lang w:val="en-IE"/>
        </w:rPr>
        <w:t xml:space="preserve"> </w:t>
      </w:r>
      <w:r w:rsidR="003874FE">
        <w:rPr>
          <w:rFonts w:ascii="Calibri" w:hAnsi="Calibri" w:cs="Calibri"/>
          <w:sz w:val="22"/>
          <w:szCs w:val="22"/>
          <w:lang w:val="en-IE"/>
        </w:rPr>
        <w:t>25 April 2025.</w:t>
      </w:r>
    </w:p>
    <w:p w14:paraId="28134814" w14:textId="77777777" w:rsidR="008F0380" w:rsidRPr="007C2B58" w:rsidRDefault="008F0380">
      <w:pPr>
        <w:rPr>
          <w:rFonts w:ascii="Calibri" w:hAnsi="Calibri" w:cs="Calibri"/>
          <w:sz w:val="22"/>
          <w:szCs w:val="22"/>
          <w:lang w:val="en-IE"/>
        </w:rPr>
      </w:pPr>
    </w:p>
    <w:p w14:paraId="06C0E23D" w14:textId="77777777" w:rsidR="004F4C08" w:rsidRPr="007C2B58" w:rsidRDefault="004A2B74">
      <w:pPr>
        <w:rPr>
          <w:rFonts w:ascii="Calibri" w:hAnsi="Calibri" w:cs="Calibri"/>
          <w:sz w:val="22"/>
          <w:szCs w:val="22"/>
          <w:lang w:val="en-IE"/>
        </w:rPr>
      </w:pPr>
      <w:r w:rsidRPr="007C2B58">
        <w:rPr>
          <w:rFonts w:ascii="Calibri" w:hAnsi="Calibri" w:cs="Calibri"/>
          <w:sz w:val="22"/>
          <w:szCs w:val="22"/>
          <w:lang w:val="en-IE"/>
        </w:rPr>
        <w:t xml:space="preserve">We welcome your </w:t>
      </w:r>
      <w:r w:rsidR="004F4C08" w:rsidRPr="007C2B58">
        <w:rPr>
          <w:rFonts w:ascii="Calibri" w:hAnsi="Calibri" w:cs="Calibri"/>
          <w:sz w:val="22"/>
          <w:szCs w:val="22"/>
          <w:lang w:val="en-IE"/>
        </w:rPr>
        <w:t>feedback</w:t>
      </w:r>
      <w:r w:rsidRPr="007C2B58">
        <w:rPr>
          <w:rFonts w:ascii="Calibri" w:hAnsi="Calibri" w:cs="Calibri"/>
          <w:sz w:val="22"/>
          <w:szCs w:val="22"/>
          <w:lang w:val="en-IE"/>
        </w:rPr>
        <w:t>. For all feedback</w:t>
      </w:r>
      <w:r w:rsidR="004F4C08" w:rsidRPr="007C2B58">
        <w:rPr>
          <w:rFonts w:ascii="Calibri" w:hAnsi="Calibri" w:cs="Calibri"/>
          <w:sz w:val="22"/>
          <w:szCs w:val="22"/>
          <w:lang w:val="en-IE"/>
        </w:rPr>
        <w:t xml:space="preserve"> and queries please</w:t>
      </w:r>
      <w:r w:rsidR="00C63534" w:rsidRPr="007C2B58">
        <w:rPr>
          <w:rFonts w:ascii="Calibri" w:hAnsi="Calibri" w:cs="Calibri"/>
          <w:sz w:val="22"/>
          <w:szCs w:val="22"/>
          <w:lang w:val="en-IE"/>
        </w:rPr>
        <w:t>,</w:t>
      </w:r>
      <w:r w:rsidR="004F4C08" w:rsidRPr="007C2B58">
        <w:rPr>
          <w:rFonts w:ascii="Calibri" w:hAnsi="Calibri" w:cs="Calibri"/>
          <w:sz w:val="22"/>
          <w:szCs w:val="22"/>
          <w:lang w:val="en-IE"/>
        </w:rPr>
        <w:t xml:space="preserve"> complete the feedback</w:t>
      </w:r>
      <w:r w:rsidR="001B3418" w:rsidRPr="007C2B58">
        <w:rPr>
          <w:rFonts w:ascii="Calibri" w:hAnsi="Calibri" w:cs="Calibri"/>
          <w:sz w:val="22"/>
          <w:szCs w:val="22"/>
          <w:lang w:val="en-IE"/>
        </w:rPr>
        <w:t xml:space="preserve"> and </w:t>
      </w:r>
      <w:r w:rsidR="00A75998" w:rsidRPr="007C2B58">
        <w:rPr>
          <w:rFonts w:ascii="Calibri" w:hAnsi="Calibri" w:cs="Calibri"/>
          <w:sz w:val="22"/>
          <w:szCs w:val="22"/>
          <w:lang w:val="en-IE"/>
        </w:rPr>
        <w:t xml:space="preserve">the </w:t>
      </w:r>
      <w:r w:rsidR="001B3418" w:rsidRPr="007C2B58">
        <w:rPr>
          <w:rFonts w:ascii="Calibri" w:hAnsi="Calibri" w:cs="Calibri"/>
          <w:sz w:val="22"/>
          <w:szCs w:val="22"/>
          <w:lang w:val="en-IE"/>
        </w:rPr>
        <w:t xml:space="preserve">conflict of </w:t>
      </w:r>
      <w:r w:rsidR="00F173EC" w:rsidRPr="007C2B58">
        <w:rPr>
          <w:rFonts w:ascii="Calibri" w:hAnsi="Calibri" w:cs="Calibri"/>
          <w:sz w:val="22"/>
          <w:szCs w:val="22"/>
          <w:lang w:val="en-IE"/>
        </w:rPr>
        <w:t>i</w:t>
      </w:r>
      <w:r w:rsidR="001B3418" w:rsidRPr="007C2B58">
        <w:rPr>
          <w:rFonts w:ascii="Calibri" w:hAnsi="Calibri" w:cs="Calibri"/>
          <w:sz w:val="22"/>
          <w:szCs w:val="22"/>
          <w:lang w:val="en-IE"/>
        </w:rPr>
        <w:t>nterest</w:t>
      </w:r>
      <w:r w:rsidR="004F4C08" w:rsidRPr="007C2B58">
        <w:rPr>
          <w:rFonts w:ascii="Calibri" w:hAnsi="Calibri" w:cs="Calibri"/>
          <w:sz w:val="22"/>
          <w:szCs w:val="22"/>
          <w:lang w:val="en-IE"/>
        </w:rPr>
        <w:t xml:space="preserve"> form and email it to </w:t>
      </w:r>
      <w:hyperlink r:id="rId8" w:history="1">
        <w:r w:rsidR="004F4C08" w:rsidRPr="007C2B58">
          <w:rPr>
            <w:rStyle w:val="Hyperlink"/>
            <w:rFonts w:ascii="Calibri" w:hAnsi="Calibri" w:cs="Calibri"/>
            <w:sz w:val="22"/>
            <w:szCs w:val="22"/>
            <w:lang w:val="en-IE"/>
          </w:rPr>
          <w:t>guidelines@cancercontrol.ie</w:t>
        </w:r>
      </w:hyperlink>
    </w:p>
    <w:p w14:paraId="30B3EFC4" w14:textId="77777777" w:rsidR="003257BD" w:rsidRPr="007C2B58" w:rsidRDefault="003257BD">
      <w:pPr>
        <w:rPr>
          <w:rFonts w:ascii="Calibri" w:hAnsi="Calibri" w:cs="Calibri"/>
          <w:sz w:val="22"/>
          <w:szCs w:val="22"/>
          <w:lang w:val="en-IE"/>
        </w:rPr>
      </w:pPr>
    </w:p>
    <w:p w14:paraId="0201EF20" w14:textId="77777777" w:rsidR="00B02D7E" w:rsidRPr="007C2B58" w:rsidRDefault="00B02D7E" w:rsidP="00B02D7E">
      <w:pPr>
        <w:rPr>
          <w:rFonts w:ascii="Calibri" w:hAnsi="Calibri" w:cs="Calibri"/>
          <w:sz w:val="22"/>
          <w:szCs w:val="22"/>
        </w:rPr>
      </w:pPr>
      <w:r w:rsidRPr="007C2B58">
        <w:rPr>
          <w:rFonts w:ascii="Calibri" w:hAnsi="Calibri" w:cs="Calibri"/>
          <w:sz w:val="22"/>
          <w:szCs w:val="22"/>
        </w:rPr>
        <w:t xml:space="preserve">If you wish to suggest a change, you must include supporting evidence for this to be considered.  </w:t>
      </w:r>
    </w:p>
    <w:p w14:paraId="1F3F4597" w14:textId="77777777" w:rsidR="00B02D7E" w:rsidRPr="007C2B58" w:rsidRDefault="00B02D7E" w:rsidP="00B02D7E">
      <w:pPr>
        <w:rPr>
          <w:rFonts w:ascii="Calibri" w:hAnsi="Calibri" w:cs="Calibri"/>
          <w:sz w:val="20"/>
          <w:szCs w:val="20"/>
        </w:rPr>
      </w:pPr>
    </w:p>
    <w:p w14:paraId="595D76B7" w14:textId="77777777" w:rsidR="001B3418" w:rsidRPr="007C2B58" w:rsidRDefault="001B3418">
      <w:pPr>
        <w:rPr>
          <w:rFonts w:ascii="Calibri" w:hAnsi="Calibri" w:cs="Calibri"/>
          <w:sz w:val="22"/>
          <w:szCs w:val="22"/>
          <w:lang w:val="en-IE"/>
        </w:rPr>
      </w:pPr>
      <w:r w:rsidRPr="007C2B58">
        <w:rPr>
          <w:rFonts w:ascii="Calibri" w:hAnsi="Calibri" w:cs="Calibri"/>
          <w:sz w:val="22"/>
          <w:szCs w:val="22"/>
          <w:lang w:val="en-IE"/>
        </w:rPr>
        <w:t>In order for feedback to be considered</w:t>
      </w:r>
      <w:r w:rsidR="00B02D7E" w:rsidRPr="007C2B58">
        <w:rPr>
          <w:rFonts w:ascii="Calibri" w:hAnsi="Calibri" w:cs="Calibri"/>
          <w:sz w:val="22"/>
          <w:szCs w:val="22"/>
        </w:rPr>
        <w:t xml:space="preserve"> by the Guideline Development Group (GDG)</w:t>
      </w:r>
      <w:r w:rsidR="00B02D7E" w:rsidRPr="007C2B58">
        <w:rPr>
          <w:rFonts w:ascii="Calibri" w:hAnsi="Calibri" w:cs="Calibri"/>
          <w:sz w:val="22"/>
          <w:szCs w:val="22"/>
          <w:lang w:val="en-IE"/>
        </w:rPr>
        <w:t xml:space="preserve"> </w:t>
      </w:r>
      <w:r w:rsidRPr="007C2B58">
        <w:rPr>
          <w:rFonts w:ascii="Calibri" w:hAnsi="Calibri" w:cs="Calibri"/>
          <w:sz w:val="22"/>
          <w:szCs w:val="22"/>
          <w:lang w:val="en-IE"/>
        </w:rPr>
        <w:t xml:space="preserve">the conflict of </w:t>
      </w:r>
      <w:r w:rsidR="00F173EC" w:rsidRPr="007C2B58">
        <w:rPr>
          <w:rFonts w:ascii="Calibri" w:hAnsi="Calibri" w:cs="Calibri"/>
          <w:sz w:val="22"/>
          <w:szCs w:val="22"/>
          <w:lang w:val="en-IE"/>
        </w:rPr>
        <w:t>i</w:t>
      </w:r>
      <w:r w:rsidRPr="007C2B58">
        <w:rPr>
          <w:rFonts w:ascii="Calibri" w:hAnsi="Calibri" w:cs="Calibri"/>
          <w:sz w:val="22"/>
          <w:szCs w:val="22"/>
          <w:lang w:val="en-IE"/>
        </w:rPr>
        <w:t>nterest form must be completed</w:t>
      </w:r>
      <w:r w:rsidR="008E7615" w:rsidRPr="007C2B58">
        <w:rPr>
          <w:rFonts w:ascii="Calibri" w:hAnsi="Calibri" w:cs="Calibri"/>
          <w:sz w:val="22"/>
          <w:szCs w:val="22"/>
          <w:lang w:val="en-IE"/>
        </w:rPr>
        <w:t>.</w:t>
      </w:r>
    </w:p>
    <w:p w14:paraId="71A0388C" w14:textId="77777777" w:rsidR="004A2B74" w:rsidRPr="007C2B58" w:rsidRDefault="004A2B74">
      <w:pPr>
        <w:rPr>
          <w:rFonts w:ascii="Calibri" w:hAnsi="Calibri" w:cs="Calibri"/>
          <w:sz w:val="22"/>
          <w:szCs w:val="22"/>
          <w:lang w:val="en-IE"/>
        </w:rPr>
      </w:pPr>
    </w:p>
    <w:p w14:paraId="2AA64C8B" w14:textId="77777777" w:rsidR="004052EA" w:rsidRPr="007C2B58" w:rsidRDefault="004052EA">
      <w:pPr>
        <w:rPr>
          <w:rFonts w:ascii="Calibri" w:hAnsi="Calibri" w:cs="Calibri"/>
          <w:sz w:val="22"/>
          <w:szCs w:val="22"/>
          <w:lang w:val="en-IE"/>
        </w:rPr>
      </w:pPr>
      <w:r w:rsidRPr="007C2B58">
        <w:rPr>
          <w:rFonts w:ascii="Calibri" w:hAnsi="Calibri" w:cs="Calibri"/>
          <w:sz w:val="22"/>
          <w:szCs w:val="22"/>
          <w:lang w:val="en-IE"/>
        </w:rPr>
        <w:t>Thank you.</w:t>
      </w:r>
    </w:p>
    <w:p w14:paraId="48D349BC" w14:textId="77777777" w:rsidR="004A2B74" w:rsidRPr="007C2B58" w:rsidRDefault="004A2B74">
      <w:pPr>
        <w:rPr>
          <w:rFonts w:ascii="Calibri" w:hAnsi="Calibri" w:cs="Calibri"/>
          <w:sz w:val="22"/>
          <w:szCs w:val="22"/>
          <w:lang w:val="en-IE"/>
        </w:rPr>
      </w:pPr>
      <w:r w:rsidRPr="007C2B58">
        <w:rPr>
          <w:rFonts w:ascii="Calibri" w:hAnsi="Calibri" w:cs="Calibri"/>
          <w:sz w:val="22"/>
          <w:szCs w:val="22"/>
          <w:lang w:val="en-IE"/>
        </w:rPr>
        <w:t xml:space="preserve"> </w:t>
      </w:r>
    </w:p>
    <w:p w14:paraId="6CC097F2" w14:textId="77777777" w:rsidR="004A2B74" w:rsidRPr="007C2B58" w:rsidRDefault="004A2B74">
      <w:pPr>
        <w:rPr>
          <w:rFonts w:ascii="Calibri" w:hAnsi="Calibri" w:cs="Calibri"/>
          <w:sz w:val="22"/>
          <w:szCs w:val="22"/>
          <w:lang w:val="en-IE"/>
        </w:rPr>
      </w:pPr>
      <w:r w:rsidRPr="007C2B58">
        <w:rPr>
          <w:rFonts w:ascii="Calibri" w:hAnsi="Calibri" w:cs="Calibri"/>
          <w:sz w:val="22"/>
          <w:szCs w:val="22"/>
          <w:lang w:val="en-IE"/>
        </w:rPr>
        <w:t>Yours sincerely,</w:t>
      </w:r>
    </w:p>
    <w:p w14:paraId="06E05DBD" w14:textId="77777777" w:rsidR="004A2B74" w:rsidRPr="007C2B58" w:rsidRDefault="004A2B74">
      <w:pPr>
        <w:rPr>
          <w:rFonts w:ascii="Calibri" w:hAnsi="Calibri" w:cs="Calibri"/>
          <w:sz w:val="22"/>
          <w:szCs w:val="22"/>
          <w:lang w:val="en-IE"/>
        </w:rPr>
      </w:pPr>
    </w:p>
    <w:p w14:paraId="35283B05" w14:textId="77777777" w:rsidR="00A71659" w:rsidRPr="00A71659" w:rsidRDefault="00A71659" w:rsidP="00A71659">
      <w:pPr>
        <w:rPr>
          <w:rFonts w:ascii="Calibri" w:hAnsi="Calibri" w:cs="Calibri"/>
          <w:sz w:val="22"/>
          <w:szCs w:val="22"/>
          <w:lang w:val="en-IE"/>
        </w:rPr>
      </w:pPr>
      <w:r w:rsidRPr="00A71659">
        <w:rPr>
          <w:rFonts w:ascii="Calibri" w:hAnsi="Calibri" w:cs="Calibri"/>
          <w:sz w:val="22"/>
          <w:szCs w:val="22"/>
          <w:lang w:val="en-IE"/>
        </w:rPr>
        <w:t>Dr Eve O’Toole</w:t>
      </w:r>
    </w:p>
    <w:p w14:paraId="636D02E2" w14:textId="77777777" w:rsidR="00A71659" w:rsidRPr="00A71659" w:rsidRDefault="00A71659" w:rsidP="00A71659">
      <w:pPr>
        <w:rPr>
          <w:rFonts w:ascii="Calibri" w:hAnsi="Calibri" w:cs="Calibri"/>
          <w:sz w:val="22"/>
          <w:szCs w:val="22"/>
          <w:lang w:val="en-IE"/>
        </w:rPr>
      </w:pPr>
      <w:r w:rsidRPr="00A71659">
        <w:rPr>
          <w:rFonts w:ascii="Calibri" w:hAnsi="Calibri" w:cs="Calibri"/>
          <w:sz w:val="22"/>
          <w:szCs w:val="22"/>
          <w:lang w:val="en-IE"/>
        </w:rPr>
        <w:t xml:space="preserve">Head of Evidence and Quality Hub </w:t>
      </w:r>
    </w:p>
    <w:p w14:paraId="490FE8C6" w14:textId="681490A9" w:rsidR="001B3418" w:rsidRPr="007C2B58" w:rsidRDefault="00A71659" w:rsidP="00A71659">
      <w:pPr>
        <w:rPr>
          <w:rFonts w:ascii="Calibri" w:hAnsi="Calibri" w:cs="Calibri"/>
          <w:sz w:val="22"/>
          <w:szCs w:val="22"/>
          <w:lang w:val="en-IE"/>
        </w:rPr>
      </w:pPr>
      <w:r w:rsidRPr="00A71659">
        <w:rPr>
          <w:rFonts w:ascii="Calibri" w:hAnsi="Calibri" w:cs="Calibri"/>
          <w:sz w:val="22"/>
          <w:szCs w:val="22"/>
          <w:lang w:val="en-IE"/>
        </w:rPr>
        <w:t>NCCP</w:t>
      </w:r>
    </w:p>
    <w:p w14:paraId="0261E0CE" w14:textId="77777777" w:rsidR="000F6737" w:rsidRPr="007C2B58" w:rsidRDefault="000F6737">
      <w:pPr>
        <w:rPr>
          <w:rFonts w:ascii="Calibri" w:hAnsi="Calibri" w:cs="Calibri"/>
          <w:sz w:val="22"/>
          <w:szCs w:val="22"/>
          <w:lang w:val="en-IE"/>
        </w:rPr>
      </w:pPr>
    </w:p>
    <w:p w14:paraId="7FF9EF63" w14:textId="77777777" w:rsidR="000F6737" w:rsidRPr="007C2B58" w:rsidRDefault="000F6737">
      <w:pPr>
        <w:rPr>
          <w:rFonts w:ascii="Calibri" w:hAnsi="Calibri" w:cs="Calibri"/>
          <w:sz w:val="22"/>
          <w:szCs w:val="22"/>
          <w:lang w:val="en-IE"/>
        </w:rPr>
      </w:pPr>
    </w:p>
    <w:p w14:paraId="32619DC8" w14:textId="77777777" w:rsidR="000F6737" w:rsidRPr="007C2B58" w:rsidRDefault="000F6737">
      <w:pPr>
        <w:rPr>
          <w:rFonts w:ascii="Calibri" w:hAnsi="Calibri" w:cs="Calibri"/>
          <w:sz w:val="22"/>
          <w:szCs w:val="22"/>
          <w:lang w:val="en-IE"/>
        </w:rPr>
      </w:pPr>
    </w:p>
    <w:p w14:paraId="65EED2F4" w14:textId="77777777" w:rsidR="000F6737" w:rsidRPr="007C2B58" w:rsidRDefault="000F6737">
      <w:pPr>
        <w:rPr>
          <w:rFonts w:ascii="Calibri" w:hAnsi="Calibri" w:cs="Calibri"/>
          <w:sz w:val="22"/>
          <w:szCs w:val="22"/>
          <w:lang w:val="en-IE"/>
        </w:rPr>
      </w:pPr>
    </w:p>
    <w:p w14:paraId="161FB78E" w14:textId="77777777" w:rsidR="000F6737" w:rsidRPr="007C2B58" w:rsidRDefault="000F6737">
      <w:pPr>
        <w:rPr>
          <w:rFonts w:ascii="Calibri" w:hAnsi="Calibri" w:cs="Calibri"/>
          <w:sz w:val="22"/>
          <w:szCs w:val="22"/>
          <w:lang w:val="en-IE"/>
        </w:rPr>
      </w:pPr>
    </w:p>
    <w:p w14:paraId="59D17F0D" w14:textId="77777777" w:rsidR="00FF6468" w:rsidRPr="007C2B58" w:rsidRDefault="00FF6468">
      <w:pPr>
        <w:rPr>
          <w:rFonts w:ascii="Calibri" w:hAnsi="Calibri" w:cs="Calibri"/>
          <w:sz w:val="22"/>
          <w:szCs w:val="22"/>
          <w:lang w:val="en-IE"/>
        </w:rPr>
      </w:pPr>
    </w:p>
    <w:p w14:paraId="550405F7" w14:textId="77777777" w:rsidR="00FF6468" w:rsidRPr="007C2B58" w:rsidRDefault="00FF6468">
      <w:pPr>
        <w:rPr>
          <w:rFonts w:ascii="Calibri" w:hAnsi="Calibri" w:cs="Calibri"/>
          <w:sz w:val="22"/>
          <w:szCs w:val="22"/>
          <w:lang w:val="en-IE"/>
        </w:rPr>
      </w:pPr>
    </w:p>
    <w:p w14:paraId="1665B252" w14:textId="77777777" w:rsidR="00FF6468" w:rsidRDefault="00FF6468">
      <w:pPr>
        <w:rPr>
          <w:rFonts w:ascii="Century Gothic" w:hAnsi="Century Gothic" w:cs="Arial"/>
          <w:sz w:val="22"/>
          <w:szCs w:val="22"/>
          <w:lang w:val="en-IE"/>
        </w:rPr>
      </w:pPr>
    </w:p>
    <w:p w14:paraId="5676A23E" w14:textId="77777777" w:rsidR="00FF6468" w:rsidRDefault="00FF6468">
      <w:pPr>
        <w:rPr>
          <w:rFonts w:ascii="Century Gothic" w:hAnsi="Century Gothic" w:cs="Arial"/>
          <w:sz w:val="22"/>
          <w:szCs w:val="22"/>
          <w:lang w:val="en-IE"/>
        </w:rPr>
      </w:pPr>
    </w:p>
    <w:p w14:paraId="203B160B" w14:textId="77777777" w:rsidR="00FF6468" w:rsidRDefault="00FF6468">
      <w:pPr>
        <w:rPr>
          <w:rFonts w:ascii="Century Gothic" w:hAnsi="Century Gothic" w:cs="Arial"/>
          <w:sz w:val="22"/>
          <w:szCs w:val="22"/>
          <w:lang w:val="en-IE"/>
        </w:rPr>
      </w:pPr>
    </w:p>
    <w:p w14:paraId="15C95E98" w14:textId="77777777" w:rsidR="00FF6468" w:rsidRDefault="00FF6468">
      <w:pPr>
        <w:rPr>
          <w:rFonts w:ascii="Century Gothic" w:hAnsi="Century Gothic" w:cs="Arial"/>
          <w:sz w:val="22"/>
          <w:szCs w:val="22"/>
          <w:lang w:val="en-IE"/>
        </w:rPr>
      </w:pPr>
    </w:p>
    <w:p w14:paraId="693EA257" w14:textId="77777777" w:rsidR="00FF6468" w:rsidRDefault="00FF6468">
      <w:pPr>
        <w:rPr>
          <w:rFonts w:ascii="Century Gothic" w:hAnsi="Century Gothic" w:cs="Arial"/>
          <w:sz w:val="22"/>
          <w:szCs w:val="22"/>
          <w:lang w:val="en-IE"/>
        </w:rPr>
      </w:pPr>
    </w:p>
    <w:p w14:paraId="22E6DB7E" w14:textId="77777777" w:rsidR="00FF6468" w:rsidRDefault="00FF6468">
      <w:pPr>
        <w:rPr>
          <w:rFonts w:ascii="Century Gothic" w:hAnsi="Century Gothic" w:cs="Arial"/>
          <w:sz w:val="22"/>
          <w:szCs w:val="22"/>
          <w:lang w:val="en-IE"/>
        </w:rPr>
      </w:pPr>
    </w:p>
    <w:p w14:paraId="0D7F3C3B" w14:textId="77777777" w:rsidR="00FF6468" w:rsidRDefault="00FF6468">
      <w:pPr>
        <w:rPr>
          <w:rFonts w:ascii="Century Gothic" w:hAnsi="Century Gothic" w:cs="Arial"/>
          <w:sz w:val="22"/>
          <w:szCs w:val="22"/>
          <w:lang w:val="en-IE"/>
        </w:rPr>
      </w:pPr>
    </w:p>
    <w:p w14:paraId="65365389" w14:textId="77777777" w:rsidR="00FF6468" w:rsidRDefault="00FF6468">
      <w:pPr>
        <w:rPr>
          <w:rFonts w:ascii="Century Gothic" w:hAnsi="Century Gothic" w:cs="Arial"/>
          <w:sz w:val="22"/>
          <w:szCs w:val="22"/>
          <w:lang w:val="en-IE"/>
        </w:rPr>
      </w:pPr>
    </w:p>
    <w:p w14:paraId="702FA022" w14:textId="77777777" w:rsidR="00FF6468" w:rsidRDefault="00FF6468">
      <w:pPr>
        <w:rPr>
          <w:rFonts w:ascii="Century Gothic" w:hAnsi="Century Gothic" w:cs="Arial"/>
          <w:sz w:val="22"/>
          <w:szCs w:val="22"/>
          <w:lang w:val="en-IE"/>
        </w:rPr>
      </w:pPr>
    </w:p>
    <w:p w14:paraId="6E1F31BC" w14:textId="77777777" w:rsidR="009974D2" w:rsidRPr="004052EA" w:rsidRDefault="00310B0E" w:rsidP="004052EA">
      <w:pPr>
        <w:rPr>
          <w:rFonts w:ascii="Century Gothic" w:hAnsi="Century Gothic" w:cs="Arial"/>
          <w:sz w:val="22"/>
          <w:szCs w:val="22"/>
          <w:lang w:val="en-IE"/>
        </w:rPr>
      </w:pPr>
      <w:r>
        <w:rPr>
          <w:rFonts w:ascii="Century Gothic" w:hAnsi="Century Gothic" w:cs="Arial"/>
          <w:sz w:val="22"/>
          <w:szCs w:val="22"/>
          <w:lang w:val="en-IE"/>
        </w:rPr>
        <w:br w:type="page"/>
      </w:r>
      <w:r w:rsidR="009974D2" w:rsidRPr="00F173EC">
        <w:rPr>
          <w:rFonts w:ascii="Century Gothic" w:hAnsi="Century Gothic" w:cs="Arial"/>
          <w:noProof/>
          <w:lang w:val="en-US"/>
        </w:rPr>
        <w:lastRenderedPageBreak/>
        <w:tab/>
      </w:r>
      <w:r w:rsidR="009974D2" w:rsidRPr="00F173EC">
        <w:rPr>
          <w:rFonts w:ascii="Century Gothic" w:hAnsi="Century Gothic" w:cs="Arial"/>
          <w:noProof/>
          <w:lang w:val="en-US"/>
        </w:rPr>
        <w:tab/>
      </w:r>
      <w:r>
        <w:rPr>
          <w:rFonts w:ascii="Century Gothic" w:hAnsi="Century Gothic" w:cs="Arial"/>
          <w:noProof/>
          <w:lang w:val="en-US"/>
        </w:rPr>
        <w:tab/>
      </w:r>
    </w:p>
    <w:p w14:paraId="3DC3DD07" w14:textId="77777777" w:rsidR="009974D2" w:rsidRPr="00F173EC" w:rsidRDefault="009974D2" w:rsidP="009974D2">
      <w:pPr>
        <w:jc w:val="center"/>
        <w:rPr>
          <w:rFonts w:ascii="Century Gothic" w:hAnsi="Century Gothic" w:cs="Arial"/>
          <w:b/>
          <w:sz w:val="22"/>
          <w:szCs w:val="22"/>
        </w:rPr>
      </w:pPr>
    </w:p>
    <w:p w14:paraId="1E032665" w14:textId="77777777" w:rsidR="009974D2" w:rsidRPr="00F173EC" w:rsidRDefault="009974D2" w:rsidP="009974D2">
      <w:pPr>
        <w:jc w:val="center"/>
        <w:rPr>
          <w:rFonts w:ascii="Century Gothic" w:hAnsi="Century Gothic" w:cs="Arial"/>
          <w:b/>
          <w:sz w:val="22"/>
          <w:szCs w:val="22"/>
        </w:rPr>
      </w:pPr>
      <w:r w:rsidRPr="00F173EC">
        <w:rPr>
          <w:rFonts w:ascii="Century Gothic" w:hAnsi="Century Gothic" w:cs="Arial"/>
          <w:b/>
          <w:sz w:val="22"/>
          <w:szCs w:val="22"/>
        </w:rPr>
        <w:t xml:space="preserve">National Cancer Control Programme – </w:t>
      </w:r>
      <w:bookmarkStart w:id="0" w:name="_GoBack"/>
      <w:bookmarkEnd w:id="0"/>
    </w:p>
    <w:p w14:paraId="79E4A3CA" w14:textId="77777777" w:rsidR="009974D2" w:rsidRPr="00F173EC" w:rsidRDefault="009974D2" w:rsidP="009974D2">
      <w:pPr>
        <w:jc w:val="center"/>
        <w:rPr>
          <w:rFonts w:ascii="Century Gothic" w:hAnsi="Century Gothic" w:cs="Arial"/>
          <w:b/>
          <w:sz w:val="22"/>
          <w:szCs w:val="22"/>
        </w:rPr>
      </w:pPr>
      <w:r w:rsidRPr="00F173EC">
        <w:rPr>
          <w:rFonts w:ascii="Century Gothic" w:hAnsi="Century Gothic" w:cs="Arial"/>
          <w:b/>
          <w:sz w:val="22"/>
          <w:szCs w:val="22"/>
        </w:rPr>
        <w:t>Feedback on the draft guideline</w:t>
      </w:r>
    </w:p>
    <w:p w14:paraId="536C77F0" w14:textId="77777777" w:rsidR="009974D2" w:rsidRPr="00F173EC" w:rsidRDefault="009974D2" w:rsidP="009974D2">
      <w:pPr>
        <w:rPr>
          <w:rFonts w:ascii="Century Gothic" w:hAnsi="Century Gothic"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996"/>
      </w:tblGrid>
      <w:tr w:rsidR="000F6737" w14:paraId="381E9D7D" w14:textId="77777777" w:rsidTr="000F6737">
        <w:tc>
          <w:tcPr>
            <w:tcW w:w="1526" w:type="dxa"/>
          </w:tcPr>
          <w:p w14:paraId="03422043" w14:textId="77777777" w:rsidR="000F6737" w:rsidRDefault="000F6737" w:rsidP="009974D2">
            <w:pPr>
              <w:rPr>
                <w:rFonts w:ascii="Century Gothic" w:hAnsi="Century Gothic" w:cs="Arial"/>
                <w:sz w:val="22"/>
                <w:szCs w:val="22"/>
              </w:rPr>
            </w:pPr>
            <w:r w:rsidRPr="000F6737">
              <w:rPr>
                <w:rFonts w:ascii="Century Gothic" w:hAnsi="Century Gothic" w:cs="Arial"/>
                <w:b/>
                <w:sz w:val="22"/>
                <w:szCs w:val="22"/>
              </w:rPr>
              <w:t>Guideline</w:t>
            </w:r>
            <w:r w:rsidRPr="000F6737">
              <w:rPr>
                <w:rFonts w:ascii="Century Gothic" w:hAnsi="Century Gothic" w:cs="Arial"/>
                <w:sz w:val="22"/>
                <w:szCs w:val="22"/>
              </w:rPr>
              <w:t>:</w:t>
            </w:r>
          </w:p>
        </w:tc>
        <w:tc>
          <w:tcPr>
            <w:tcW w:w="6996" w:type="dxa"/>
          </w:tcPr>
          <w:p w14:paraId="1ADC574D" w14:textId="0F2DC90B" w:rsidR="000F6737" w:rsidRPr="00A71659" w:rsidRDefault="003874FE" w:rsidP="000F6737">
            <w:pPr>
              <w:rPr>
                <w:rFonts w:asciiTheme="minorHAnsi" w:hAnsiTheme="minorHAnsi" w:cstheme="minorHAnsi"/>
                <w:sz w:val="22"/>
                <w:szCs w:val="22"/>
                <w:lang w:val="en-IE"/>
              </w:rPr>
            </w:pPr>
            <w:r w:rsidRPr="003874FE">
              <w:rPr>
                <w:rFonts w:ascii="Calibri" w:hAnsi="Calibri" w:cs="Calibri"/>
                <w:sz w:val="22"/>
                <w:szCs w:val="22"/>
                <w:lang w:val="en-IE"/>
              </w:rPr>
              <w:t>GP Guideline for the Referral of Patients with Suspected Lung Cancer</w:t>
            </w:r>
          </w:p>
          <w:p w14:paraId="120DD7DB" w14:textId="77777777" w:rsidR="000F6737" w:rsidRDefault="000F6737" w:rsidP="009974D2">
            <w:pPr>
              <w:rPr>
                <w:rFonts w:ascii="Century Gothic" w:hAnsi="Century Gothic" w:cs="Arial"/>
                <w:sz w:val="22"/>
                <w:szCs w:val="22"/>
              </w:rPr>
            </w:pPr>
          </w:p>
        </w:tc>
      </w:tr>
    </w:tbl>
    <w:p w14:paraId="098C8F58" w14:textId="77777777" w:rsidR="009974D2" w:rsidRDefault="009974D2" w:rsidP="009974D2">
      <w:pPr>
        <w:rPr>
          <w:rFonts w:ascii="Century Gothic" w:hAnsi="Century Gothic" w:cs="Arial"/>
          <w:sz w:val="22"/>
          <w:szCs w:val="22"/>
        </w:rPr>
      </w:pPr>
    </w:p>
    <w:tbl>
      <w:tblPr>
        <w:tblStyle w:val="TableGrid"/>
        <w:tblW w:w="4962" w:type="pct"/>
        <w:tblLook w:val="04A0" w:firstRow="1" w:lastRow="0" w:firstColumn="1" w:lastColumn="0" w:noHBand="0" w:noVBand="1"/>
      </w:tblPr>
      <w:tblGrid>
        <w:gridCol w:w="4881"/>
        <w:gridCol w:w="4781"/>
      </w:tblGrid>
      <w:tr w:rsidR="003040BB" w14:paraId="3FFBFAA6" w14:textId="77777777" w:rsidTr="00AD4157">
        <w:trPr>
          <w:trHeight w:val="253"/>
        </w:trPr>
        <w:tc>
          <w:tcPr>
            <w:tcW w:w="2526" w:type="pct"/>
          </w:tcPr>
          <w:p w14:paraId="7063C8A8" w14:textId="77777777" w:rsidR="003040BB" w:rsidRDefault="003040BB" w:rsidP="007C2B58">
            <w:pPr>
              <w:rPr>
                <w:rFonts w:ascii="Century Gothic" w:hAnsi="Century Gothic" w:cs="Arial"/>
                <w:sz w:val="22"/>
                <w:szCs w:val="22"/>
              </w:rPr>
            </w:pPr>
            <w:r w:rsidRPr="000F6737">
              <w:rPr>
                <w:rFonts w:ascii="Century Gothic" w:hAnsi="Century Gothic" w:cs="Arial"/>
                <w:b/>
                <w:sz w:val="22"/>
                <w:szCs w:val="22"/>
              </w:rPr>
              <w:t>Name</w:t>
            </w:r>
            <w:r w:rsidR="007C2B58">
              <w:rPr>
                <w:rFonts w:ascii="Century Gothic" w:hAnsi="Century Gothic" w:cs="Arial"/>
                <w:b/>
                <w:sz w:val="22"/>
                <w:szCs w:val="22"/>
              </w:rPr>
              <w:t>:</w:t>
            </w:r>
            <w:r w:rsidRPr="000F6737">
              <w:rPr>
                <w:rFonts w:ascii="Century Gothic" w:hAnsi="Century Gothic" w:cs="Arial"/>
                <w:b/>
                <w:sz w:val="22"/>
                <w:szCs w:val="22"/>
              </w:rPr>
              <w:t xml:space="preserve"> </w:t>
            </w:r>
          </w:p>
        </w:tc>
        <w:tc>
          <w:tcPr>
            <w:tcW w:w="2474" w:type="pct"/>
          </w:tcPr>
          <w:p w14:paraId="3F15BCE2" w14:textId="77777777" w:rsidR="003040BB" w:rsidRPr="000F6737" w:rsidRDefault="003040BB" w:rsidP="000F6737">
            <w:pPr>
              <w:rPr>
                <w:rFonts w:ascii="Century Gothic" w:hAnsi="Century Gothic" w:cs="Arial"/>
                <w:b/>
                <w:sz w:val="22"/>
                <w:szCs w:val="22"/>
              </w:rPr>
            </w:pPr>
          </w:p>
        </w:tc>
      </w:tr>
    </w:tbl>
    <w:p w14:paraId="40CB9642" w14:textId="77777777" w:rsidR="007C2B58" w:rsidRDefault="007C2B58" w:rsidP="009974D2">
      <w:pPr>
        <w:rPr>
          <w:rFonts w:ascii="Century Gothic" w:hAnsi="Century Gothic" w:cs="Arial"/>
          <w:sz w:val="22"/>
          <w:szCs w:val="22"/>
        </w:rPr>
      </w:pPr>
    </w:p>
    <w:tbl>
      <w:tblPr>
        <w:tblStyle w:val="TableGrid"/>
        <w:tblW w:w="4993" w:type="pct"/>
        <w:tblLook w:val="01E0" w:firstRow="1" w:lastRow="1" w:firstColumn="1" w:lastColumn="1" w:noHBand="0" w:noVBand="0"/>
      </w:tblPr>
      <w:tblGrid>
        <w:gridCol w:w="4882"/>
        <w:gridCol w:w="4840"/>
      </w:tblGrid>
      <w:tr w:rsidR="003040BB" w14:paraId="1B612BB3" w14:textId="77777777" w:rsidTr="00AD4157">
        <w:tc>
          <w:tcPr>
            <w:tcW w:w="2511" w:type="pct"/>
          </w:tcPr>
          <w:p w14:paraId="5D5047A7" w14:textId="77777777" w:rsidR="003040BB" w:rsidRDefault="007C2B58" w:rsidP="00F173EC">
            <w:pPr>
              <w:rPr>
                <w:rFonts w:ascii="Century Gothic" w:hAnsi="Century Gothic" w:cs="Arial"/>
                <w:b/>
                <w:sz w:val="22"/>
                <w:szCs w:val="22"/>
              </w:rPr>
            </w:pPr>
            <w:r>
              <w:rPr>
                <w:rFonts w:ascii="Century Gothic" w:hAnsi="Century Gothic" w:cs="Arial"/>
                <w:b/>
                <w:sz w:val="22"/>
                <w:szCs w:val="22"/>
              </w:rPr>
              <w:t>D</w:t>
            </w:r>
            <w:r w:rsidR="003040BB" w:rsidRPr="00F173EC">
              <w:rPr>
                <w:rFonts w:ascii="Century Gothic" w:hAnsi="Century Gothic" w:cs="Arial"/>
                <w:b/>
                <w:sz w:val="22"/>
                <w:szCs w:val="22"/>
              </w:rPr>
              <w:t>iscipline</w:t>
            </w:r>
            <w:r w:rsidR="003040BB" w:rsidRPr="00F173EC">
              <w:rPr>
                <w:rFonts w:ascii="Century Gothic" w:hAnsi="Century Gothic" w:cs="Arial"/>
                <w:sz w:val="22"/>
                <w:szCs w:val="22"/>
              </w:rPr>
              <w:t xml:space="preserve">:  </w:t>
            </w:r>
          </w:p>
        </w:tc>
        <w:tc>
          <w:tcPr>
            <w:tcW w:w="2489" w:type="pct"/>
          </w:tcPr>
          <w:p w14:paraId="6BD9BE29" w14:textId="77777777" w:rsidR="003040BB" w:rsidRDefault="003040BB" w:rsidP="00F173EC">
            <w:pPr>
              <w:rPr>
                <w:rFonts w:ascii="Century Gothic" w:hAnsi="Century Gothic" w:cs="Arial"/>
                <w:b/>
                <w:sz w:val="22"/>
                <w:szCs w:val="22"/>
              </w:rPr>
            </w:pPr>
          </w:p>
        </w:tc>
      </w:tr>
    </w:tbl>
    <w:p w14:paraId="79D62ECA" w14:textId="77777777" w:rsidR="00F173EC" w:rsidRDefault="00F173EC" w:rsidP="00F173EC">
      <w:pPr>
        <w:rPr>
          <w:rFonts w:ascii="Century Gothic" w:hAnsi="Century Gothic" w:cs="Arial"/>
          <w:b/>
          <w:sz w:val="22"/>
          <w:szCs w:val="22"/>
        </w:rPr>
      </w:pPr>
    </w:p>
    <w:tbl>
      <w:tblPr>
        <w:tblStyle w:val="TableGrid"/>
        <w:tblW w:w="4993" w:type="pct"/>
        <w:tblLook w:val="01E0" w:firstRow="1" w:lastRow="1" w:firstColumn="1" w:lastColumn="1" w:noHBand="0" w:noVBand="0"/>
      </w:tblPr>
      <w:tblGrid>
        <w:gridCol w:w="4882"/>
        <w:gridCol w:w="4840"/>
      </w:tblGrid>
      <w:tr w:rsidR="007C2B58" w14:paraId="12F85802" w14:textId="77777777" w:rsidTr="00443D89">
        <w:tc>
          <w:tcPr>
            <w:tcW w:w="2511" w:type="pct"/>
          </w:tcPr>
          <w:p w14:paraId="28CE0780" w14:textId="77777777" w:rsidR="007C2B58" w:rsidRDefault="007C2B58" w:rsidP="007C2B58">
            <w:pPr>
              <w:rPr>
                <w:rFonts w:ascii="Century Gothic" w:hAnsi="Century Gothic" w:cs="Arial"/>
                <w:b/>
                <w:sz w:val="22"/>
                <w:szCs w:val="22"/>
              </w:rPr>
            </w:pPr>
            <w:r>
              <w:rPr>
                <w:rFonts w:ascii="Century Gothic" w:hAnsi="Century Gothic" w:cs="Arial"/>
                <w:b/>
                <w:sz w:val="22"/>
                <w:szCs w:val="22"/>
              </w:rPr>
              <w:t>Hospital/</w:t>
            </w:r>
            <w:r w:rsidRPr="00F173EC">
              <w:rPr>
                <w:rFonts w:ascii="Century Gothic" w:hAnsi="Century Gothic" w:cs="Arial"/>
                <w:b/>
                <w:sz w:val="22"/>
                <w:szCs w:val="22"/>
              </w:rPr>
              <w:t>organisation</w:t>
            </w:r>
            <w:r>
              <w:rPr>
                <w:rFonts w:ascii="Century Gothic" w:hAnsi="Century Gothic" w:cs="Arial"/>
                <w:b/>
                <w:sz w:val="22"/>
                <w:szCs w:val="22"/>
              </w:rPr>
              <w:t xml:space="preserve"> (if applicable):</w:t>
            </w:r>
            <w:r w:rsidRPr="00F173EC">
              <w:rPr>
                <w:rFonts w:ascii="Century Gothic" w:hAnsi="Century Gothic" w:cs="Arial"/>
                <w:sz w:val="22"/>
                <w:szCs w:val="22"/>
              </w:rPr>
              <w:t xml:space="preserve"> </w:t>
            </w:r>
          </w:p>
        </w:tc>
        <w:tc>
          <w:tcPr>
            <w:tcW w:w="2489" w:type="pct"/>
          </w:tcPr>
          <w:p w14:paraId="030286C1" w14:textId="77777777" w:rsidR="007C2B58" w:rsidRDefault="007C2B58" w:rsidP="00443D89">
            <w:pPr>
              <w:rPr>
                <w:rFonts w:ascii="Century Gothic" w:hAnsi="Century Gothic" w:cs="Arial"/>
                <w:b/>
                <w:sz w:val="22"/>
                <w:szCs w:val="22"/>
              </w:rPr>
            </w:pPr>
          </w:p>
        </w:tc>
      </w:tr>
    </w:tbl>
    <w:p w14:paraId="5C54F98D" w14:textId="77777777" w:rsidR="007C2B58" w:rsidRDefault="007C2B58" w:rsidP="00F173EC">
      <w:pPr>
        <w:rPr>
          <w:rFonts w:ascii="Century Gothic" w:hAnsi="Century Gothic" w:cs="Arial"/>
          <w:b/>
          <w:sz w:val="22"/>
          <w:szCs w:val="22"/>
        </w:rPr>
      </w:pPr>
    </w:p>
    <w:tbl>
      <w:tblPr>
        <w:tblStyle w:val="TableGrid"/>
        <w:tblW w:w="5000" w:type="pct"/>
        <w:tblLook w:val="01E0" w:firstRow="1" w:lastRow="1" w:firstColumn="1" w:lastColumn="1" w:noHBand="0" w:noVBand="0"/>
      </w:tblPr>
      <w:tblGrid>
        <w:gridCol w:w="4882"/>
        <w:gridCol w:w="4854"/>
      </w:tblGrid>
      <w:tr w:rsidR="003040BB" w14:paraId="026954B4" w14:textId="77777777" w:rsidTr="00AD4157">
        <w:tc>
          <w:tcPr>
            <w:tcW w:w="2507" w:type="pct"/>
          </w:tcPr>
          <w:p w14:paraId="42F6893D" w14:textId="77777777" w:rsidR="003040BB" w:rsidRDefault="003040BB" w:rsidP="00F173EC">
            <w:pPr>
              <w:rPr>
                <w:rFonts w:ascii="Century Gothic" w:hAnsi="Century Gothic" w:cs="Arial"/>
                <w:b/>
                <w:sz w:val="22"/>
                <w:szCs w:val="22"/>
              </w:rPr>
            </w:pPr>
            <w:r>
              <w:rPr>
                <w:rFonts w:ascii="Century Gothic" w:hAnsi="Century Gothic" w:cs="Arial"/>
                <w:b/>
                <w:sz w:val="22"/>
                <w:szCs w:val="22"/>
              </w:rPr>
              <w:t>Contact details:</w:t>
            </w:r>
          </w:p>
        </w:tc>
        <w:tc>
          <w:tcPr>
            <w:tcW w:w="2493" w:type="pct"/>
          </w:tcPr>
          <w:p w14:paraId="06FBBC09" w14:textId="77777777" w:rsidR="003040BB" w:rsidRDefault="003040BB" w:rsidP="00F173EC">
            <w:pPr>
              <w:rPr>
                <w:rFonts w:ascii="Century Gothic" w:hAnsi="Century Gothic" w:cs="Arial"/>
                <w:b/>
                <w:sz w:val="22"/>
                <w:szCs w:val="22"/>
              </w:rPr>
            </w:pPr>
          </w:p>
        </w:tc>
      </w:tr>
    </w:tbl>
    <w:p w14:paraId="1DE3300B" w14:textId="77777777" w:rsidR="00F173EC" w:rsidRDefault="00F173EC" w:rsidP="00F173EC">
      <w:pPr>
        <w:rPr>
          <w:rFonts w:ascii="Century Gothic" w:hAnsi="Century Gothic" w:cs="Arial"/>
          <w:b/>
          <w:sz w:val="22"/>
          <w:szCs w:val="22"/>
        </w:rPr>
      </w:pPr>
    </w:p>
    <w:tbl>
      <w:tblPr>
        <w:tblStyle w:val="TableGrid"/>
        <w:tblW w:w="5000" w:type="pct"/>
        <w:tblLook w:val="01E0" w:firstRow="1" w:lastRow="1" w:firstColumn="1" w:lastColumn="1" w:noHBand="0" w:noVBand="0"/>
      </w:tblPr>
      <w:tblGrid>
        <w:gridCol w:w="4882"/>
        <w:gridCol w:w="4854"/>
      </w:tblGrid>
      <w:tr w:rsidR="003040BB" w14:paraId="77EFA600" w14:textId="77777777" w:rsidTr="00AD4157">
        <w:tc>
          <w:tcPr>
            <w:tcW w:w="2507" w:type="pct"/>
          </w:tcPr>
          <w:p w14:paraId="2FB6E7BF" w14:textId="77777777" w:rsidR="003040BB" w:rsidRDefault="003040BB" w:rsidP="009974D2">
            <w:pPr>
              <w:rPr>
                <w:rFonts w:ascii="Century Gothic" w:hAnsi="Century Gothic" w:cs="Arial"/>
                <w:sz w:val="22"/>
                <w:szCs w:val="22"/>
              </w:rPr>
            </w:pPr>
            <w:r w:rsidRPr="00F173EC">
              <w:rPr>
                <w:rFonts w:ascii="Century Gothic" w:hAnsi="Century Gothic" w:cs="Arial"/>
                <w:b/>
                <w:sz w:val="22"/>
                <w:szCs w:val="22"/>
              </w:rPr>
              <w:t>Date</w:t>
            </w:r>
            <w:r>
              <w:rPr>
                <w:rFonts w:ascii="Century Gothic" w:hAnsi="Century Gothic" w:cs="Arial"/>
                <w:sz w:val="22"/>
                <w:szCs w:val="22"/>
              </w:rPr>
              <w:t>:</w:t>
            </w:r>
          </w:p>
        </w:tc>
        <w:tc>
          <w:tcPr>
            <w:tcW w:w="2493" w:type="pct"/>
          </w:tcPr>
          <w:p w14:paraId="16E55B63" w14:textId="77777777" w:rsidR="003040BB" w:rsidRPr="00F173EC" w:rsidRDefault="003040BB" w:rsidP="009974D2">
            <w:pPr>
              <w:rPr>
                <w:rFonts w:ascii="Century Gothic" w:hAnsi="Century Gothic" w:cs="Arial"/>
                <w:b/>
                <w:sz w:val="22"/>
                <w:szCs w:val="22"/>
              </w:rPr>
            </w:pPr>
          </w:p>
        </w:tc>
      </w:tr>
    </w:tbl>
    <w:p w14:paraId="3FC04151" w14:textId="77777777" w:rsidR="000F6737" w:rsidRDefault="000F6737" w:rsidP="009974D2">
      <w:pPr>
        <w:rPr>
          <w:rFonts w:ascii="Century Gothic" w:hAnsi="Century Gothic" w:cs="Arial"/>
          <w:sz w:val="22"/>
          <w:szCs w:val="22"/>
        </w:rPr>
      </w:pPr>
    </w:p>
    <w:tbl>
      <w:tblPr>
        <w:tblStyle w:val="TableGrid"/>
        <w:tblW w:w="5000" w:type="pct"/>
        <w:tblLook w:val="01E0" w:firstRow="1" w:lastRow="1" w:firstColumn="1" w:lastColumn="1" w:noHBand="0" w:noVBand="0"/>
      </w:tblPr>
      <w:tblGrid>
        <w:gridCol w:w="4882"/>
        <w:gridCol w:w="4854"/>
      </w:tblGrid>
      <w:tr w:rsidR="00B50C62" w14:paraId="6DE3E9A1" w14:textId="77777777" w:rsidTr="00443D89">
        <w:tc>
          <w:tcPr>
            <w:tcW w:w="2507" w:type="pct"/>
          </w:tcPr>
          <w:p w14:paraId="4D9688E2" w14:textId="77777777" w:rsidR="00B50C62" w:rsidRDefault="00B50C62" w:rsidP="00443D89">
            <w:pPr>
              <w:rPr>
                <w:rFonts w:ascii="Century Gothic" w:hAnsi="Century Gothic" w:cs="Arial"/>
                <w:sz w:val="22"/>
                <w:szCs w:val="22"/>
              </w:rPr>
            </w:pPr>
            <w:r>
              <w:rPr>
                <w:rFonts w:ascii="Century Gothic" w:hAnsi="Century Gothic" w:cs="Arial"/>
                <w:b/>
                <w:sz w:val="22"/>
                <w:szCs w:val="22"/>
              </w:rPr>
              <w:t>Confirm that you have completed the conflict of interest form.</w:t>
            </w:r>
          </w:p>
        </w:tc>
        <w:tc>
          <w:tcPr>
            <w:tcW w:w="2493" w:type="pct"/>
          </w:tcPr>
          <w:p w14:paraId="230E1261" w14:textId="77777777" w:rsidR="00B50C62" w:rsidRPr="00F173EC" w:rsidRDefault="000144E2" w:rsidP="00443D89">
            <w:pPr>
              <w:rPr>
                <w:rFonts w:ascii="Century Gothic" w:hAnsi="Century Gothic" w:cs="Arial"/>
                <w:b/>
                <w:sz w:val="22"/>
                <w:szCs w:val="22"/>
              </w:rPr>
            </w:pPr>
            <w:r w:rsidRPr="00B50C62">
              <w:rPr>
                <w:rFonts w:asciiTheme="minorHAnsi" w:hAnsiTheme="minorHAnsi" w:cstheme="minorHAnsi"/>
                <w:b/>
                <w:bCs/>
                <w:sz w:val="22"/>
                <w:szCs w:val="22"/>
              </w:rPr>
              <w:fldChar w:fldCharType="begin">
                <w:ffData>
                  <w:name w:val="Check1"/>
                  <w:enabled/>
                  <w:calcOnExit w:val="0"/>
                  <w:checkBox>
                    <w:sizeAuto/>
                    <w:default w:val="0"/>
                  </w:checkBox>
                </w:ffData>
              </w:fldChar>
            </w:r>
            <w:r w:rsidRPr="00B50C62">
              <w:rPr>
                <w:rFonts w:asciiTheme="minorHAnsi" w:hAnsiTheme="minorHAnsi" w:cstheme="minorHAnsi"/>
                <w:b/>
                <w:bCs/>
                <w:sz w:val="22"/>
                <w:szCs w:val="22"/>
              </w:rPr>
              <w:instrText xml:space="preserve"> FORMCHECKBOX </w:instrText>
            </w:r>
            <w:r w:rsidR="003874FE">
              <w:rPr>
                <w:rFonts w:asciiTheme="minorHAnsi" w:hAnsiTheme="minorHAnsi" w:cstheme="minorHAnsi"/>
                <w:b/>
                <w:bCs/>
                <w:sz w:val="22"/>
                <w:szCs w:val="22"/>
              </w:rPr>
            </w:r>
            <w:r w:rsidR="003874FE">
              <w:rPr>
                <w:rFonts w:asciiTheme="minorHAnsi" w:hAnsiTheme="minorHAnsi" w:cstheme="minorHAnsi"/>
                <w:b/>
                <w:bCs/>
                <w:sz w:val="22"/>
                <w:szCs w:val="22"/>
              </w:rPr>
              <w:fldChar w:fldCharType="separate"/>
            </w:r>
            <w:r w:rsidRPr="00B50C62">
              <w:rPr>
                <w:rFonts w:asciiTheme="minorHAnsi" w:hAnsiTheme="minorHAnsi" w:cstheme="minorHAnsi"/>
                <w:b/>
                <w:bCs/>
                <w:sz w:val="22"/>
                <w:szCs w:val="22"/>
              </w:rPr>
              <w:fldChar w:fldCharType="end"/>
            </w:r>
          </w:p>
        </w:tc>
      </w:tr>
    </w:tbl>
    <w:p w14:paraId="5B86AFE3" w14:textId="77777777" w:rsidR="00B50C62" w:rsidRDefault="00B50C62" w:rsidP="009974D2">
      <w:pPr>
        <w:rPr>
          <w:rFonts w:ascii="Century Gothic" w:hAnsi="Century Gothic" w:cs="Arial"/>
          <w:sz w:val="22"/>
          <w:szCs w:val="22"/>
        </w:rPr>
      </w:pPr>
    </w:p>
    <w:tbl>
      <w:tblPr>
        <w:tblStyle w:val="TableGrid"/>
        <w:tblW w:w="5000" w:type="pct"/>
        <w:tblLook w:val="04A0" w:firstRow="1" w:lastRow="0" w:firstColumn="1" w:lastColumn="0" w:noHBand="0" w:noVBand="1"/>
      </w:tblPr>
      <w:tblGrid>
        <w:gridCol w:w="9736"/>
      </w:tblGrid>
      <w:tr w:rsidR="000F6737" w14:paraId="402C5192" w14:textId="77777777" w:rsidTr="00310B0E">
        <w:tc>
          <w:tcPr>
            <w:tcW w:w="5000" w:type="pct"/>
          </w:tcPr>
          <w:p w14:paraId="59166E9B" w14:textId="77777777" w:rsidR="000F6737" w:rsidRDefault="00B50C62" w:rsidP="009974D2">
            <w:pPr>
              <w:rPr>
                <w:rFonts w:ascii="Century Gothic" w:hAnsi="Century Gothic" w:cs="Arial"/>
                <w:b/>
                <w:sz w:val="22"/>
                <w:szCs w:val="22"/>
              </w:rPr>
            </w:pPr>
            <w:r w:rsidRPr="00B50C62">
              <w:rPr>
                <w:rFonts w:ascii="Century Gothic" w:hAnsi="Century Gothic" w:cs="Arial"/>
                <w:b/>
                <w:sz w:val="22"/>
                <w:szCs w:val="22"/>
              </w:rPr>
              <w:t xml:space="preserve">Please detail the section(s) </w:t>
            </w:r>
            <w:r>
              <w:rPr>
                <w:rFonts w:ascii="Century Gothic" w:hAnsi="Century Gothic" w:cs="Arial"/>
                <w:b/>
                <w:sz w:val="22"/>
                <w:szCs w:val="22"/>
              </w:rPr>
              <w:t xml:space="preserve">you want to provide feedback on and </w:t>
            </w:r>
            <w:r w:rsidR="000F6737" w:rsidRPr="000F6737">
              <w:rPr>
                <w:rFonts w:ascii="Century Gothic" w:hAnsi="Century Gothic" w:cs="Arial"/>
                <w:b/>
                <w:sz w:val="22"/>
                <w:szCs w:val="22"/>
              </w:rPr>
              <w:t>your suggested amendment.</w:t>
            </w:r>
          </w:p>
          <w:p w14:paraId="4C9E13AA" w14:textId="77777777" w:rsidR="000F6737" w:rsidRDefault="000F6737" w:rsidP="009974D2">
            <w:pPr>
              <w:rPr>
                <w:rFonts w:ascii="Century Gothic" w:hAnsi="Century Gothic" w:cs="Arial"/>
                <w:b/>
                <w:sz w:val="22"/>
                <w:szCs w:val="22"/>
              </w:rPr>
            </w:pPr>
          </w:p>
          <w:p w14:paraId="6765350D" w14:textId="77777777" w:rsidR="003040BB" w:rsidRDefault="003040BB" w:rsidP="009974D2">
            <w:pPr>
              <w:rPr>
                <w:rFonts w:ascii="Century Gothic" w:hAnsi="Century Gothic" w:cs="Arial"/>
                <w:b/>
                <w:sz w:val="22"/>
                <w:szCs w:val="22"/>
              </w:rPr>
            </w:pPr>
          </w:p>
          <w:p w14:paraId="30B11AD3" w14:textId="77777777" w:rsidR="00B50C62" w:rsidRDefault="00B50C62" w:rsidP="009974D2">
            <w:pPr>
              <w:rPr>
                <w:rFonts w:ascii="Century Gothic" w:hAnsi="Century Gothic" w:cs="Arial"/>
                <w:b/>
                <w:sz w:val="22"/>
                <w:szCs w:val="22"/>
              </w:rPr>
            </w:pPr>
          </w:p>
          <w:p w14:paraId="155EE819" w14:textId="77777777" w:rsidR="00B50C62" w:rsidRDefault="00B50C62" w:rsidP="009974D2">
            <w:pPr>
              <w:rPr>
                <w:rFonts w:ascii="Century Gothic" w:hAnsi="Century Gothic" w:cs="Arial"/>
                <w:b/>
                <w:sz w:val="22"/>
                <w:szCs w:val="22"/>
              </w:rPr>
            </w:pPr>
          </w:p>
          <w:p w14:paraId="74FAB995" w14:textId="77777777" w:rsidR="00B50C62" w:rsidRDefault="00B50C62" w:rsidP="009974D2">
            <w:pPr>
              <w:rPr>
                <w:rFonts w:ascii="Century Gothic" w:hAnsi="Century Gothic" w:cs="Arial"/>
                <w:b/>
                <w:sz w:val="22"/>
                <w:szCs w:val="22"/>
              </w:rPr>
            </w:pPr>
          </w:p>
          <w:p w14:paraId="51AE734D" w14:textId="77777777" w:rsidR="00B50C62" w:rsidRDefault="00B50C62" w:rsidP="009974D2">
            <w:pPr>
              <w:rPr>
                <w:rFonts w:ascii="Century Gothic" w:hAnsi="Century Gothic" w:cs="Arial"/>
                <w:b/>
                <w:sz w:val="22"/>
                <w:szCs w:val="22"/>
              </w:rPr>
            </w:pPr>
          </w:p>
          <w:p w14:paraId="2C8A39A6" w14:textId="77777777" w:rsidR="003040BB" w:rsidRDefault="003040BB" w:rsidP="009974D2">
            <w:pPr>
              <w:rPr>
                <w:rFonts w:ascii="Century Gothic" w:hAnsi="Century Gothic" w:cs="Arial"/>
                <w:b/>
                <w:sz w:val="22"/>
                <w:szCs w:val="22"/>
              </w:rPr>
            </w:pPr>
          </w:p>
          <w:p w14:paraId="4DD265A1" w14:textId="77777777" w:rsidR="003040BB" w:rsidRDefault="003040BB" w:rsidP="009974D2">
            <w:pPr>
              <w:rPr>
                <w:rFonts w:ascii="Century Gothic" w:hAnsi="Century Gothic" w:cs="Arial"/>
                <w:b/>
                <w:sz w:val="22"/>
                <w:szCs w:val="22"/>
              </w:rPr>
            </w:pPr>
          </w:p>
          <w:p w14:paraId="1B91A08A" w14:textId="77777777" w:rsidR="00310B0E" w:rsidRDefault="00310B0E" w:rsidP="009974D2">
            <w:pPr>
              <w:rPr>
                <w:rFonts w:ascii="Century Gothic" w:hAnsi="Century Gothic" w:cs="Arial"/>
                <w:b/>
                <w:sz w:val="22"/>
                <w:szCs w:val="22"/>
              </w:rPr>
            </w:pPr>
          </w:p>
          <w:p w14:paraId="3CC899D0" w14:textId="77777777" w:rsidR="00310B0E" w:rsidRDefault="00310B0E" w:rsidP="009974D2">
            <w:pPr>
              <w:rPr>
                <w:rFonts w:ascii="Century Gothic" w:hAnsi="Century Gothic" w:cs="Arial"/>
                <w:b/>
                <w:sz w:val="22"/>
                <w:szCs w:val="22"/>
              </w:rPr>
            </w:pPr>
          </w:p>
          <w:p w14:paraId="76C18592" w14:textId="77777777" w:rsidR="00310B0E" w:rsidRDefault="00310B0E" w:rsidP="009974D2">
            <w:pPr>
              <w:rPr>
                <w:rFonts w:ascii="Century Gothic" w:hAnsi="Century Gothic" w:cs="Arial"/>
                <w:b/>
                <w:sz w:val="22"/>
                <w:szCs w:val="22"/>
              </w:rPr>
            </w:pPr>
          </w:p>
          <w:p w14:paraId="792E170A" w14:textId="77777777" w:rsidR="00310B0E" w:rsidRDefault="00310B0E" w:rsidP="009974D2">
            <w:pPr>
              <w:rPr>
                <w:rFonts w:ascii="Century Gothic" w:hAnsi="Century Gothic" w:cs="Arial"/>
                <w:b/>
                <w:sz w:val="22"/>
                <w:szCs w:val="22"/>
              </w:rPr>
            </w:pPr>
          </w:p>
          <w:p w14:paraId="7836D523" w14:textId="77777777" w:rsidR="00310B0E" w:rsidRDefault="00310B0E" w:rsidP="009974D2">
            <w:pPr>
              <w:rPr>
                <w:rFonts w:ascii="Century Gothic" w:hAnsi="Century Gothic" w:cs="Arial"/>
                <w:b/>
                <w:sz w:val="22"/>
                <w:szCs w:val="22"/>
              </w:rPr>
            </w:pPr>
          </w:p>
          <w:p w14:paraId="6A9B9F51" w14:textId="77777777" w:rsidR="00310B0E" w:rsidRDefault="00310B0E" w:rsidP="009974D2">
            <w:pPr>
              <w:rPr>
                <w:rFonts w:ascii="Century Gothic" w:hAnsi="Century Gothic" w:cs="Arial"/>
                <w:b/>
                <w:sz w:val="22"/>
                <w:szCs w:val="22"/>
              </w:rPr>
            </w:pPr>
          </w:p>
          <w:p w14:paraId="6F3BCD26" w14:textId="77777777" w:rsidR="00310B0E" w:rsidRDefault="00310B0E" w:rsidP="009974D2">
            <w:pPr>
              <w:rPr>
                <w:rFonts w:ascii="Century Gothic" w:hAnsi="Century Gothic" w:cs="Arial"/>
                <w:b/>
                <w:sz w:val="22"/>
                <w:szCs w:val="22"/>
              </w:rPr>
            </w:pPr>
          </w:p>
          <w:p w14:paraId="643A2C21" w14:textId="77777777" w:rsidR="00310B0E" w:rsidRDefault="00310B0E" w:rsidP="009974D2">
            <w:pPr>
              <w:rPr>
                <w:rFonts w:ascii="Century Gothic" w:hAnsi="Century Gothic" w:cs="Arial"/>
                <w:b/>
                <w:sz w:val="22"/>
                <w:szCs w:val="22"/>
              </w:rPr>
            </w:pPr>
          </w:p>
          <w:p w14:paraId="26BBDB9C" w14:textId="77777777" w:rsidR="00310B0E" w:rsidRDefault="00310B0E" w:rsidP="009974D2">
            <w:pPr>
              <w:rPr>
                <w:rFonts w:ascii="Century Gothic" w:hAnsi="Century Gothic" w:cs="Arial"/>
                <w:b/>
                <w:sz w:val="22"/>
                <w:szCs w:val="22"/>
              </w:rPr>
            </w:pPr>
          </w:p>
          <w:p w14:paraId="0FE4BF8C" w14:textId="77777777" w:rsidR="00B50C62" w:rsidRDefault="00B50C62" w:rsidP="00B50C62">
            <w:pPr>
              <w:rPr>
                <w:rFonts w:ascii="Century Gothic" w:hAnsi="Century Gothic" w:cs="Arial"/>
                <w:b/>
                <w:sz w:val="22"/>
                <w:szCs w:val="22"/>
              </w:rPr>
            </w:pPr>
          </w:p>
          <w:p w14:paraId="55952976" w14:textId="77777777" w:rsidR="00B50C62" w:rsidRDefault="00B50C62" w:rsidP="00B50C62">
            <w:pPr>
              <w:rPr>
                <w:rFonts w:ascii="Century Gothic" w:hAnsi="Century Gothic" w:cs="Arial"/>
                <w:b/>
                <w:sz w:val="22"/>
                <w:szCs w:val="22"/>
              </w:rPr>
            </w:pPr>
          </w:p>
          <w:p w14:paraId="56647845" w14:textId="77777777" w:rsidR="00B50C62" w:rsidRDefault="00B50C62" w:rsidP="00B50C62">
            <w:pPr>
              <w:rPr>
                <w:rFonts w:ascii="Century Gothic" w:hAnsi="Century Gothic" w:cs="Arial"/>
                <w:b/>
                <w:sz w:val="22"/>
                <w:szCs w:val="22"/>
              </w:rPr>
            </w:pPr>
          </w:p>
          <w:p w14:paraId="6766D830" w14:textId="77777777" w:rsidR="00B50C62" w:rsidRDefault="00B50C62" w:rsidP="00B50C62">
            <w:pPr>
              <w:rPr>
                <w:rFonts w:ascii="Century Gothic" w:hAnsi="Century Gothic" w:cs="Arial"/>
                <w:b/>
                <w:sz w:val="22"/>
                <w:szCs w:val="22"/>
              </w:rPr>
            </w:pPr>
          </w:p>
          <w:p w14:paraId="6F80A391" w14:textId="77777777" w:rsidR="00B50C62" w:rsidRDefault="00B50C62" w:rsidP="00B50C62">
            <w:pPr>
              <w:rPr>
                <w:rFonts w:ascii="Century Gothic" w:hAnsi="Century Gothic" w:cs="Arial"/>
                <w:b/>
                <w:sz w:val="22"/>
                <w:szCs w:val="22"/>
              </w:rPr>
            </w:pPr>
          </w:p>
          <w:p w14:paraId="350FF4BA" w14:textId="77777777" w:rsidR="000F6737" w:rsidRPr="000F6737" w:rsidRDefault="000F6737" w:rsidP="009974D2">
            <w:pPr>
              <w:rPr>
                <w:rFonts w:ascii="Century Gothic" w:hAnsi="Century Gothic" w:cs="Arial"/>
                <w:b/>
                <w:sz w:val="22"/>
                <w:szCs w:val="22"/>
              </w:rPr>
            </w:pPr>
          </w:p>
        </w:tc>
      </w:tr>
    </w:tbl>
    <w:p w14:paraId="7F422B3F" w14:textId="77777777" w:rsidR="00B50C62" w:rsidRDefault="00B50C62" w:rsidP="009974D2">
      <w:pPr>
        <w:rPr>
          <w:rFonts w:ascii="Century Gothic" w:hAnsi="Century Gothic" w:cs="Arial"/>
          <w:sz w:val="22"/>
          <w:szCs w:val="22"/>
        </w:rPr>
      </w:pPr>
    </w:p>
    <w:p w14:paraId="28820E98" w14:textId="77777777" w:rsidR="00B50C62" w:rsidRDefault="00B50C62">
      <w:pPr>
        <w:rPr>
          <w:rFonts w:ascii="Century Gothic" w:hAnsi="Century Gothic" w:cs="Arial"/>
          <w:sz w:val="22"/>
          <w:szCs w:val="22"/>
        </w:rPr>
      </w:pPr>
      <w:r>
        <w:rPr>
          <w:rFonts w:ascii="Century Gothic" w:hAnsi="Century Gothic" w:cs="Arial"/>
          <w:sz w:val="22"/>
          <w:szCs w:val="22"/>
        </w:rPr>
        <w:br w:type="page"/>
      </w:r>
    </w:p>
    <w:p w14:paraId="207696B1" w14:textId="77777777" w:rsidR="009974D2" w:rsidRDefault="009974D2" w:rsidP="009974D2">
      <w:pPr>
        <w:rPr>
          <w:rFonts w:ascii="Century Gothic" w:hAnsi="Century Gothic" w:cs="Arial"/>
          <w:sz w:val="22"/>
          <w:szCs w:val="22"/>
        </w:rPr>
      </w:pPr>
    </w:p>
    <w:tbl>
      <w:tblPr>
        <w:tblStyle w:val="TableGrid"/>
        <w:tblW w:w="5000" w:type="pct"/>
        <w:tblLook w:val="04A0" w:firstRow="1" w:lastRow="0" w:firstColumn="1" w:lastColumn="0" w:noHBand="0" w:noVBand="1"/>
      </w:tblPr>
      <w:tblGrid>
        <w:gridCol w:w="9962"/>
      </w:tblGrid>
      <w:tr w:rsidR="000F6737" w14:paraId="34FB2320" w14:textId="77777777" w:rsidTr="00310B0E">
        <w:tc>
          <w:tcPr>
            <w:tcW w:w="5000" w:type="pct"/>
          </w:tcPr>
          <w:p w14:paraId="007FC3FE" w14:textId="77777777" w:rsidR="000F6737" w:rsidRDefault="000F6737" w:rsidP="009974D2">
            <w:pPr>
              <w:rPr>
                <w:rFonts w:ascii="Century Gothic" w:hAnsi="Century Gothic" w:cs="Arial"/>
                <w:b/>
                <w:sz w:val="22"/>
                <w:szCs w:val="22"/>
              </w:rPr>
            </w:pPr>
            <w:r w:rsidRPr="000F6737">
              <w:rPr>
                <w:rFonts w:ascii="Century Gothic" w:hAnsi="Century Gothic" w:cs="Arial"/>
                <w:b/>
                <w:sz w:val="22"/>
                <w:szCs w:val="22"/>
              </w:rPr>
              <w:t>Please list and/or attach supporting evidence for the change/amendment.</w:t>
            </w:r>
          </w:p>
          <w:p w14:paraId="408EA9E3" w14:textId="77777777" w:rsidR="000F6737" w:rsidRDefault="000F6737" w:rsidP="009974D2">
            <w:pPr>
              <w:rPr>
                <w:rFonts w:ascii="Century Gothic" w:hAnsi="Century Gothic" w:cs="Arial"/>
                <w:b/>
                <w:sz w:val="22"/>
                <w:szCs w:val="22"/>
              </w:rPr>
            </w:pPr>
          </w:p>
          <w:p w14:paraId="3C182F4D" w14:textId="77777777" w:rsidR="000F6737" w:rsidRDefault="000F6737" w:rsidP="009974D2">
            <w:pPr>
              <w:rPr>
                <w:rFonts w:ascii="Century Gothic" w:hAnsi="Century Gothic" w:cs="Arial"/>
                <w:b/>
                <w:sz w:val="22"/>
                <w:szCs w:val="22"/>
              </w:rPr>
            </w:pPr>
          </w:p>
          <w:p w14:paraId="06DB6701" w14:textId="77777777" w:rsidR="000F6737" w:rsidRDefault="000F6737" w:rsidP="009974D2">
            <w:pPr>
              <w:rPr>
                <w:rFonts w:ascii="Century Gothic" w:hAnsi="Century Gothic" w:cs="Arial"/>
                <w:b/>
                <w:sz w:val="22"/>
                <w:szCs w:val="22"/>
              </w:rPr>
            </w:pPr>
          </w:p>
          <w:p w14:paraId="2A0B5686" w14:textId="77777777" w:rsidR="000F6737" w:rsidRDefault="000F6737" w:rsidP="009974D2">
            <w:pPr>
              <w:rPr>
                <w:rFonts w:ascii="Century Gothic" w:hAnsi="Century Gothic" w:cs="Arial"/>
                <w:b/>
                <w:sz w:val="22"/>
                <w:szCs w:val="22"/>
              </w:rPr>
            </w:pPr>
          </w:p>
          <w:p w14:paraId="10031F42" w14:textId="77777777" w:rsidR="00310B0E" w:rsidRDefault="00310B0E" w:rsidP="009974D2">
            <w:pPr>
              <w:rPr>
                <w:rFonts w:ascii="Century Gothic" w:hAnsi="Century Gothic" w:cs="Arial"/>
                <w:b/>
                <w:sz w:val="22"/>
                <w:szCs w:val="22"/>
              </w:rPr>
            </w:pPr>
          </w:p>
          <w:p w14:paraId="62D2F2E1" w14:textId="77777777" w:rsidR="00310B0E" w:rsidRDefault="00310B0E" w:rsidP="009974D2">
            <w:pPr>
              <w:rPr>
                <w:rFonts w:ascii="Century Gothic" w:hAnsi="Century Gothic" w:cs="Arial"/>
                <w:b/>
                <w:sz w:val="22"/>
                <w:szCs w:val="22"/>
              </w:rPr>
            </w:pPr>
          </w:p>
          <w:p w14:paraId="51BC7BA7" w14:textId="77777777" w:rsidR="00310B0E" w:rsidRDefault="00310B0E" w:rsidP="009974D2">
            <w:pPr>
              <w:rPr>
                <w:rFonts w:ascii="Century Gothic" w:hAnsi="Century Gothic" w:cs="Arial"/>
                <w:b/>
                <w:sz w:val="22"/>
                <w:szCs w:val="22"/>
              </w:rPr>
            </w:pPr>
          </w:p>
          <w:p w14:paraId="46E08E4F" w14:textId="77777777" w:rsidR="00310B0E" w:rsidRDefault="00310B0E" w:rsidP="009974D2">
            <w:pPr>
              <w:rPr>
                <w:rFonts w:ascii="Century Gothic" w:hAnsi="Century Gothic" w:cs="Arial"/>
                <w:b/>
                <w:sz w:val="22"/>
                <w:szCs w:val="22"/>
              </w:rPr>
            </w:pPr>
          </w:p>
          <w:p w14:paraId="2FC041F8" w14:textId="77777777" w:rsidR="00310B0E" w:rsidRDefault="00310B0E" w:rsidP="009974D2">
            <w:pPr>
              <w:rPr>
                <w:rFonts w:ascii="Century Gothic" w:hAnsi="Century Gothic" w:cs="Arial"/>
                <w:b/>
                <w:sz w:val="22"/>
                <w:szCs w:val="22"/>
              </w:rPr>
            </w:pPr>
          </w:p>
          <w:p w14:paraId="7DAF95B1" w14:textId="77777777" w:rsidR="00310B0E" w:rsidRDefault="00310B0E" w:rsidP="009974D2">
            <w:pPr>
              <w:rPr>
                <w:rFonts w:ascii="Century Gothic" w:hAnsi="Century Gothic" w:cs="Arial"/>
                <w:b/>
                <w:sz w:val="22"/>
                <w:szCs w:val="22"/>
              </w:rPr>
            </w:pPr>
          </w:p>
          <w:p w14:paraId="540E95E5" w14:textId="77777777" w:rsidR="00310B0E" w:rsidRDefault="00310B0E" w:rsidP="009974D2">
            <w:pPr>
              <w:rPr>
                <w:rFonts w:ascii="Century Gothic" w:hAnsi="Century Gothic" w:cs="Arial"/>
                <w:b/>
                <w:sz w:val="22"/>
                <w:szCs w:val="22"/>
              </w:rPr>
            </w:pPr>
          </w:p>
          <w:p w14:paraId="4E994FED" w14:textId="77777777" w:rsidR="00310B0E" w:rsidRDefault="00310B0E" w:rsidP="009974D2">
            <w:pPr>
              <w:rPr>
                <w:rFonts w:ascii="Century Gothic" w:hAnsi="Century Gothic" w:cs="Arial"/>
                <w:b/>
                <w:sz w:val="22"/>
                <w:szCs w:val="22"/>
              </w:rPr>
            </w:pPr>
          </w:p>
          <w:p w14:paraId="6A9C19DA" w14:textId="77777777" w:rsidR="00310B0E" w:rsidRDefault="00310B0E" w:rsidP="009974D2">
            <w:pPr>
              <w:rPr>
                <w:rFonts w:ascii="Century Gothic" w:hAnsi="Century Gothic" w:cs="Arial"/>
                <w:b/>
                <w:sz w:val="22"/>
                <w:szCs w:val="22"/>
              </w:rPr>
            </w:pPr>
          </w:p>
          <w:p w14:paraId="0198A979" w14:textId="77777777" w:rsidR="00310B0E" w:rsidRDefault="00310B0E" w:rsidP="009974D2">
            <w:pPr>
              <w:rPr>
                <w:rFonts w:ascii="Century Gothic" w:hAnsi="Century Gothic" w:cs="Arial"/>
                <w:b/>
                <w:sz w:val="22"/>
                <w:szCs w:val="22"/>
              </w:rPr>
            </w:pPr>
          </w:p>
          <w:p w14:paraId="58AA424D" w14:textId="77777777" w:rsidR="00310B0E" w:rsidRDefault="00310B0E" w:rsidP="009974D2">
            <w:pPr>
              <w:rPr>
                <w:rFonts w:ascii="Century Gothic" w:hAnsi="Century Gothic" w:cs="Arial"/>
                <w:b/>
                <w:sz w:val="22"/>
                <w:szCs w:val="22"/>
              </w:rPr>
            </w:pPr>
          </w:p>
          <w:p w14:paraId="16BE586C" w14:textId="77777777" w:rsidR="00310B0E" w:rsidRDefault="00310B0E" w:rsidP="009974D2">
            <w:pPr>
              <w:rPr>
                <w:rFonts w:ascii="Century Gothic" w:hAnsi="Century Gothic" w:cs="Arial"/>
                <w:b/>
                <w:sz w:val="22"/>
                <w:szCs w:val="22"/>
              </w:rPr>
            </w:pPr>
          </w:p>
          <w:p w14:paraId="1F52DB03" w14:textId="77777777" w:rsidR="00310B0E" w:rsidRDefault="00310B0E" w:rsidP="009974D2">
            <w:pPr>
              <w:rPr>
                <w:rFonts w:ascii="Century Gothic" w:hAnsi="Century Gothic" w:cs="Arial"/>
                <w:b/>
                <w:sz w:val="22"/>
                <w:szCs w:val="22"/>
              </w:rPr>
            </w:pPr>
          </w:p>
          <w:p w14:paraId="48A8C946" w14:textId="77777777" w:rsidR="00310B0E" w:rsidRDefault="00310B0E" w:rsidP="009974D2">
            <w:pPr>
              <w:rPr>
                <w:rFonts w:ascii="Century Gothic" w:hAnsi="Century Gothic" w:cs="Arial"/>
                <w:b/>
                <w:sz w:val="22"/>
                <w:szCs w:val="22"/>
              </w:rPr>
            </w:pPr>
          </w:p>
          <w:p w14:paraId="0E3E4B57" w14:textId="77777777" w:rsidR="00310B0E" w:rsidRDefault="00310B0E" w:rsidP="009974D2">
            <w:pPr>
              <w:rPr>
                <w:rFonts w:ascii="Century Gothic" w:hAnsi="Century Gothic" w:cs="Arial"/>
                <w:b/>
                <w:sz w:val="22"/>
                <w:szCs w:val="22"/>
              </w:rPr>
            </w:pPr>
          </w:p>
          <w:p w14:paraId="06DCF1F8" w14:textId="77777777" w:rsidR="00310B0E" w:rsidRDefault="00310B0E" w:rsidP="009974D2">
            <w:pPr>
              <w:rPr>
                <w:rFonts w:ascii="Century Gothic" w:hAnsi="Century Gothic" w:cs="Arial"/>
                <w:b/>
                <w:sz w:val="22"/>
                <w:szCs w:val="22"/>
              </w:rPr>
            </w:pPr>
          </w:p>
          <w:p w14:paraId="653B74C2" w14:textId="77777777" w:rsidR="000F6737" w:rsidRPr="000F6737" w:rsidRDefault="000F6737" w:rsidP="009974D2">
            <w:pPr>
              <w:rPr>
                <w:rFonts w:ascii="Century Gothic" w:hAnsi="Century Gothic" w:cs="Arial"/>
                <w:b/>
                <w:sz w:val="22"/>
                <w:szCs w:val="22"/>
              </w:rPr>
            </w:pPr>
          </w:p>
        </w:tc>
      </w:tr>
    </w:tbl>
    <w:p w14:paraId="217F44A4" w14:textId="77777777" w:rsidR="009974D2" w:rsidRPr="00F173EC" w:rsidRDefault="009974D2" w:rsidP="009974D2">
      <w:pPr>
        <w:rPr>
          <w:rFonts w:ascii="Century Gothic" w:hAnsi="Century Gothic" w:cs="Arial"/>
          <w:sz w:val="22"/>
          <w:szCs w:val="22"/>
        </w:rPr>
      </w:pPr>
    </w:p>
    <w:p w14:paraId="2A78FC08" w14:textId="410AD86D" w:rsidR="009974D2" w:rsidRPr="00A71659" w:rsidRDefault="009974D2" w:rsidP="003E6F92">
      <w:pPr>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b/>
          <w:color w:val="0000FF"/>
          <w:sz w:val="22"/>
          <w:szCs w:val="22"/>
        </w:rPr>
      </w:pPr>
      <w:r w:rsidRPr="00A71659">
        <w:rPr>
          <w:rFonts w:asciiTheme="minorHAnsi" w:hAnsiTheme="minorHAnsi" w:cstheme="minorHAnsi"/>
          <w:sz w:val="22"/>
          <w:szCs w:val="22"/>
        </w:rPr>
        <w:t>Please return your feedback</w:t>
      </w:r>
      <w:r w:rsidR="003E6F92" w:rsidRPr="00A71659">
        <w:rPr>
          <w:rFonts w:asciiTheme="minorHAnsi" w:hAnsiTheme="minorHAnsi" w:cstheme="minorHAnsi"/>
          <w:sz w:val="22"/>
          <w:szCs w:val="22"/>
        </w:rPr>
        <w:t xml:space="preserve"> </w:t>
      </w:r>
      <w:r w:rsidR="00F173EC" w:rsidRPr="00A71659">
        <w:rPr>
          <w:rFonts w:asciiTheme="minorHAnsi" w:hAnsiTheme="minorHAnsi" w:cstheme="minorHAnsi"/>
          <w:sz w:val="22"/>
          <w:szCs w:val="22"/>
        </w:rPr>
        <w:t xml:space="preserve">(incl. supporting evidence where applicable) </w:t>
      </w:r>
      <w:r w:rsidR="003E6F92" w:rsidRPr="00A71659">
        <w:rPr>
          <w:rFonts w:asciiTheme="minorHAnsi" w:hAnsiTheme="minorHAnsi" w:cstheme="minorHAnsi"/>
          <w:sz w:val="22"/>
          <w:szCs w:val="22"/>
        </w:rPr>
        <w:t xml:space="preserve">&amp; conflict of interest </w:t>
      </w:r>
      <w:r w:rsidRPr="00A71659">
        <w:rPr>
          <w:rFonts w:asciiTheme="minorHAnsi" w:hAnsiTheme="minorHAnsi" w:cstheme="minorHAnsi"/>
          <w:sz w:val="22"/>
          <w:szCs w:val="22"/>
        </w:rPr>
        <w:t xml:space="preserve">form to </w:t>
      </w:r>
      <w:hyperlink r:id="rId9" w:history="1">
        <w:r w:rsidR="003E6F92" w:rsidRPr="00A71659">
          <w:rPr>
            <w:rStyle w:val="Hyperlink"/>
            <w:rFonts w:asciiTheme="minorHAnsi" w:hAnsiTheme="minorHAnsi" w:cstheme="minorHAnsi"/>
            <w:b/>
            <w:sz w:val="22"/>
            <w:szCs w:val="22"/>
          </w:rPr>
          <w:t>guidelines@cancercontrol.ie</w:t>
        </w:r>
      </w:hyperlink>
      <w:r w:rsidR="003E6F92" w:rsidRPr="00A71659">
        <w:rPr>
          <w:rFonts w:asciiTheme="minorHAnsi" w:hAnsiTheme="minorHAnsi" w:cstheme="minorHAnsi"/>
          <w:b/>
          <w:color w:val="0000FF"/>
          <w:sz w:val="22"/>
          <w:szCs w:val="22"/>
        </w:rPr>
        <w:t xml:space="preserve">  </w:t>
      </w:r>
      <w:r w:rsidR="00205B48" w:rsidRPr="00A71659">
        <w:rPr>
          <w:rFonts w:asciiTheme="minorHAnsi" w:hAnsiTheme="minorHAnsi" w:cstheme="minorHAnsi"/>
          <w:sz w:val="22"/>
          <w:szCs w:val="22"/>
        </w:rPr>
        <w:t>by</w:t>
      </w:r>
      <w:r w:rsidR="00035D0A" w:rsidRPr="00A71659">
        <w:rPr>
          <w:rFonts w:asciiTheme="minorHAnsi" w:hAnsiTheme="minorHAnsi" w:cstheme="minorHAnsi"/>
          <w:sz w:val="22"/>
          <w:szCs w:val="22"/>
        </w:rPr>
        <w:t xml:space="preserve"> the </w:t>
      </w:r>
      <w:r w:rsidR="00A71659" w:rsidRPr="00A71659">
        <w:rPr>
          <w:rFonts w:asciiTheme="minorHAnsi" w:hAnsiTheme="minorHAnsi" w:cstheme="minorHAnsi"/>
          <w:sz w:val="22"/>
          <w:szCs w:val="22"/>
          <w:highlight w:val="yellow"/>
        </w:rPr>
        <w:t>[Day Month Year]</w:t>
      </w:r>
      <w:r w:rsidR="00A71659">
        <w:rPr>
          <w:rFonts w:asciiTheme="minorHAnsi" w:hAnsiTheme="minorHAnsi" w:cstheme="minorHAnsi"/>
          <w:sz w:val="22"/>
          <w:szCs w:val="22"/>
        </w:rPr>
        <w:t>.</w:t>
      </w:r>
    </w:p>
    <w:p w14:paraId="7E697813" w14:textId="77777777" w:rsidR="004052EA" w:rsidRDefault="004052EA" w:rsidP="004052EA">
      <w:pPr>
        <w:pStyle w:val="NormalRCPI"/>
        <w:tabs>
          <w:tab w:val="clear" w:pos="879"/>
          <w:tab w:val="clear" w:pos="1134"/>
          <w:tab w:val="left" w:pos="7988"/>
        </w:tabs>
        <w:rPr>
          <w:rFonts w:ascii="Century Gothic" w:hAnsi="Century Gothic"/>
        </w:rPr>
        <w:sectPr w:rsidR="004052EA" w:rsidSect="00EA0C3C">
          <w:headerReference w:type="default" r:id="rId10"/>
          <w:footerReference w:type="default" r:id="rId11"/>
          <w:footerReference w:type="first" r:id="rId12"/>
          <w:pgSz w:w="11906" w:h="16838"/>
          <w:pgMar w:top="709" w:right="1080" w:bottom="1440" w:left="1080" w:header="567" w:footer="708" w:gutter="0"/>
          <w:cols w:space="708"/>
          <w:docGrid w:linePitch="360"/>
        </w:sectPr>
      </w:pPr>
    </w:p>
    <w:p w14:paraId="2F306172" w14:textId="77777777" w:rsidR="00B50C62" w:rsidRDefault="00B50C62" w:rsidP="00B50C62">
      <w:pPr>
        <w:rPr>
          <w:b/>
          <w:bCs/>
        </w:rPr>
      </w:pPr>
    </w:p>
    <w:p w14:paraId="6E1725A8" w14:textId="77777777" w:rsidR="00B50C62" w:rsidRPr="000144E2" w:rsidRDefault="00B50C62" w:rsidP="000144E2">
      <w:pPr>
        <w:jc w:val="center"/>
        <w:rPr>
          <w:rFonts w:asciiTheme="minorHAnsi" w:hAnsiTheme="minorHAnsi" w:cstheme="minorHAnsi"/>
          <w:b/>
          <w:bCs/>
          <w:sz w:val="20"/>
          <w:szCs w:val="20"/>
        </w:rPr>
      </w:pPr>
      <w:r w:rsidRPr="00B50C62">
        <w:rPr>
          <w:rFonts w:asciiTheme="minorHAnsi" w:hAnsiTheme="minorHAnsi" w:cstheme="minorHAnsi"/>
          <w:b/>
          <w:bCs/>
        </w:rPr>
        <w:t>Conflict of Interest Declaration Form</w:t>
      </w:r>
    </w:p>
    <w:p w14:paraId="090C96AB" w14:textId="77777777" w:rsidR="000144E2" w:rsidRPr="00B50C62" w:rsidRDefault="000144E2" w:rsidP="00B50C62">
      <w:pPr>
        <w:rPr>
          <w:rFonts w:asciiTheme="minorHAnsi" w:hAnsiTheme="minorHAnsi" w:cstheme="minorHAnsi"/>
          <w:sz w:val="22"/>
          <w:szCs w:val="22"/>
        </w:rPr>
      </w:pPr>
    </w:p>
    <w:p w14:paraId="42FCE2AE" w14:textId="77777777" w:rsidR="00B50C62" w:rsidRPr="00B50C62" w:rsidRDefault="00B50C62" w:rsidP="00B50C62">
      <w:pPr>
        <w:pStyle w:val="NormalRCPI"/>
        <w:spacing w:after="0"/>
        <w:rPr>
          <w:rFonts w:asciiTheme="minorHAnsi" w:hAnsiTheme="minorHAnsi" w:cstheme="minorHAnsi"/>
          <w:b/>
          <w:bCs/>
          <w:lang w:val="en-GB"/>
        </w:rPr>
      </w:pPr>
    </w:p>
    <w:p w14:paraId="7A910EC4" w14:textId="77777777" w:rsidR="00B50C62" w:rsidRPr="00B50C62" w:rsidRDefault="00B50C62" w:rsidP="00B50C62">
      <w:pPr>
        <w:pStyle w:val="NormalRCPI"/>
        <w:spacing w:after="180"/>
        <w:rPr>
          <w:rFonts w:asciiTheme="minorHAnsi" w:hAnsiTheme="minorHAnsi" w:cstheme="minorHAnsi"/>
          <w:b/>
          <w:bCs/>
          <w:u w:val="single"/>
          <w:lang w:val="en-GB"/>
        </w:rPr>
      </w:pPr>
      <w:r w:rsidRPr="00B50C62">
        <w:rPr>
          <w:rFonts w:asciiTheme="minorHAnsi" w:hAnsiTheme="minorHAnsi" w:cstheme="minorHAnsi"/>
          <w:b/>
          <w:bCs/>
          <w:u w:val="single"/>
          <w:lang w:val="en-GB"/>
        </w:rPr>
        <w:t>Please tick the statement that relates to you</w:t>
      </w:r>
    </w:p>
    <w:p w14:paraId="29F06213" w14:textId="77777777" w:rsidR="00B50C62" w:rsidRPr="00B50C62" w:rsidRDefault="00B50C62" w:rsidP="00B50C62">
      <w:pPr>
        <w:pStyle w:val="NormalRCPI"/>
        <w:spacing w:after="180"/>
        <w:rPr>
          <w:rFonts w:asciiTheme="minorHAnsi" w:hAnsiTheme="minorHAnsi" w:cstheme="minorHAnsi"/>
          <w:b/>
          <w:bCs/>
          <w:lang w:val="en-GB"/>
        </w:rPr>
      </w:pPr>
      <w:r w:rsidRPr="00B50C62">
        <w:rPr>
          <w:rFonts w:asciiTheme="minorHAnsi" w:hAnsiTheme="minorHAnsi" w:cstheme="minorHAnsi"/>
          <w:b/>
          <w:bCs/>
          <w:lang w:val="en-GB"/>
        </w:rPr>
        <w:fldChar w:fldCharType="begin">
          <w:ffData>
            <w:name w:val="Check1"/>
            <w:enabled/>
            <w:calcOnExit w:val="0"/>
            <w:checkBox>
              <w:sizeAuto/>
              <w:default w:val="0"/>
            </w:checkBox>
          </w:ffData>
        </w:fldChar>
      </w:r>
      <w:bookmarkStart w:id="1" w:name="Check1"/>
      <w:r w:rsidRPr="00B50C62">
        <w:rPr>
          <w:rFonts w:asciiTheme="minorHAnsi" w:hAnsiTheme="minorHAnsi" w:cstheme="minorHAnsi"/>
          <w:b/>
          <w:bCs/>
          <w:lang w:val="en-GB"/>
        </w:rPr>
        <w:instrText xml:space="preserve"> FORMCHECKBOX </w:instrText>
      </w:r>
      <w:r w:rsidR="003874FE">
        <w:rPr>
          <w:rFonts w:asciiTheme="minorHAnsi" w:hAnsiTheme="minorHAnsi" w:cstheme="minorHAnsi"/>
          <w:b/>
          <w:bCs/>
          <w:lang w:val="en-GB"/>
        </w:rPr>
      </w:r>
      <w:r w:rsidR="003874FE">
        <w:rPr>
          <w:rFonts w:asciiTheme="minorHAnsi" w:hAnsiTheme="minorHAnsi" w:cstheme="minorHAnsi"/>
          <w:b/>
          <w:bCs/>
          <w:lang w:val="en-GB"/>
        </w:rPr>
        <w:fldChar w:fldCharType="separate"/>
      </w:r>
      <w:r w:rsidRPr="00B50C62">
        <w:rPr>
          <w:rFonts w:asciiTheme="minorHAnsi" w:hAnsiTheme="minorHAnsi" w:cstheme="minorHAnsi"/>
          <w:b/>
          <w:bCs/>
          <w:lang w:val="en-GB"/>
        </w:rPr>
        <w:fldChar w:fldCharType="end"/>
      </w:r>
      <w:bookmarkEnd w:id="1"/>
      <w:r w:rsidRPr="00B50C62">
        <w:rPr>
          <w:rFonts w:asciiTheme="minorHAnsi" w:hAnsiTheme="minorHAnsi" w:cstheme="minorHAnsi"/>
          <w:b/>
          <w:bCs/>
          <w:lang w:val="en-GB"/>
        </w:rPr>
        <w:tab/>
        <w:t xml:space="preserve">I declare that </w:t>
      </w:r>
      <w:r w:rsidRPr="00B50C62">
        <w:rPr>
          <w:rFonts w:asciiTheme="minorHAnsi" w:hAnsiTheme="minorHAnsi" w:cstheme="minorHAnsi"/>
          <w:b/>
          <w:bCs/>
          <w:u w:val="single"/>
          <w:lang w:val="en-GB"/>
        </w:rPr>
        <w:t>I DO NOT</w:t>
      </w:r>
      <w:r w:rsidRPr="00B50C62">
        <w:rPr>
          <w:rFonts w:asciiTheme="minorHAnsi" w:hAnsiTheme="minorHAnsi" w:cstheme="minorHAnsi"/>
          <w:b/>
          <w:bCs/>
          <w:lang w:val="en-GB"/>
        </w:rPr>
        <w:t xml:space="preserve"> have any conflicts of interest</w:t>
      </w:r>
    </w:p>
    <w:p w14:paraId="05EF49E6" w14:textId="77777777" w:rsidR="00B50C62" w:rsidRPr="00B50C62" w:rsidRDefault="00B50C62" w:rsidP="00B50C62">
      <w:pPr>
        <w:pStyle w:val="NormalRCPI"/>
        <w:spacing w:after="180"/>
        <w:rPr>
          <w:rFonts w:asciiTheme="minorHAnsi" w:hAnsiTheme="minorHAnsi" w:cstheme="minorHAnsi"/>
          <w:b/>
          <w:bCs/>
          <w:lang w:val="en-GB"/>
        </w:rPr>
      </w:pPr>
      <w:r w:rsidRPr="00B50C62">
        <w:rPr>
          <w:rFonts w:asciiTheme="minorHAnsi" w:hAnsiTheme="minorHAnsi" w:cstheme="minorHAnsi"/>
          <w:b/>
          <w:bCs/>
          <w:lang w:val="en-GB"/>
        </w:rPr>
        <w:fldChar w:fldCharType="begin">
          <w:ffData>
            <w:name w:val="Check2"/>
            <w:enabled/>
            <w:calcOnExit w:val="0"/>
            <w:checkBox>
              <w:sizeAuto/>
              <w:default w:val="0"/>
            </w:checkBox>
          </w:ffData>
        </w:fldChar>
      </w:r>
      <w:bookmarkStart w:id="2" w:name="Check2"/>
      <w:r w:rsidRPr="00B50C62">
        <w:rPr>
          <w:rFonts w:asciiTheme="minorHAnsi" w:hAnsiTheme="minorHAnsi" w:cstheme="minorHAnsi"/>
          <w:b/>
          <w:bCs/>
          <w:lang w:val="en-GB"/>
        </w:rPr>
        <w:instrText xml:space="preserve"> FORMCHECKBOX </w:instrText>
      </w:r>
      <w:r w:rsidR="003874FE">
        <w:rPr>
          <w:rFonts w:asciiTheme="minorHAnsi" w:hAnsiTheme="minorHAnsi" w:cstheme="minorHAnsi"/>
          <w:b/>
          <w:bCs/>
          <w:lang w:val="en-GB"/>
        </w:rPr>
      </w:r>
      <w:r w:rsidR="003874FE">
        <w:rPr>
          <w:rFonts w:asciiTheme="minorHAnsi" w:hAnsiTheme="minorHAnsi" w:cstheme="minorHAnsi"/>
          <w:b/>
          <w:bCs/>
          <w:lang w:val="en-GB"/>
        </w:rPr>
        <w:fldChar w:fldCharType="separate"/>
      </w:r>
      <w:r w:rsidRPr="00B50C62">
        <w:rPr>
          <w:rFonts w:asciiTheme="minorHAnsi" w:hAnsiTheme="minorHAnsi" w:cstheme="minorHAnsi"/>
          <w:b/>
          <w:bCs/>
          <w:lang w:val="en-GB"/>
        </w:rPr>
        <w:fldChar w:fldCharType="end"/>
      </w:r>
      <w:bookmarkEnd w:id="2"/>
      <w:r w:rsidRPr="00B50C62">
        <w:rPr>
          <w:rFonts w:asciiTheme="minorHAnsi" w:hAnsiTheme="minorHAnsi" w:cstheme="minorHAnsi"/>
          <w:b/>
          <w:bCs/>
          <w:lang w:val="en-GB"/>
        </w:rPr>
        <w:tab/>
        <w:t xml:space="preserve">I declare that </w:t>
      </w:r>
      <w:r w:rsidRPr="00B50C62">
        <w:rPr>
          <w:rFonts w:asciiTheme="minorHAnsi" w:hAnsiTheme="minorHAnsi" w:cstheme="minorHAnsi"/>
          <w:b/>
          <w:bCs/>
          <w:u w:val="single"/>
          <w:lang w:val="en-GB"/>
        </w:rPr>
        <w:t>I DO</w:t>
      </w:r>
      <w:r w:rsidRPr="00B50C62">
        <w:rPr>
          <w:rFonts w:asciiTheme="minorHAnsi" w:hAnsiTheme="minorHAnsi" w:cstheme="minorHAnsi"/>
          <w:b/>
          <w:bCs/>
          <w:lang w:val="en-GB"/>
        </w:rPr>
        <w:t xml:space="preserve"> have a conflict of interest</w:t>
      </w:r>
    </w:p>
    <w:p w14:paraId="47F2AB9C" w14:textId="77777777" w:rsidR="00B50C62" w:rsidRPr="00B50C62" w:rsidRDefault="00B50C62" w:rsidP="00B50C62">
      <w:pPr>
        <w:pStyle w:val="NormalRCPI"/>
        <w:spacing w:after="180"/>
        <w:rPr>
          <w:rFonts w:asciiTheme="minorHAnsi" w:hAnsiTheme="minorHAnsi" w:cstheme="minorHAnsi"/>
          <w:b/>
          <w:bCs/>
          <w:lang w:val="en-GB"/>
        </w:rPr>
      </w:pPr>
      <w:r w:rsidRPr="00B50C62">
        <w:rPr>
          <w:rFonts w:asciiTheme="minorHAnsi" w:hAnsiTheme="minorHAnsi" w:cstheme="minorHAnsi"/>
          <w:b/>
          <w:bCs/>
          <w:lang w:val="en-GB"/>
        </w:rPr>
        <w:t>Details of conflict (Please refer to specific PPPG and append additional pages to this statement if required)</w:t>
      </w:r>
    </w:p>
    <w:p w14:paraId="43AE5C35" w14:textId="77777777" w:rsidR="00B50C62" w:rsidRPr="00B50C62" w:rsidRDefault="00B50C62" w:rsidP="00B50C62">
      <w:pPr>
        <w:pStyle w:val="NormalRCPI"/>
        <w:spacing w:after="220" w:line="300" w:lineRule="auto"/>
        <w:rPr>
          <w:rFonts w:asciiTheme="minorHAnsi" w:hAnsiTheme="minorHAnsi" w:cstheme="minorHAnsi"/>
          <w:b/>
          <w:bCs/>
          <w:sz w:val="20"/>
          <w:szCs w:val="20"/>
          <w:lang w:val="en-GB"/>
        </w:rPr>
      </w:pPr>
      <w:r w:rsidRPr="00B50C62">
        <w:rPr>
          <w:rFonts w:asciiTheme="minorHAnsi" w:hAnsiTheme="minorHAnsi" w:cstheme="minorHAnsi"/>
          <w:b/>
          <w:bCs/>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14439C" w14:textId="77777777" w:rsidR="00B50C62" w:rsidRPr="00B50C62" w:rsidRDefault="00B50C62" w:rsidP="00B50C62">
      <w:pPr>
        <w:pStyle w:val="NormalRCPI"/>
        <w:spacing w:after="180"/>
        <w:rPr>
          <w:rFonts w:asciiTheme="minorHAnsi" w:hAnsiTheme="minorHAnsi" w:cstheme="minorHAnsi"/>
          <w:b/>
          <w:bCs/>
          <w:lang w:val="en-GB"/>
        </w:rPr>
      </w:pPr>
      <w:r w:rsidRPr="00B50C62">
        <w:rPr>
          <w:rFonts w:asciiTheme="minorHAnsi" w:hAnsiTheme="minorHAnsi" w:cstheme="minorHAnsi"/>
          <w:b/>
          <w:bCs/>
          <w:lang w:val="en-GB"/>
        </w:rPr>
        <w:t xml:space="preserve">Signature </w:t>
      </w:r>
      <w:r w:rsidRPr="00B50C62">
        <w:rPr>
          <w:rFonts w:asciiTheme="minorHAnsi" w:hAnsiTheme="minorHAnsi" w:cstheme="minorHAnsi"/>
          <w:b/>
          <w:bCs/>
          <w:sz w:val="20"/>
          <w:szCs w:val="20"/>
          <w:lang w:val="en-GB"/>
        </w:rPr>
        <w:t>_____________________________________________</w:t>
      </w:r>
    </w:p>
    <w:p w14:paraId="0B726FCC" w14:textId="77777777" w:rsidR="00B50C62" w:rsidRPr="00B50C62" w:rsidRDefault="00B50C62" w:rsidP="00B50C62">
      <w:pPr>
        <w:pStyle w:val="NormalRCPI"/>
        <w:spacing w:after="180"/>
        <w:rPr>
          <w:rFonts w:asciiTheme="minorHAnsi" w:hAnsiTheme="minorHAnsi" w:cstheme="minorHAnsi"/>
          <w:b/>
          <w:bCs/>
          <w:lang w:val="en-GB"/>
        </w:rPr>
      </w:pPr>
      <w:r w:rsidRPr="00B50C62">
        <w:rPr>
          <w:rFonts w:asciiTheme="minorHAnsi" w:hAnsiTheme="minorHAnsi" w:cstheme="minorHAnsi"/>
          <w:b/>
          <w:bCs/>
          <w:lang w:val="en-GB"/>
        </w:rPr>
        <w:t xml:space="preserve">Printed name </w:t>
      </w:r>
      <w:r w:rsidRPr="00B50C62">
        <w:rPr>
          <w:rFonts w:asciiTheme="minorHAnsi" w:hAnsiTheme="minorHAnsi" w:cstheme="minorHAnsi"/>
          <w:b/>
          <w:bCs/>
          <w:sz w:val="20"/>
          <w:szCs w:val="20"/>
          <w:lang w:val="en-GB"/>
        </w:rPr>
        <w:t>_____________________________________________</w:t>
      </w:r>
    </w:p>
    <w:p w14:paraId="40379A75" w14:textId="77777777" w:rsidR="00B50C62" w:rsidRPr="00B50C62" w:rsidRDefault="00B50C62" w:rsidP="00B50C62">
      <w:pPr>
        <w:pStyle w:val="NormalRCPI"/>
        <w:spacing w:after="180"/>
        <w:rPr>
          <w:rFonts w:asciiTheme="minorHAnsi" w:hAnsiTheme="minorHAnsi" w:cstheme="minorHAnsi"/>
          <w:b/>
          <w:bCs/>
          <w:lang w:val="en-GB"/>
        </w:rPr>
      </w:pPr>
      <w:r w:rsidRPr="00B50C62">
        <w:rPr>
          <w:rFonts w:asciiTheme="minorHAnsi" w:hAnsiTheme="minorHAnsi" w:cstheme="minorHAnsi"/>
          <w:b/>
          <w:bCs/>
          <w:lang w:val="en-GB"/>
        </w:rPr>
        <w:t xml:space="preserve">Registration number (if applicable) </w:t>
      </w:r>
      <w:r w:rsidRPr="00B50C62">
        <w:rPr>
          <w:rFonts w:asciiTheme="minorHAnsi" w:hAnsiTheme="minorHAnsi" w:cstheme="minorHAnsi"/>
          <w:b/>
          <w:bCs/>
          <w:sz w:val="20"/>
          <w:szCs w:val="20"/>
          <w:lang w:val="en-GB"/>
        </w:rPr>
        <w:t>_____________________________________________</w:t>
      </w:r>
    </w:p>
    <w:p w14:paraId="302D60EF" w14:textId="77777777" w:rsidR="00B50C62" w:rsidRPr="00B50C62" w:rsidRDefault="00B50C62" w:rsidP="00B50C62">
      <w:pPr>
        <w:pStyle w:val="NormalRCPI"/>
        <w:spacing w:after="180"/>
        <w:rPr>
          <w:rFonts w:asciiTheme="minorHAnsi" w:hAnsiTheme="minorHAnsi" w:cstheme="minorHAnsi"/>
          <w:b/>
          <w:bCs/>
          <w:lang w:val="en-GB"/>
        </w:rPr>
      </w:pPr>
      <w:r w:rsidRPr="00B50C62">
        <w:rPr>
          <w:rFonts w:asciiTheme="minorHAnsi" w:hAnsiTheme="minorHAnsi" w:cstheme="minorHAnsi"/>
          <w:b/>
          <w:bCs/>
          <w:lang w:val="en-GB"/>
        </w:rPr>
        <w:t>Date</w:t>
      </w:r>
      <w:r w:rsidRPr="00B50C62">
        <w:rPr>
          <w:rFonts w:asciiTheme="minorHAnsi" w:hAnsiTheme="minorHAnsi" w:cstheme="minorHAnsi"/>
          <w:b/>
          <w:bCs/>
          <w:sz w:val="20"/>
          <w:szCs w:val="20"/>
          <w:lang w:val="en-GB"/>
        </w:rPr>
        <w:t>_____________________________________________</w:t>
      </w:r>
    </w:p>
    <w:p w14:paraId="57EC6FEA" w14:textId="77777777" w:rsidR="00B50C62" w:rsidRPr="00B50C62" w:rsidRDefault="00B50C62" w:rsidP="00B50C62">
      <w:pPr>
        <w:pStyle w:val="NormalRCPI"/>
        <w:tabs>
          <w:tab w:val="clear" w:pos="879"/>
          <w:tab w:val="clear" w:pos="1134"/>
        </w:tabs>
        <w:rPr>
          <w:rFonts w:asciiTheme="minorHAnsi" w:hAnsiTheme="minorHAnsi" w:cstheme="minorHAnsi"/>
          <w:lang w:val="en-GB"/>
        </w:rPr>
      </w:pPr>
      <w:r w:rsidRPr="00B50C62">
        <w:rPr>
          <w:rFonts w:asciiTheme="minorHAnsi" w:hAnsiTheme="minorHAnsi" w:cstheme="minorHAnsi"/>
          <w:lang w:val="en-GB"/>
        </w:rPr>
        <w:t xml:space="preserve">The information provided will be processed in accordance with data protection principles as set out in the Data Protection Act. Data will be processed only to ensure that committee members act in the best interests of the committee. The information provided will not be used for any other purpose.  </w:t>
      </w:r>
    </w:p>
    <w:p w14:paraId="248E3B9A" w14:textId="77777777" w:rsidR="00B50C62" w:rsidRPr="00B50C62" w:rsidRDefault="00B50C62" w:rsidP="00B50C62">
      <w:pPr>
        <w:rPr>
          <w:rFonts w:asciiTheme="minorHAnsi" w:eastAsia="MS Mincho" w:hAnsiTheme="minorHAnsi" w:cstheme="minorHAnsi"/>
          <w:sz w:val="18"/>
          <w:szCs w:val="18"/>
          <w:lang w:val="en-US" w:eastAsia="ja-JP"/>
        </w:rPr>
      </w:pPr>
      <w:r w:rsidRPr="00B50C62">
        <w:rPr>
          <w:rFonts w:asciiTheme="minorHAnsi" w:eastAsia="MS Mincho" w:hAnsiTheme="minorHAnsi" w:cstheme="minorHAnsi"/>
          <w:sz w:val="18"/>
          <w:szCs w:val="18"/>
          <w:lang w:val="en-US" w:eastAsia="ja-JP"/>
        </w:rPr>
        <w:t>A person who is covered by this PPPG is required to furnish a statement, in writing, of:</w:t>
      </w:r>
    </w:p>
    <w:p w14:paraId="7F914361" w14:textId="77777777" w:rsidR="00B50C62" w:rsidRPr="00B50C62" w:rsidRDefault="00B50C62" w:rsidP="00B50C62">
      <w:pPr>
        <w:rPr>
          <w:rFonts w:asciiTheme="minorHAnsi" w:eastAsia="MS Mincho" w:hAnsiTheme="minorHAnsi" w:cstheme="minorHAnsi"/>
          <w:sz w:val="18"/>
          <w:szCs w:val="18"/>
          <w:lang w:val="en-US" w:eastAsia="ja-JP"/>
        </w:rPr>
      </w:pPr>
    </w:p>
    <w:p w14:paraId="02D2E889" w14:textId="77777777" w:rsidR="00B50C62" w:rsidRPr="00B50C62" w:rsidRDefault="00B50C62" w:rsidP="00B50C62">
      <w:pPr>
        <w:rPr>
          <w:rFonts w:asciiTheme="minorHAnsi" w:eastAsia="MS Mincho" w:hAnsiTheme="minorHAnsi" w:cstheme="minorHAnsi"/>
          <w:sz w:val="18"/>
          <w:szCs w:val="18"/>
          <w:lang w:val="en-US" w:eastAsia="ja-JP"/>
        </w:rPr>
      </w:pPr>
      <w:r w:rsidRPr="00B50C62">
        <w:rPr>
          <w:rFonts w:asciiTheme="minorHAnsi" w:eastAsia="MS Mincho" w:hAnsiTheme="minorHAnsi" w:cstheme="minorHAnsi"/>
          <w:sz w:val="18"/>
          <w:szCs w:val="18"/>
          <w:lang w:val="en-US" w:eastAsia="ja-JP"/>
        </w:rPr>
        <w:t>(i) The interests of the person, and</w:t>
      </w:r>
    </w:p>
    <w:p w14:paraId="702F92D4" w14:textId="77777777" w:rsidR="00B50C62" w:rsidRPr="00B50C62" w:rsidRDefault="00B50C62" w:rsidP="00B50C62">
      <w:pPr>
        <w:rPr>
          <w:rFonts w:asciiTheme="minorHAnsi" w:eastAsia="MS Mincho" w:hAnsiTheme="minorHAnsi" w:cstheme="minorHAnsi"/>
          <w:sz w:val="18"/>
          <w:szCs w:val="18"/>
          <w:lang w:val="en-US" w:eastAsia="ja-JP"/>
        </w:rPr>
      </w:pPr>
    </w:p>
    <w:p w14:paraId="6C20BEA9" w14:textId="77777777" w:rsidR="009974D2" w:rsidRPr="00F173EC" w:rsidRDefault="00B50C62" w:rsidP="000144E2">
      <w:pPr>
        <w:rPr>
          <w:rFonts w:ascii="Century Gothic" w:eastAsia="MS Mincho" w:hAnsi="Century Gothic"/>
          <w:color w:val="333333"/>
          <w:sz w:val="18"/>
          <w:szCs w:val="18"/>
          <w:lang w:val="en-US" w:eastAsia="ja-JP"/>
        </w:rPr>
      </w:pPr>
      <w:r w:rsidRPr="00B50C62">
        <w:rPr>
          <w:rFonts w:asciiTheme="minorHAnsi" w:eastAsia="MS Mincho" w:hAnsiTheme="minorHAnsi" w:cstheme="minorHAnsi"/>
          <w:sz w:val="18"/>
          <w:szCs w:val="18"/>
          <w:lang w:val="en-US" w:eastAsia="ja-JP"/>
        </w:rPr>
        <w:t>(ii) The interests, of which the person has actual knowledge, of his or her spouse or civil partner or a child of the person or of his or her spouse which could materially influence the person in, or in relation to, the performance of the person's official functions by reason of the fact that such performance could so affect those interests as to confer on, or withhold from, the person, or the spouse or civil partner or child, a substantial benefit</w:t>
      </w:r>
      <w:r w:rsidR="000144E2">
        <w:rPr>
          <w:rFonts w:asciiTheme="minorHAnsi" w:eastAsia="MS Mincho" w:hAnsiTheme="minorHAnsi" w:cstheme="minorHAnsi"/>
          <w:sz w:val="18"/>
          <w:szCs w:val="18"/>
          <w:lang w:val="en-US" w:eastAsia="ja-JP"/>
        </w:rPr>
        <w:t>.</w:t>
      </w:r>
    </w:p>
    <w:sectPr w:rsidR="009974D2" w:rsidRPr="00F173EC" w:rsidSect="004052EA">
      <w:headerReference w:type="default" r:id="rId13"/>
      <w:pgSz w:w="11906" w:h="16838"/>
      <w:pgMar w:top="720" w:right="720" w:bottom="720" w:left="72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C3923" w14:textId="77777777" w:rsidR="00491603" w:rsidRDefault="00491603" w:rsidP="00211B15">
      <w:r>
        <w:separator/>
      </w:r>
    </w:p>
  </w:endnote>
  <w:endnote w:type="continuationSeparator" w:id="0">
    <w:p w14:paraId="31BAC1CB" w14:textId="77777777" w:rsidR="00491603" w:rsidRDefault="00491603" w:rsidP="0021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8148"/>
      <w:docPartObj>
        <w:docPartGallery w:val="Page Numbers (Bottom of Page)"/>
        <w:docPartUnique/>
      </w:docPartObj>
    </w:sdtPr>
    <w:sdtEndPr/>
    <w:sdtContent>
      <w:sdt>
        <w:sdtPr>
          <w:id w:val="6138149"/>
          <w:docPartObj>
            <w:docPartGallery w:val="Page Numbers (Top of Page)"/>
            <w:docPartUnique/>
          </w:docPartObj>
        </w:sdtPr>
        <w:sdtEndPr/>
        <w:sdtContent>
          <w:p w14:paraId="487C1E35" w14:textId="00034B33" w:rsidR="00035D0A" w:rsidRDefault="00035D0A">
            <w:pPr>
              <w:pStyle w:val="Footer"/>
              <w:jc w:val="right"/>
            </w:pPr>
            <w:r w:rsidRPr="00035D0A">
              <w:rPr>
                <w:rFonts w:asciiTheme="minorHAnsi" w:hAnsiTheme="minorHAnsi"/>
                <w:sz w:val="22"/>
                <w:szCs w:val="22"/>
              </w:rPr>
              <w:t xml:space="preserve">Page </w:t>
            </w:r>
            <w:r w:rsidR="001D22F3" w:rsidRPr="00035D0A">
              <w:rPr>
                <w:rFonts w:asciiTheme="minorHAnsi" w:hAnsiTheme="minorHAnsi"/>
                <w:b/>
                <w:sz w:val="22"/>
                <w:szCs w:val="22"/>
              </w:rPr>
              <w:fldChar w:fldCharType="begin"/>
            </w:r>
            <w:r w:rsidRPr="00035D0A">
              <w:rPr>
                <w:rFonts w:asciiTheme="minorHAnsi" w:hAnsiTheme="minorHAnsi"/>
                <w:b/>
                <w:sz w:val="22"/>
                <w:szCs w:val="22"/>
              </w:rPr>
              <w:instrText xml:space="preserve"> PAGE </w:instrText>
            </w:r>
            <w:r w:rsidR="001D22F3" w:rsidRPr="00035D0A">
              <w:rPr>
                <w:rFonts w:asciiTheme="minorHAnsi" w:hAnsiTheme="minorHAnsi"/>
                <w:b/>
                <w:sz w:val="22"/>
                <w:szCs w:val="22"/>
              </w:rPr>
              <w:fldChar w:fldCharType="separate"/>
            </w:r>
            <w:r w:rsidR="003874FE">
              <w:rPr>
                <w:rFonts w:asciiTheme="minorHAnsi" w:hAnsiTheme="minorHAnsi"/>
                <w:b/>
                <w:noProof/>
                <w:sz w:val="22"/>
                <w:szCs w:val="22"/>
              </w:rPr>
              <w:t>1</w:t>
            </w:r>
            <w:r w:rsidR="001D22F3" w:rsidRPr="00035D0A">
              <w:rPr>
                <w:rFonts w:asciiTheme="minorHAnsi" w:hAnsiTheme="minorHAnsi"/>
                <w:b/>
                <w:sz w:val="22"/>
                <w:szCs w:val="22"/>
              </w:rPr>
              <w:fldChar w:fldCharType="end"/>
            </w:r>
            <w:r w:rsidRPr="00035D0A">
              <w:rPr>
                <w:rFonts w:asciiTheme="minorHAnsi" w:hAnsiTheme="minorHAnsi"/>
                <w:sz w:val="22"/>
                <w:szCs w:val="22"/>
              </w:rPr>
              <w:t xml:space="preserve"> of </w:t>
            </w:r>
            <w:r w:rsidR="001D22F3" w:rsidRPr="00035D0A">
              <w:rPr>
                <w:rFonts w:asciiTheme="minorHAnsi" w:hAnsiTheme="minorHAnsi"/>
                <w:b/>
                <w:sz w:val="22"/>
                <w:szCs w:val="22"/>
              </w:rPr>
              <w:fldChar w:fldCharType="begin"/>
            </w:r>
            <w:r w:rsidRPr="00035D0A">
              <w:rPr>
                <w:rFonts w:asciiTheme="minorHAnsi" w:hAnsiTheme="minorHAnsi"/>
                <w:b/>
                <w:sz w:val="22"/>
                <w:szCs w:val="22"/>
              </w:rPr>
              <w:instrText xml:space="preserve"> NUMPAGES  </w:instrText>
            </w:r>
            <w:r w:rsidR="001D22F3" w:rsidRPr="00035D0A">
              <w:rPr>
                <w:rFonts w:asciiTheme="minorHAnsi" w:hAnsiTheme="minorHAnsi"/>
                <w:b/>
                <w:sz w:val="22"/>
                <w:szCs w:val="22"/>
              </w:rPr>
              <w:fldChar w:fldCharType="separate"/>
            </w:r>
            <w:r w:rsidR="003874FE">
              <w:rPr>
                <w:rFonts w:asciiTheme="minorHAnsi" w:hAnsiTheme="minorHAnsi"/>
                <w:b/>
                <w:noProof/>
                <w:sz w:val="22"/>
                <w:szCs w:val="22"/>
              </w:rPr>
              <w:t>4</w:t>
            </w:r>
            <w:r w:rsidR="001D22F3" w:rsidRPr="00035D0A">
              <w:rPr>
                <w:rFonts w:asciiTheme="minorHAnsi" w:hAnsiTheme="minorHAnsi"/>
                <w:b/>
                <w:sz w:val="22"/>
                <w:szCs w:val="22"/>
              </w:rPr>
              <w:fldChar w:fldCharType="end"/>
            </w:r>
          </w:p>
        </w:sdtContent>
      </w:sdt>
    </w:sdtContent>
  </w:sdt>
  <w:p w14:paraId="5C9FB37D" w14:textId="77777777" w:rsidR="002A2968" w:rsidRDefault="002A2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A8D38" w14:textId="77777777" w:rsidR="002A2968" w:rsidRDefault="002A2968">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7863F" w14:textId="77777777" w:rsidR="00491603" w:rsidRDefault="00491603" w:rsidP="00211B15">
      <w:r>
        <w:separator/>
      </w:r>
    </w:p>
  </w:footnote>
  <w:footnote w:type="continuationSeparator" w:id="0">
    <w:p w14:paraId="0AB9FF37" w14:textId="77777777" w:rsidR="00491603" w:rsidRDefault="00491603" w:rsidP="00211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8628B" w14:textId="77777777" w:rsidR="004052EA" w:rsidRDefault="00EA0C3C">
    <w:pPr>
      <w:pStyle w:val="Header"/>
    </w:pPr>
    <w:r>
      <w:ptab w:relativeTo="margin" w:alignment="right" w:leader="none"/>
    </w:r>
    <w:r>
      <w:ptab w:relativeTo="margin" w:alignment="right" w:leader="none"/>
    </w:r>
    <w:r>
      <w:ptab w:relativeTo="margin" w:alignment="right" w:leader="none"/>
    </w:r>
    <w:r>
      <w:ptab w:relativeTo="margin" w:alignment="left" w:leader="none"/>
    </w:r>
    <w:r>
      <w:ptab w:relativeTo="margin" w:alignment="left" w:leader="none"/>
    </w:r>
    <w:r>
      <w:rPr>
        <w:noProof/>
        <w:lang w:val="en-IE" w:eastAsia="en-IE"/>
      </w:rPr>
      <w:drawing>
        <wp:inline distT="0" distB="0" distL="0" distR="0" wp14:anchorId="07469149" wp14:editId="39406108">
          <wp:extent cx="3139255" cy="703626"/>
          <wp:effectExtent l="19050" t="0" r="3995" b="0"/>
          <wp:docPr id="4" name="Picture 3" descr="NCC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P logo.jpg"/>
                  <pic:cNvPicPr/>
                </pic:nvPicPr>
                <pic:blipFill>
                  <a:blip r:embed="rId1"/>
                  <a:stretch>
                    <a:fillRect/>
                  </a:stretch>
                </pic:blipFill>
                <pic:spPr>
                  <a:xfrm>
                    <a:off x="0" y="0"/>
                    <a:ext cx="3152039" cy="706491"/>
                  </a:xfrm>
                  <a:prstGeom prst="rect">
                    <a:avLst/>
                  </a:prstGeom>
                </pic:spPr>
              </pic:pic>
            </a:graphicData>
          </a:graphic>
        </wp:inline>
      </w:drawing>
    </w:r>
    <w:r>
      <w:rPr>
        <w:noProof/>
        <w:lang w:val="en-IE" w:eastAsia="en-IE"/>
      </w:rPr>
      <w:ptab w:relativeTo="margin" w:alignment="right" w:leader="none"/>
    </w:r>
    <w:r w:rsidR="007C2B58">
      <w:rPr>
        <w:noProof/>
        <w:lang w:val="en-IE" w:eastAsia="en-IE"/>
      </w:rPr>
      <w:drawing>
        <wp:inline distT="0" distB="0" distL="0" distR="0" wp14:anchorId="75D73CA1" wp14:editId="5D3DECB0">
          <wp:extent cx="1000363" cy="8338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E Logo Green JP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2713" cy="844166"/>
                  </a:xfrm>
                  <a:prstGeom prst="rect">
                    <a:avLst/>
                  </a:prstGeom>
                </pic:spPr>
              </pic:pic>
            </a:graphicData>
          </a:graphic>
        </wp:inline>
      </w:drawing>
    </w:r>
    <w:r w:rsidR="004052E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256F8" w14:textId="77777777" w:rsidR="002A2968" w:rsidRPr="00B50C62" w:rsidRDefault="00B50C62" w:rsidP="00B50C62">
    <w:pPr>
      <w:pStyle w:val="Header"/>
      <w:jc w:val="center"/>
      <w:rPr>
        <w:noProof/>
        <w:lang w:val="en-IE" w:eastAsia="en-IE"/>
      </w:rPr>
    </w:pPr>
    <w:r>
      <w:rPr>
        <w:noProof/>
        <w:lang w:val="en-IE" w:eastAsia="en-IE"/>
      </w:rPr>
      <w:drawing>
        <wp:inline distT="0" distB="0" distL="0" distR="0" wp14:anchorId="2BAE140D" wp14:editId="5043F0B7">
          <wp:extent cx="2765146" cy="6197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CP logo.jpg"/>
                  <pic:cNvPicPr/>
                </pic:nvPicPr>
                <pic:blipFill>
                  <a:blip r:embed="rId1">
                    <a:extLst>
                      <a:ext uri="{28A0092B-C50C-407E-A947-70E740481C1C}">
                        <a14:useLocalDpi xmlns:a14="http://schemas.microsoft.com/office/drawing/2010/main" val="0"/>
                      </a:ext>
                    </a:extLst>
                  </a:blip>
                  <a:stretch>
                    <a:fillRect/>
                  </a:stretch>
                </pic:blipFill>
                <pic:spPr>
                  <a:xfrm>
                    <a:off x="0" y="0"/>
                    <a:ext cx="2779863" cy="623073"/>
                  </a:xfrm>
                  <a:prstGeom prst="rect">
                    <a:avLst/>
                  </a:prstGeom>
                </pic:spPr>
              </pic:pic>
            </a:graphicData>
          </a:graphic>
        </wp:inline>
      </w:drawing>
    </w:r>
    <w:r>
      <w:rPr>
        <w:noProof/>
        <w:lang w:val="en-IE" w:eastAsia="en-IE"/>
      </w:rPr>
      <w:tab/>
    </w:r>
    <w:r>
      <w:rPr>
        <w:noProof/>
        <w:lang w:val="en-IE" w:eastAsia="en-IE"/>
      </w:rPr>
      <w:drawing>
        <wp:inline distT="0" distB="0" distL="0" distR="0" wp14:anchorId="59768CF2" wp14:editId="340A1268">
          <wp:extent cx="886352" cy="7388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E Logo Green JP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01" cy="747712"/>
                  </a:xfrm>
                  <a:prstGeom prst="rect">
                    <a:avLst/>
                  </a:prstGeom>
                </pic:spPr>
              </pic:pic>
            </a:graphicData>
          </a:graphic>
        </wp:inline>
      </w:drawing>
    </w:r>
    <w:r w:rsidR="002A2968">
      <w:rPr>
        <w:noProof/>
        <w:lang w:val="en-IE" w:eastAsia="en-IE"/>
      </w:rPr>
      <w:tab/>
    </w:r>
    <w:r w:rsidR="004052EA">
      <w:rPr>
        <w:noProof/>
        <w:lang w:val="en-IE" w:eastAsia="en-IE"/>
      </w:rPr>
      <w:ptab w:relativeTo="margin" w:alignment="center" w:leader="none"/>
    </w:r>
    <w:r w:rsidR="00AB2B47">
      <w:rPr>
        <w:noProof/>
        <w:lang w:val="en-IE" w:eastAsia="en-IE"/>
      </w:rPr>
      <w:ptab w:relativeTo="margin" w:alignment="center" w:leader="none"/>
    </w:r>
    <w:r w:rsidR="00AB2B47">
      <w:rPr>
        <w:noProof/>
        <w:lang w:val="en-IE" w:eastAsia="en-IE"/>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92B"/>
    <w:multiLevelType w:val="hybridMultilevel"/>
    <w:tmpl w:val="E6E21A0C"/>
    <w:lvl w:ilvl="0" w:tplc="0086656C">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4004DC"/>
    <w:multiLevelType w:val="hybridMultilevel"/>
    <w:tmpl w:val="446A1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4678F1"/>
    <w:multiLevelType w:val="hybridMultilevel"/>
    <w:tmpl w:val="B1A2033C"/>
    <w:lvl w:ilvl="0" w:tplc="0086656C">
      <w:start w:val="1"/>
      <w:numFmt w:val="decimal"/>
      <w:lvlText w:val="%1."/>
      <w:lvlJc w:val="left"/>
      <w:pPr>
        <w:ind w:left="360" w:hanging="360"/>
      </w:pPr>
      <w:rPr>
        <w:b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80"/>
    <w:rsid w:val="00006A7B"/>
    <w:rsid w:val="000144E2"/>
    <w:rsid w:val="00035D0A"/>
    <w:rsid w:val="000B079A"/>
    <w:rsid w:val="000B2F6F"/>
    <w:rsid w:val="000C154C"/>
    <w:rsid w:val="000D5113"/>
    <w:rsid w:val="000F6737"/>
    <w:rsid w:val="00103074"/>
    <w:rsid w:val="001574E0"/>
    <w:rsid w:val="00160E4C"/>
    <w:rsid w:val="001B3418"/>
    <w:rsid w:val="001C70B7"/>
    <w:rsid w:val="001D22F3"/>
    <w:rsid w:val="001F07A6"/>
    <w:rsid w:val="00205B48"/>
    <w:rsid w:val="00211B15"/>
    <w:rsid w:val="00212F8E"/>
    <w:rsid w:val="00272A0C"/>
    <w:rsid w:val="002A2968"/>
    <w:rsid w:val="003040BB"/>
    <w:rsid w:val="00310B0E"/>
    <w:rsid w:val="003257BD"/>
    <w:rsid w:val="003874FE"/>
    <w:rsid w:val="00392CC8"/>
    <w:rsid w:val="003E6F92"/>
    <w:rsid w:val="00403866"/>
    <w:rsid w:val="004052EA"/>
    <w:rsid w:val="0042391B"/>
    <w:rsid w:val="00491603"/>
    <w:rsid w:val="004A2B74"/>
    <w:rsid w:val="004C3599"/>
    <w:rsid w:val="004F4C08"/>
    <w:rsid w:val="00505EA5"/>
    <w:rsid w:val="0050617F"/>
    <w:rsid w:val="005C4547"/>
    <w:rsid w:val="006020E6"/>
    <w:rsid w:val="006C79CB"/>
    <w:rsid w:val="007410DE"/>
    <w:rsid w:val="007C2B58"/>
    <w:rsid w:val="008025A2"/>
    <w:rsid w:val="008227CF"/>
    <w:rsid w:val="008503FA"/>
    <w:rsid w:val="008D0F2E"/>
    <w:rsid w:val="008E7615"/>
    <w:rsid w:val="008F0380"/>
    <w:rsid w:val="009479A2"/>
    <w:rsid w:val="00950402"/>
    <w:rsid w:val="00966B45"/>
    <w:rsid w:val="009974D2"/>
    <w:rsid w:val="00A547E1"/>
    <w:rsid w:val="00A71659"/>
    <w:rsid w:val="00A75998"/>
    <w:rsid w:val="00A82FD7"/>
    <w:rsid w:val="00AB2B47"/>
    <w:rsid w:val="00AD4157"/>
    <w:rsid w:val="00AF23D8"/>
    <w:rsid w:val="00AF580A"/>
    <w:rsid w:val="00B02D7E"/>
    <w:rsid w:val="00B50C62"/>
    <w:rsid w:val="00B64093"/>
    <w:rsid w:val="00C173F8"/>
    <w:rsid w:val="00C63534"/>
    <w:rsid w:val="00C92F5B"/>
    <w:rsid w:val="00D0267E"/>
    <w:rsid w:val="00D04455"/>
    <w:rsid w:val="00DC4AE8"/>
    <w:rsid w:val="00EA0C3C"/>
    <w:rsid w:val="00EA28A1"/>
    <w:rsid w:val="00ED7BFC"/>
    <w:rsid w:val="00EE2B7D"/>
    <w:rsid w:val="00F173EC"/>
    <w:rsid w:val="00F83F4F"/>
    <w:rsid w:val="00FA6C6F"/>
    <w:rsid w:val="00FC7607"/>
    <w:rsid w:val="00FF467B"/>
    <w:rsid w:val="00FF64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638A386F"/>
  <w15:docId w15:val="{88C03466-D128-4B7F-9077-60BF1F1F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7E1"/>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547E1"/>
    <w:rPr>
      <w:color w:val="0000FF"/>
      <w:u w:val="single"/>
    </w:rPr>
  </w:style>
  <w:style w:type="paragraph" w:customStyle="1" w:styleId="NormalRCPI">
    <w:name w:val="Normal RCPI"/>
    <w:basedOn w:val="Normal"/>
    <w:uiPriority w:val="99"/>
    <w:rsid w:val="009974D2"/>
    <w:pPr>
      <w:tabs>
        <w:tab w:val="left" w:pos="879"/>
        <w:tab w:val="left" w:pos="1134"/>
      </w:tabs>
      <w:spacing w:after="240"/>
    </w:pPr>
    <w:rPr>
      <w:rFonts w:ascii="Arial" w:hAnsi="Arial" w:cs="Arial"/>
      <w:sz w:val="22"/>
      <w:szCs w:val="22"/>
      <w:lang w:val="en-IE" w:eastAsia="en-US"/>
    </w:rPr>
  </w:style>
  <w:style w:type="paragraph" w:styleId="Header">
    <w:name w:val="header"/>
    <w:basedOn w:val="Normal"/>
    <w:link w:val="HeaderChar"/>
    <w:uiPriority w:val="99"/>
    <w:rsid w:val="009974D2"/>
    <w:pPr>
      <w:tabs>
        <w:tab w:val="center" w:pos="4320"/>
        <w:tab w:val="right" w:pos="8640"/>
      </w:tabs>
      <w:jc w:val="both"/>
    </w:pPr>
    <w:rPr>
      <w:sz w:val="22"/>
      <w:szCs w:val="22"/>
      <w:lang w:eastAsia="en-US"/>
    </w:rPr>
  </w:style>
  <w:style w:type="character" w:customStyle="1" w:styleId="HeaderChar">
    <w:name w:val="Header Char"/>
    <w:basedOn w:val="DefaultParagraphFont"/>
    <w:link w:val="Header"/>
    <w:uiPriority w:val="99"/>
    <w:locked/>
    <w:rsid w:val="009974D2"/>
    <w:rPr>
      <w:sz w:val="22"/>
      <w:szCs w:val="22"/>
      <w:lang w:val="en-GB" w:eastAsia="en-US" w:bidi="ar-SA"/>
    </w:rPr>
  </w:style>
  <w:style w:type="table" w:styleId="TableGrid">
    <w:name w:val="Table Grid"/>
    <w:basedOn w:val="TableNormal"/>
    <w:rsid w:val="00F17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11B15"/>
    <w:pPr>
      <w:tabs>
        <w:tab w:val="center" w:pos="4513"/>
        <w:tab w:val="right" w:pos="9026"/>
      </w:tabs>
    </w:pPr>
  </w:style>
  <w:style w:type="character" w:customStyle="1" w:styleId="FooterChar">
    <w:name w:val="Footer Char"/>
    <w:basedOn w:val="DefaultParagraphFont"/>
    <w:link w:val="Footer"/>
    <w:uiPriority w:val="99"/>
    <w:rsid w:val="00211B15"/>
    <w:rPr>
      <w:sz w:val="24"/>
      <w:szCs w:val="24"/>
      <w:lang w:val="en-GB" w:eastAsia="en-GB"/>
    </w:rPr>
  </w:style>
  <w:style w:type="table" w:customStyle="1" w:styleId="TableGrid1">
    <w:name w:val="Table Grid1"/>
    <w:basedOn w:val="TableNormal"/>
    <w:next w:val="TableGrid"/>
    <w:uiPriority w:val="59"/>
    <w:rsid w:val="00211B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1B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211B15"/>
    <w:rPr>
      <w:rFonts w:ascii="Calibri" w:eastAsia="Calibri" w:hAnsi="Calibri"/>
      <w:sz w:val="22"/>
      <w:szCs w:val="22"/>
      <w:lang w:eastAsia="en-US"/>
    </w:rPr>
  </w:style>
  <w:style w:type="paragraph" w:styleId="NoSpacing">
    <w:name w:val="No Spacing"/>
    <w:uiPriority w:val="1"/>
    <w:qFormat/>
    <w:rsid w:val="00211B15"/>
    <w:rPr>
      <w:sz w:val="24"/>
      <w:szCs w:val="24"/>
      <w:lang w:val="en-GB" w:eastAsia="en-GB"/>
    </w:rPr>
  </w:style>
  <w:style w:type="paragraph" w:styleId="BalloonText">
    <w:name w:val="Balloon Text"/>
    <w:basedOn w:val="Normal"/>
    <w:link w:val="BalloonTextChar"/>
    <w:rsid w:val="00D04455"/>
    <w:rPr>
      <w:rFonts w:ascii="Tahoma" w:hAnsi="Tahoma" w:cs="Tahoma"/>
      <w:sz w:val="16"/>
      <w:szCs w:val="16"/>
    </w:rPr>
  </w:style>
  <w:style w:type="character" w:customStyle="1" w:styleId="BalloonTextChar">
    <w:name w:val="Balloon Text Char"/>
    <w:basedOn w:val="DefaultParagraphFont"/>
    <w:link w:val="BalloonText"/>
    <w:rsid w:val="00D04455"/>
    <w:rPr>
      <w:rFonts w:ascii="Tahoma" w:hAnsi="Tahoma" w:cs="Tahoma"/>
      <w:sz w:val="16"/>
      <w:szCs w:val="16"/>
      <w:lang w:val="en-GB" w:eastAsia="en-GB"/>
    </w:rPr>
  </w:style>
  <w:style w:type="character" w:styleId="PlaceholderText">
    <w:name w:val="Placeholder Text"/>
    <w:basedOn w:val="DefaultParagraphFont"/>
    <w:uiPriority w:val="99"/>
    <w:semiHidden/>
    <w:rsid w:val="000144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193610">
      <w:bodyDiv w:val="1"/>
      <w:marLeft w:val="0"/>
      <w:marRight w:val="0"/>
      <w:marTop w:val="0"/>
      <w:marBottom w:val="0"/>
      <w:divBdr>
        <w:top w:val="none" w:sz="0" w:space="0" w:color="auto"/>
        <w:left w:val="none" w:sz="0" w:space="0" w:color="auto"/>
        <w:bottom w:val="none" w:sz="0" w:space="0" w:color="auto"/>
        <w:right w:val="none" w:sz="0" w:space="0" w:color="auto"/>
      </w:divBdr>
    </w:div>
    <w:div w:id="1368337501">
      <w:bodyDiv w:val="1"/>
      <w:marLeft w:val="0"/>
      <w:marRight w:val="0"/>
      <w:marTop w:val="0"/>
      <w:marBottom w:val="0"/>
      <w:divBdr>
        <w:top w:val="none" w:sz="0" w:space="0" w:color="auto"/>
        <w:left w:val="none" w:sz="0" w:space="0" w:color="auto"/>
        <w:bottom w:val="none" w:sz="0" w:space="0" w:color="auto"/>
        <w:right w:val="none" w:sz="0" w:space="0" w:color="auto"/>
      </w:divBdr>
    </w:div>
    <w:div w:id="162970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delines@cancercontrol.i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uidelines@cancercontrol.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52969-6266-4B9B-8FAA-88831B1E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The clinical section of the Breast Cancer diagnosis staging and treatment guideline is now available for review</vt:lpstr>
    </vt:vector>
  </TitlesOfParts>
  <Company/>
  <LinksUpToDate>false</LinksUpToDate>
  <CharactersWithSpaces>3651</CharactersWithSpaces>
  <SharedDoc>false</SharedDoc>
  <HLinks>
    <vt:vector size="24" baseType="variant">
      <vt:variant>
        <vt:i4>2424934</vt:i4>
      </vt:variant>
      <vt:variant>
        <vt:i4>9</vt:i4>
      </vt:variant>
      <vt:variant>
        <vt:i4>0</vt:i4>
      </vt:variant>
      <vt:variant>
        <vt:i4>5</vt:i4>
      </vt:variant>
      <vt:variant>
        <vt:lpwstr>http://www.sipo.gov.ie/en/AboutUs/</vt:lpwstr>
      </vt:variant>
      <vt:variant>
        <vt:lpwstr/>
      </vt:variant>
      <vt:variant>
        <vt:i4>655416</vt:i4>
      </vt:variant>
      <vt:variant>
        <vt:i4>3</vt:i4>
      </vt:variant>
      <vt:variant>
        <vt:i4>0</vt:i4>
      </vt:variant>
      <vt:variant>
        <vt:i4>5</vt:i4>
      </vt:variant>
      <vt:variant>
        <vt:lpwstr>mailto:guidelines@cancercontrol.ie</vt:lpwstr>
      </vt:variant>
      <vt:variant>
        <vt:lpwstr/>
      </vt:variant>
      <vt:variant>
        <vt:i4>655416</vt:i4>
      </vt:variant>
      <vt:variant>
        <vt:i4>0</vt:i4>
      </vt:variant>
      <vt:variant>
        <vt:i4>0</vt:i4>
      </vt:variant>
      <vt:variant>
        <vt:i4>5</vt:i4>
      </vt:variant>
      <vt:variant>
        <vt:lpwstr>mailto:guidelines@cancercontrol.ie</vt:lpwstr>
      </vt:variant>
      <vt:variant>
        <vt:lpwstr/>
      </vt:variant>
      <vt:variant>
        <vt:i4>4784176</vt:i4>
      </vt:variant>
      <vt:variant>
        <vt:i4>-1</vt:i4>
      </vt:variant>
      <vt:variant>
        <vt:i4>1030</vt:i4>
      </vt:variant>
      <vt:variant>
        <vt:i4>1</vt:i4>
      </vt:variant>
      <vt:variant>
        <vt:lpwstr>http://www.patientsafetyfirst.ie/images/stories/NCEC_logo.jpg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clinical section of the Breast Cancer diagnosis staging and treatment guideline is now available for review</dc:title>
  <dc:creator>otoolee</dc:creator>
  <cp:lastModifiedBy>Niamh Kilgallen</cp:lastModifiedBy>
  <cp:revision>2</cp:revision>
  <cp:lastPrinted>2018-03-15T09:48:00Z</cp:lastPrinted>
  <dcterms:created xsi:type="dcterms:W3CDTF">2025-03-27T15:48:00Z</dcterms:created>
  <dcterms:modified xsi:type="dcterms:W3CDTF">2025-03-27T15:48:00Z</dcterms:modified>
</cp:coreProperties>
</file>