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705EEE" w14:textId="77777777" w:rsidR="00002982" w:rsidRDefault="00177171" w:rsidP="00B03F52">
      <w:pPr>
        <w:tabs>
          <w:tab w:val="left" w:pos="7938"/>
        </w:tabs>
        <w:spacing w:line="360" w:lineRule="auto"/>
        <w:rPr>
          <w:rFonts w:ascii="Arial" w:hAnsi="Arial" w:cs="Arial"/>
          <w:b/>
          <w:noProof/>
          <w:sz w:val="40"/>
          <w:szCs w:val="40"/>
          <w:lang w:eastAsia="en-IE"/>
        </w:rPr>
      </w:pPr>
      <w:r w:rsidRPr="00A23177">
        <w:rPr>
          <w:rFonts w:ascii="Arial" w:hAnsi="Arial" w:cs="Arial"/>
          <w:b/>
          <w:noProof/>
          <w:sz w:val="40"/>
          <w:szCs w:val="40"/>
          <w:lang w:eastAsia="en-IE"/>
        </w:rPr>
        <w:t xml:space="preserve">        </w:t>
      </w:r>
      <w:r w:rsidR="00A23177">
        <w:rPr>
          <w:rFonts w:ascii="Arial" w:hAnsi="Arial" w:cs="Arial"/>
          <w:b/>
          <w:noProof/>
          <w:sz w:val="40"/>
          <w:szCs w:val="40"/>
          <w:lang w:eastAsia="en-IE"/>
        </w:rPr>
        <w:t xml:space="preserve">                    </w:t>
      </w:r>
    </w:p>
    <w:p w14:paraId="4CEF8188" w14:textId="0400E051" w:rsidR="0002027E" w:rsidRPr="00C408FA" w:rsidRDefault="00A23177" w:rsidP="00360A8F">
      <w:pPr>
        <w:tabs>
          <w:tab w:val="left" w:pos="7938"/>
        </w:tabs>
        <w:spacing w:line="360" w:lineRule="auto"/>
        <w:jc w:val="center"/>
        <w:rPr>
          <w:rFonts w:ascii="Arial" w:hAnsi="Arial" w:cs="Arial"/>
          <w:sz w:val="28"/>
          <w:szCs w:val="28"/>
        </w:rPr>
      </w:pPr>
      <w:r w:rsidRPr="00C408FA">
        <w:rPr>
          <w:rFonts w:ascii="Arial" w:hAnsi="Arial" w:cs="Arial"/>
          <w:b/>
          <w:noProof/>
          <w:sz w:val="28"/>
          <w:szCs w:val="28"/>
          <w:lang w:eastAsia="en-IE"/>
        </w:rPr>
        <w:t>**TEMPLATE**</w:t>
      </w:r>
    </w:p>
    <w:p w14:paraId="25051FD9" w14:textId="30228DE3" w:rsidR="00FF661C" w:rsidRPr="00380E84" w:rsidRDefault="00FF661C" w:rsidP="00B03F52">
      <w:pPr>
        <w:pStyle w:val="Default"/>
        <w:spacing w:line="360" w:lineRule="auto"/>
        <w:rPr>
          <w:rFonts w:ascii="Arial" w:hAnsi="Arial" w:cs="Arial"/>
          <w:i/>
        </w:rPr>
      </w:pPr>
      <w:r w:rsidRPr="00C408FA">
        <w:rPr>
          <w:rFonts w:ascii="Arial" w:hAnsi="Arial" w:cs="Arial"/>
        </w:rPr>
        <w:t>This tem</w:t>
      </w:r>
      <w:r w:rsidR="009839BE">
        <w:rPr>
          <w:rFonts w:ascii="Arial" w:hAnsi="Arial" w:cs="Arial"/>
        </w:rPr>
        <w:t>plate contains sample content that can</w:t>
      </w:r>
      <w:r w:rsidRPr="00C408FA">
        <w:rPr>
          <w:rFonts w:ascii="Arial" w:hAnsi="Arial" w:cs="Arial"/>
        </w:rPr>
        <w:t xml:space="preserve"> be edited, it is advised to retain headings and subheadings and to edit other content to align with local activity, please refer to “AMS guidance for all healthcare setting</w:t>
      </w:r>
      <w:r w:rsidR="009839BE">
        <w:rPr>
          <w:rFonts w:ascii="Arial" w:hAnsi="Arial" w:cs="Arial"/>
        </w:rPr>
        <w:t>s</w:t>
      </w:r>
      <w:r w:rsidRPr="00C408FA">
        <w:rPr>
          <w:rFonts w:ascii="Arial" w:hAnsi="Arial" w:cs="Arial"/>
        </w:rPr>
        <w:t>” as reference guidance</w:t>
      </w:r>
      <w:r w:rsidRPr="00380E84">
        <w:rPr>
          <w:rFonts w:ascii="Arial" w:hAnsi="Arial" w:cs="Arial"/>
          <w:i/>
        </w:rPr>
        <w:t>.</w:t>
      </w:r>
    </w:p>
    <w:p w14:paraId="7E911DE5" w14:textId="77777777" w:rsidR="00002982" w:rsidRPr="00380E84" w:rsidRDefault="00002982" w:rsidP="00B03F52">
      <w:pPr>
        <w:pStyle w:val="Default"/>
        <w:spacing w:line="360" w:lineRule="auto"/>
        <w:rPr>
          <w:rFonts w:ascii="Arial" w:hAnsi="Arial" w:cs="Arial"/>
          <w:b/>
          <w:bCs/>
        </w:rPr>
      </w:pPr>
    </w:p>
    <w:p w14:paraId="1B4929EE" w14:textId="55269712" w:rsidR="00177171" w:rsidRPr="00C408FA" w:rsidRDefault="00511567" w:rsidP="00360A8F">
      <w:pPr>
        <w:pStyle w:val="Default"/>
        <w:spacing w:line="360" w:lineRule="auto"/>
        <w:jc w:val="center"/>
        <w:rPr>
          <w:rFonts w:ascii="Arial" w:hAnsi="Arial" w:cs="Arial"/>
          <w:b/>
          <w:bCs/>
          <w:sz w:val="28"/>
          <w:szCs w:val="28"/>
        </w:rPr>
      </w:pPr>
      <w:r w:rsidRPr="00C408FA">
        <w:rPr>
          <w:rFonts w:ascii="Arial" w:hAnsi="Arial" w:cs="Arial"/>
          <w:b/>
          <w:bCs/>
          <w:sz w:val="28"/>
          <w:szCs w:val="28"/>
        </w:rPr>
        <w:t>Antimicrobial Stewardship Oversight</w:t>
      </w:r>
      <w:r w:rsidR="00EA2C20" w:rsidRPr="00C408FA">
        <w:rPr>
          <w:rFonts w:ascii="Arial" w:hAnsi="Arial" w:cs="Arial"/>
          <w:b/>
          <w:bCs/>
          <w:sz w:val="28"/>
          <w:szCs w:val="28"/>
        </w:rPr>
        <w:t xml:space="preserve"> Committee</w:t>
      </w:r>
      <w:r w:rsidRPr="00C408FA">
        <w:rPr>
          <w:rFonts w:ascii="Arial" w:hAnsi="Arial" w:cs="Arial"/>
          <w:b/>
          <w:bCs/>
          <w:sz w:val="28"/>
          <w:szCs w:val="28"/>
        </w:rPr>
        <w:t xml:space="preserve"> </w:t>
      </w:r>
      <w:r w:rsidR="005304AB" w:rsidRPr="00C408FA">
        <w:rPr>
          <w:rFonts w:ascii="Arial" w:hAnsi="Arial" w:cs="Arial"/>
          <w:b/>
          <w:bCs/>
          <w:sz w:val="28"/>
          <w:szCs w:val="28"/>
        </w:rPr>
        <w:t xml:space="preserve">and Operational </w:t>
      </w:r>
      <w:r w:rsidR="00EA2C20" w:rsidRPr="00C408FA">
        <w:rPr>
          <w:rFonts w:ascii="Arial" w:hAnsi="Arial" w:cs="Arial"/>
          <w:b/>
          <w:bCs/>
          <w:sz w:val="28"/>
          <w:szCs w:val="28"/>
        </w:rPr>
        <w:t>Team</w:t>
      </w:r>
    </w:p>
    <w:p w14:paraId="60DA5C09" w14:textId="77777777" w:rsidR="0022080C" w:rsidRPr="00C408FA" w:rsidRDefault="00A23177" w:rsidP="00360A8F">
      <w:pPr>
        <w:pStyle w:val="Default"/>
        <w:spacing w:line="360" w:lineRule="auto"/>
        <w:jc w:val="center"/>
        <w:rPr>
          <w:rFonts w:ascii="Arial" w:hAnsi="Arial" w:cs="Arial"/>
          <w:b/>
          <w:bCs/>
          <w:sz w:val="28"/>
          <w:szCs w:val="28"/>
        </w:rPr>
      </w:pPr>
      <w:r w:rsidRPr="00C408FA">
        <w:rPr>
          <w:rFonts w:ascii="Arial" w:hAnsi="Arial" w:cs="Arial"/>
          <w:b/>
          <w:bCs/>
          <w:sz w:val="28"/>
          <w:szCs w:val="28"/>
        </w:rPr>
        <w:t>Terms of Reference</w:t>
      </w:r>
    </w:p>
    <w:p w14:paraId="3409B789" w14:textId="77777777" w:rsidR="00E8204D" w:rsidRPr="00C408FA" w:rsidRDefault="00E8204D" w:rsidP="00360A8F">
      <w:pPr>
        <w:pStyle w:val="ListParagraph"/>
        <w:spacing w:after="0" w:line="360" w:lineRule="auto"/>
        <w:ind w:left="0"/>
        <w:jc w:val="center"/>
        <w:rPr>
          <w:rFonts w:ascii="Arial" w:hAnsi="Arial" w:cs="Arial"/>
          <w:sz w:val="28"/>
          <w:szCs w:val="28"/>
        </w:rPr>
      </w:pPr>
    </w:p>
    <w:p w14:paraId="73D2DCAE" w14:textId="08F380CD" w:rsidR="007456E6" w:rsidRPr="00380E84" w:rsidRDefault="00815403" w:rsidP="00360A8F">
      <w:pPr>
        <w:pStyle w:val="ListParagraph"/>
        <w:spacing w:after="0" w:line="360" w:lineRule="auto"/>
        <w:ind w:left="0"/>
        <w:jc w:val="center"/>
        <w:rPr>
          <w:rFonts w:ascii="Arial" w:hAnsi="Arial" w:cs="Arial"/>
          <w:sz w:val="24"/>
          <w:szCs w:val="24"/>
        </w:rPr>
      </w:pPr>
      <w:r w:rsidRPr="00380E84">
        <w:rPr>
          <w:rFonts w:ascii="Arial" w:hAnsi="Arial" w:cs="Arial"/>
          <w:b/>
          <w:noProof/>
          <w:sz w:val="24"/>
          <w:szCs w:val="24"/>
          <w:u w:val="single"/>
          <w:lang w:eastAsia="en-IE"/>
        </w:rPr>
        <w:drawing>
          <wp:inline distT="0" distB="0" distL="0" distR="0" wp14:anchorId="52A6D3E4" wp14:editId="0D165FF8">
            <wp:extent cx="2743200" cy="2885580"/>
            <wp:effectExtent l="0" t="0" r="0" b="0"/>
            <wp:docPr id="18" name="Picture 18">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00401" cy="2945750"/>
                    </a:xfrm>
                    <a:prstGeom prst="rect">
                      <a:avLst/>
                    </a:prstGeom>
                    <a:noFill/>
                  </pic:spPr>
                </pic:pic>
              </a:graphicData>
            </a:graphic>
          </wp:inline>
        </w:drawing>
      </w:r>
    </w:p>
    <w:p w14:paraId="7B68FE36" w14:textId="77777777" w:rsidR="008F0B55" w:rsidRPr="00380E84" w:rsidRDefault="008F0B55" w:rsidP="00B03F52">
      <w:pPr>
        <w:pStyle w:val="ListParagraph"/>
        <w:spacing w:after="0" w:line="360" w:lineRule="auto"/>
        <w:ind w:left="0"/>
        <w:rPr>
          <w:rFonts w:ascii="Arial" w:hAnsi="Arial" w:cs="Arial"/>
          <w:sz w:val="24"/>
          <w:szCs w:val="24"/>
        </w:rPr>
      </w:pPr>
    </w:p>
    <w:p w14:paraId="05ED5954" w14:textId="77777777" w:rsidR="00C46D33" w:rsidRPr="00380E84" w:rsidRDefault="00C46D33" w:rsidP="00B03F52">
      <w:pPr>
        <w:pStyle w:val="ListParagraph"/>
        <w:spacing w:after="0" w:line="360" w:lineRule="auto"/>
        <w:ind w:left="0"/>
        <w:rPr>
          <w:rFonts w:ascii="Arial" w:hAnsi="Arial" w:cs="Arial"/>
          <w:sz w:val="24"/>
          <w:szCs w:val="24"/>
        </w:rPr>
      </w:pPr>
    </w:p>
    <w:p w14:paraId="19A890B5" w14:textId="77777777" w:rsidR="009361E0" w:rsidRPr="00380E84" w:rsidRDefault="009361E0" w:rsidP="00B03F52">
      <w:pPr>
        <w:tabs>
          <w:tab w:val="left" w:pos="1220"/>
        </w:tabs>
        <w:spacing w:after="0" w:line="360" w:lineRule="auto"/>
        <w:ind w:left="709"/>
        <w:rPr>
          <w:rFonts w:ascii="Arial" w:hAnsi="Arial" w:cs="Arial"/>
          <w:sz w:val="24"/>
          <w:szCs w:val="24"/>
        </w:rPr>
      </w:pPr>
    </w:p>
    <w:p w14:paraId="72C42613" w14:textId="77777777" w:rsidR="009361E0" w:rsidRPr="00380E84" w:rsidRDefault="009361E0" w:rsidP="00B03F52">
      <w:pPr>
        <w:tabs>
          <w:tab w:val="left" w:pos="1220"/>
        </w:tabs>
        <w:spacing w:after="0" w:line="360" w:lineRule="auto"/>
        <w:ind w:left="709"/>
        <w:rPr>
          <w:rFonts w:ascii="Arial" w:hAnsi="Arial" w:cs="Arial"/>
          <w:sz w:val="24"/>
          <w:szCs w:val="24"/>
        </w:rPr>
      </w:pPr>
    </w:p>
    <w:tbl>
      <w:tblPr>
        <w:tblStyle w:val="TableGrid"/>
        <w:tblpPr w:leftFromText="180" w:rightFromText="180" w:vertAnchor="text" w:horzAnchor="margin" w:tblpY="94"/>
        <w:tblW w:w="9844" w:type="dxa"/>
        <w:tblLayout w:type="fixed"/>
        <w:tblLook w:val="04A0" w:firstRow="1" w:lastRow="0" w:firstColumn="1" w:lastColumn="0" w:noHBand="0" w:noVBand="1"/>
      </w:tblPr>
      <w:tblGrid>
        <w:gridCol w:w="3281"/>
        <w:gridCol w:w="1667"/>
        <w:gridCol w:w="4896"/>
      </w:tblGrid>
      <w:tr w:rsidR="00002982" w:rsidRPr="00380E84" w14:paraId="09B9E5AA" w14:textId="77777777" w:rsidTr="00496AC0">
        <w:trPr>
          <w:trHeight w:val="219"/>
        </w:trPr>
        <w:tc>
          <w:tcPr>
            <w:tcW w:w="3281" w:type="dxa"/>
          </w:tcPr>
          <w:p w14:paraId="78B7A8D5" w14:textId="77777777" w:rsidR="00002982" w:rsidRPr="00380E84" w:rsidRDefault="00002982" w:rsidP="00B03F52">
            <w:pPr>
              <w:spacing w:after="0" w:line="360" w:lineRule="auto"/>
              <w:ind w:right="629"/>
              <w:rPr>
                <w:rFonts w:ascii="Arial" w:hAnsi="Arial" w:cs="Arial"/>
                <w:noProof/>
                <w:sz w:val="24"/>
                <w:szCs w:val="24"/>
                <w:lang w:eastAsia="en-IE"/>
              </w:rPr>
            </w:pPr>
            <w:r w:rsidRPr="00380E84">
              <w:rPr>
                <w:rFonts w:ascii="Arial" w:hAnsi="Arial" w:cs="Arial"/>
                <w:noProof/>
                <w:sz w:val="24"/>
                <w:szCs w:val="24"/>
                <w:lang w:eastAsia="en-IE"/>
              </w:rPr>
              <w:t>Date</w:t>
            </w:r>
          </w:p>
        </w:tc>
        <w:tc>
          <w:tcPr>
            <w:tcW w:w="1667" w:type="dxa"/>
          </w:tcPr>
          <w:p w14:paraId="38D4DDB4" w14:textId="77777777" w:rsidR="00002982" w:rsidRPr="00380E84" w:rsidRDefault="00002982" w:rsidP="00B03F52">
            <w:pPr>
              <w:spacing w:after="0" w:line="360" w:lineRule="auto"/>
              <w:ind w:right="629"/>
              <w:rPr>
                <w:rFonts w:ascii="Arial" w:hAnsi="Arial" w:cs="Arial"/>
                <w:noProof/>
                <w:sz w:val="24"/>
                <w:szCs w:val="24"/>
                <w:lang w:eastAsia="en-IE"/>
              </w:rPr>
            </w:pPr>
            <w:r w:rsidRPr="00380E84">
              <w:rPr>
                <w:rFonts w:ascii="Arial" w:hAnsi="Arial" w:cs="Arial"/>
                <w:noProof/>
                <w:sz w:val="24"/>
                <w:szCs w:val="24"/>
                <w:lang w:eastAsia="en-IE"/>
              </w:rPr>
              <w:t>Version</w:t>
            </w:r>
          </w:p>
        </w:tc>
        <w:tc>
          <w:tcPr>
            <w:tcW w:w="4896" w:type="dxa"/>
          </w:tcPr>
          <w:p w14:paraId="594A12A3" w14:textId="77777777" w:rsidR="00002982" w:rsidRPr="00380E84" w:rsidRDefault="00002982" w:rsidP="00B03F52">
            <w:pPr>
              <w:spacing w:after="0" w:line="360" w:lineRule="auto"/>
              <w:ind w:right="629"/>
              <w:rPr>
                <w:rFonts w:ascii="Arial" w:hAnsi="Arial" w:cs="Arial"/>
                <w:noProof/>
                <w:sz w:val="24"/>
                <w:szCs w:val="24"/>
                <w:lang w:eastAsia="en-IE"/>
              </w:rPr>
            </w:pPr>
            <w:r w:rsidRPr="00380E84">
              <w:rPr>
                <w:rFonts w:ascii="Arial" w:hAnsi="Arial" w:cs="Arial"/>
                <w:noProof/>
                <w:sz w:val="24"/>
                <w:szCs w:val="24"/>
                <w:lang w:eastAsia="en-IE"/>
              </w:rPr>
              <w:t>Updated by</w:t>
            </w:r>
          </w:p>
        </w:tc>
      </w:tr>
      <w:tr w:rsidR="00002982" w:rsidRPr="00380E84" w14:paraId="6BABF799" w14:textId="77777777" w:rsidTr="00496AC0">
        <w:trPr>
          <w:trHeight w:val="657"/>
        </w:trPr>
        <w:tc>
          <w:tcPr>
            <w:tcW w:w="3281" w:type="dxa"/>
          </w:tcPr>
          <w:p w14:paraId="3BAC5432" w14:textId="0903CE13" w:rsidR="00002982" w:rsidRPr="00380E84" w:rsidRDefault="00C408FA" w:rsidP="00B03F52">
            <w:pPr>
              <w:spacing w:after="0" w:line="360" w:lineRule="auto"/>
              <w:ind w:right="629"/>
              <w:rPr>
                <w:rFonts w:ascii="Arial" w:hAnsi="Arial" w:cs="Arial"/>
                <w:noProof/>
                <w:sz w:val="24"/>
                <w:szCs w:val="24"/>
                <w:lang w:eastAsia="en-IE"/>
              </w:rPr>
            </w:pPr>
            <w:r>
              <w:rPr>
                <w:rFonts w:ascii="Arial" w:hAnsi="Arial" w:cs="Arial"/>
                <w:noProof/>
                <w:sz w:val="24"/>
                <w:szCs w:val="24"/>
                <w:lang w:eastAsia="en-IE"/>
              </w:rPr>
              <w:t>16</w:t>
            </w:r>
            <w:r w:rsidRPr="00C408FA">
              <w:rPr>
                <w:rFonts w:ascii="Arial" w:hAnsi="Arial" w:cs="Arial"/>
                <w:noProof/>
                <w:sz w:val="24"/>
                <w:szCs w:val="24"/>
                <w:vertAlign w:val="superscript"/>
                <w:lang w:eastAsia="en-IE"/>
              </w:rPr>
              <w:t>th</w:t>
            </w:r>
            <w:r>
              <w:rPr>
                <w:rFonts w:ascii="Arial" w:hAnsi="Arial" w:cs="Arial"/>
                <w:noProof/>
                <w:sz w:val="24"/>
                <w:szCs w:val="24"/>
                <w:lang w:eastAsia="en-IE"/>
              </w:rPr>
              <w:t xml:space="preserve"> Dec </w:t>
            </w:r>
            <w:r w:rsidR="00002982" w:rsidRPr="00380E84">
              <w:rPr>
                <w:rFonts w:ascii="Arial" w:hAnsi="Arial" w:cs="Arial"/>
                <w:noProof/>
                <w:sz w:val="24"/>
                <w:szCs w:val="24"/>
                <w:lang w:eastAsia="en-IE"/>
              </w:rPr>
              <w:t>2024</w:t>
            </w:r>
          </w:p>
        </w:tc>
        <w:tc>
          <w:tcPr>
            <w:tcW w:w="1667" w:type="dxa"/>
          </w:tcPr>
          <w:p w14:paraId="5D26C6CC" w14:textId="77777777" w:rsidR="00002982" w:rsidRPr="00380E84" w:rsidRDefault="00002982" w:rsidP="00B03F52">
            <w:pPr>
              <w:spacing w:after="0" w:line="360" w:lineRule="auto"/>
              <w:ind w:right="629"/>
              <w:rPr>
                <w:rFonts w:ascii="Arial" w:hAnsi="Arial" w:cs="Arial"/>
                <w:noProof/>
                <w:sz w:val="24"/>
                <w:szCs w:val="24"/>
                <w:lang w:eastAsia="en-IE"/>
              </w:rPr>
            </w:pPr>
            <w:r w:rsidRPr="00380E84">
              <w:rPr>
                <w:rFonts w:ascii="Arial" w:hAnsi="Arial" w:cs="Arial"/>
                <w:noProof/>
                <w:sz w:val="24"/>
                <w:szCs w:val="24"/>
                <w:lang w:eastAsia="en-IE"/>
              </w:rPr>
              <w:t>V1</w:t>
            </w:r>
          </w:p>
        </w:tc>
        <w:tc>
          <w:tcPr>
            <w:tcW w:w="4896" w:type="dxa"/>
          </w:tcPr>
          <w:p w14:paraId="33A568A3" w14:textId="2250D5B5" w:rsidR="00002982" w:rsidRPr="00380E84" w:rsidRDefault="00496AC0" w:rsidP="00B03F52">
            <w:pPr>
              <w:spacing w:after="0" w:line="360" w:lineRule="auto"/>
              <w:ind w:right="629"/>
              <w:rPr>
                <w:rFonts w:ascii="Arial" w:hAnsi="Arial" w:cs="Arial"/>
                <w:noProof/>
                <w:sz w:val="24"/>
                <w:szCs w:val="24"/>
                <w:lang w:eastAsia="en-IE"/>
              </w:rPr>
            </w:pPr>
            <w:r>
              <w:rPr>
                <w:rFonts w:ascii="Arial" w:hAnsi="Arial" w:cs="Arial"/>
                <w:noProof/>
                <w:sz w:val="24"/>
                <w:szCs w:val="24"/>
                <w:lang w:eastAsia="en-IE"/>
              </w:rPr>
              <w:t>AMRIC Acute Services, Access &amp; Integration</w:t>
            </w:r>
          </w:p>
        </w:tc>
      </w:tr>
    </w:tbl>
    <w:p w14:paraId="69F59B30" w14:textId="77777777" w:rsidR="00B65217" w:rsidRPr="00380E84" w:rsidRDefault="00D26A18" w:rsidP="00B03F52">
      <w:pPr>
        <w:tabs>
          <w:tab w:val="left" w:pos="1220"/>
        </w:tabs>
        <w:spacing w:after="0" w:line="360" w:lineRule="auto"/>
        <w:ind w:left="709"/>
        <w:rPr>
          <w:rFonts w:ascii="Arial" w:hAnsi="Arial" w:cs="Arial"/>
          <w:sz w:val="24"/>
          <w:szCs w:val="24"/>
        </w:rPr>
      </w:pPr>
      <w:r w:rsidRPr="00380E84">
        <w:rPr>
          <w:rFonts w:ascii="Arial" w:hAnsi="Arial" w:cs="Arial"/>
          <w:sz w:val="24"/>
          <w:szCs w:val="24"/>
        </w:rPr>
        <w:tab/>
      </w:r>
    </w:p>
    <w:p w14:paraId="5F5260D6" w14:textId="1C9E2B53" w:rsidR="00C408FA" w:rsidRDefault="00C408FA" w:rsidP="00B03F52">
      <w:pPr>
        <w:spacing w:after="0" w:line="360" w:lineRule="auto"/>
        <w:rPr>
          <w:rFonts w:ascii="Arial" w:hAnsi="Arial" w:cs="Arial"/>
          <w:b/>
          <w:bCs/>
          <w:sz w:val="24"/>
          <w:szCs w:val="24"/>
        </w:rPr>
      </w:pPr>
    </w:p>
    <w:p w14:paraId="79665A02" w14:textId="69B8F292" w:rsidR="00CF52FB" w:rsidRPr="00C408FA" w:rsidRDefault="00A23177" w:rsidP="00B03F52">
      <w:pPr>
        <w:pStyle w:val="ListParagraph"/>
        <w:numPr>
          <w:ilvl w:val="0"/>
          <w:numId w:val="31"/>
        </w:numPr>
        <w:spacing w:after="0" w:line="360" w:lineRule="auto"/>
        <w:rPr>
          <w:rFonts w:ascii="Arial" w:hAnsi="Arial" w:cs="Arial"/>
          <w:b/>
          <w:bCs/>
          <w:sz w:val="28"/>
          <w:szCs w:val="28"/>
        </w:rPr>
      </w:pPr>
      <w:r w:rsidRPr="00C408FA">
        <w:rPr>
          <w:rFonts w:ascii="Arial" w:hAnsi="Arial" w:cs="Arial"/>
          <w:b/>
          <w:bCs/>
          <w:sz w:val="28"/>
          <w:szCs w:val="28"/>
        </w:rPr>
        <w:lastRenderedPageBreak/>
        <w:t>Role</w:t>
      </w:r>
      <w:r w:rsidR="00380E84" w:rsidRPr="00C408FA">
        <w:rPr>
          <w:rFonts w:ascii="Arial" w:hAnsi="Arial" w:cs="Arial"/>
          <w:b/>
          <w:bCs/>
          <w:sz w:val="28"/>
          <w:szCs w:val="28"/>
        </w:rPr>
        <w:t xml:space="preserve"> of the </w:t>
      </w:r>
      <w:r w:rsidR="00380E84" w:rsidRPr="00C408FA">
        <w:rPr>
          <w:rFonts w:ascii="Arial" w:hAnsi="Arial" w:cs="Arial"/>
          <w:b/>
          <w:sz w:val="28"/>
          <w:szCs w:val="28"/>
        </w:rPr>
        <w:t>Antimicrobial Stewardship (AMS) Oversight Committee</w:t>
      </w:r>
    </w:p>
    <w:p w14:paraId="6697EF31" w14:textId="18409181" w:rsidR="005304AB" w:rsidRPr="00380E84" w:rsidRDefault="005304AB" w:rsidP="00B03F52">
      <w:pPr>
        <w:pStyle w:val="ListParagraph"/>
        <w:numPr>
          <w:ilvl w:val="0"/>
          <w:numId w:val="17"/>
        </w:numPr>
        <w:spacing w:after="0" w:line="360" w:lineRule="auto"/>
        <w:rPr>
          <w:rFonts w:ascii="Arial" w:hAnsi="Arial" w:cs="Arial"/>
          <w:sz w:val="24"/>
          <w:szCs w:val="24"/>
        </w:rPr>
      </w:pPr>
      <w:r w:rsidRPr="00380E84">
        <w:rPr>
          <w:rFonts w:ascii="Arial" w:hAnsi="Arial" w:cs="Arial"/>
          <w:sz w:val="24"/>
          <w:szCs w:val="24"/>
        </w:rPr>
        <w:t xml:space="preserve">The role of the Antimicrobial Stewardship (AMS) Oversight Committee is to provide strategic direction, governance and leadership in supporting the AMS operational </w:t>
      </w:r>
      <w:r w:rsidR="0030688A" w:rsidRPr="00380E84">
        <w:rPr>
          <w:rFonts w:ascii="Arial" w:hAnsi="Arial" w:cs="Arial"/>
          <w:sz w:val="24"/>
          <w:szCs w:val="24"/>
        </w:rPr>
        <w:t>team</w:t>
      </w:r>
      <w:r w:rsidRPr="00380E84">
        <w:rPr>
          <w:rFonts w:ascii="Arial" w:hAnsi="Arial" w:cs="Arial"/>
          <w:sz w:val="24"/>
          <w:szCs w:val="24"/>
        </w:rPr>
        <w:t xml:space="preserve"> in the effective implementation and ongoing function of the AMS programme at</w:t>
      </w:r>
      <w:r w:rsidR="0030688A" w:rsidRPr="00380E84">
        <w:rPr>
          <w:rFonts w:ascii="Arial" w:hAnsi="Arial" w:cs="Arial"/>
          <w:sz w:val="24"/>
          <w:szCs w:val="24"/>
        </w:rPr>
        <w:t xml:space="preserve"> (hospital)</w:t>
      </w:r>
      <w:r w:rsidRPr="00380E84">
        <w:rPr>
          <w:rFonts w:ascii="Arial" w:hAnsi="Arial" w:cs="Arial"/>
          <w:sz w:val="24"/>
          <w:szCs w:val="24"/>
        </w:rPr>
        <w:t xml:space="preserve">. </w:t>
      </w:r>
      <w:r w:rsidR="0030688A" w:rsidRPr="00380E84">
        <w:rPr>
          <w:rFonts w:ascii="Arial" w:hAnsi="Arial" w:cs="Arial"/>
          <w:sz w:val="24"/>
          <w:szCs w:val="24"/>
        </w:rPr>
        <w:t>This may be a standalone</w:t>
      </w:r>
      <w:r w:rsidR="008054FE" w:rsidRPr="00380E84">
        <w:rPr>
          <w:rFonts w:ascii="Arial" w:hAnsi="Arial" w:cs="Arial"/>
          <w:sz w:val="24"/>
          <w:szCs w:val="24"/>
        </w:rPr>
        <w:t xml:space="preserve"> AMS</w:t>
      </w:r>
      <w:r w:rsidR="0030688A" w:rsidRPr="00380E84">
        <w:rPr>
          <w:rFonts w:ascii="Arial" w:hAnsi="Arial" w:cs="Arial"/>
          <w:sz w:val="24"/>
          <w:szCs w:val="24"/>
        </w:rPr>
        <w:t xml:space="preserve"> committee, an In</w:t>
      </w:r>
      <w:r w:rsidR="00242B2D">
        <w:rPr>
          <w:rFonts w:ascii="Arial" w:hAnsi="Arial" w:cs="Arial"/>
          <w:sz w:val="24"/>
          <w:szCs w:val="24"/>
        </w:rPr>
        <w:t>fection Prevention Control (IPC)</w:t>
      </w:r>
      <w:r w:rsidR="0030688A" w:rsidRPr="00380E84">
        <w:rPr>
          <w:rFonts w:ascii="Arial" w:hAnsi="Arial" w:cs="Arial"/>
          <w:sz w:val="24"/>
          <w:szCs w:val="24"/>
        </w:rPr>
        <w:t xml:space="preserve">/AMS </w:t>
      </w:r>
      <w:r w:rsidR="008054FE" w:rsidRPr="00380E84">
        <w:rPr>
          <w:rFonts w:ascii="Arial" w:hAnsi="Arial" w:cs="Arial"/>
          <w:sz w:val="24"/>
          <w:szCs w:val="24"/>
        </w:rPr>
        <w:t>committee, be</w:t>
      </w:r>
      <w:r w:rsidR="0030688A" w:rsidRPr="00380E84">
        <w:rPr>
          <w:rFonts w:ascii="Arial" w:hAnsi="Arial" w:cs="Arial"/>
          <w:sz w:val="24"/>
          <w:szCs w:val="24"/>
        </w:rPr>
        <w:t xml:space="preserve"> part of the local Drugs &amp; Therapeutics Committee</w:t>
      </w:r>
      <w:r w:rsidR="008054FE" w:rsidRPr="00380E84">
        <w:rPr>
          <w:rFonts w:ascii="Arial" w:hAnsi="Arial" w:cs="Arial"/>
          <w:sz w:val="24"/>
          <w:szCs w:val="24"/>
        </w:rPr>
        <w:t>, a quality improvement committee or a patient/medication safety committee.</w:t>
      </w:r>
    </w:p>
    <w:p w14:paraId="6DC01D5D" w14:textId="77777777" w:rsidR="005304AB" w:rsidRPr="00380E84" w:rsidRDefault="005304AB" w:rsidP="00B03F52">
      <w:pPr>
        <w:pStyle w:val="ListParagraph"/>
        <w:spacing w:after="0" w:line="360" w:lineRule="auto"/>
        <w:ind w:left="1080"/>
        <w:rPr>
          <w:rFonts w:ascii="Arial" w:hAnsi="Arial" w:cs="Arial"/>
          <w:sz w:val="24"/>
          <w:szCs w:val="24"/>
        </w:rPr>
      </w:pPr>
    </w:p>
    <w:p w14:paraId="7E336E92" w14:textId="46D2BDBA" w:rsidR="00A23177" w:rsidRPr="00380E84" w:rsidRDefault="00A23177" w:rsidP="00B03F52">
      <w:pPr>
        <w:pStyle w:val="ListParagraph"/>
        <w:numPr>
          <w:ilvl w:val="0"/>
          <w:numId w:val="17"/>
        </w:numPr>
        <w:spacing w:after="0" w:line="360" w:lineRule="auto"/>
        <w:rPr>
          <w:rFonts w:ascii="Arial" w:hAnsi="Arial" w:cs="Arial"/>
          <w:sz w:val="24"/>
          <w:szCs w:val="24"/>
        </w:rPr>
      </w:pPr>
      <w:r w:rsidRPr="00380E84">
        <w:rPr>
          <w:rFonts w:ascii="Arial" w:hAnsi="Arial" w:cs="Arial"/>
          <w:sz w:val="24"/>
          <w:szCs w:val="24"/>
        </w:rPr>
        <w:t xml:space="preserve">The </w:t>
      </w:r>
      <w:r w:rsidR="005304AB" w:rsidRPr="00380E84">
        <w:rPr>
          <w:rFonts w:ascii="Arial" w:hAnsi="Arial" w:cs="Arial"/>
          <w:sz w:val="24"/>
          <w:szCs w:val="24"/>
        </w:rPr>
        <w:t>role</w:t>
      </w:r>
      <w:r w:rsidR="00B22B7B" w:rsidRPr="00380E84">
        <w:rPr>
          <w:rFonts w:ascii="Arial" w:hAnsi="Arial" w:cs="Arial"/>
          <w:sz w:val="24"/>
          <w:szCs w:val="24"/>
        </w:rPr>
        <w:t xml:space="preserve"> of the</w:t>
      </w:r>
      <w:r w:rsidR="005304AB" w:rsidRPr="00380E84">
        <w:rPr>
          <w:rFonts w:ascii="Arial" w:hAnsi="Arial" w:cs="Arial"/>
          <w:sz w:val="24"/>
          <w:szCs w:val="24"/>
        </w:rPr>
        <w:t xml:space="preserve"> </w:t>
      </w:r>
      <w:r w:rsidRPr="00380E84">
        <w:rPr>
          <w:rFonts w:ascii="Arial" w:hAnsi="Arial" w:cs="Arial"/>
          <w:sz w:val="24"/>
          <w:szCs w:val="24"/>
        </w:rPr>
        <w:t>AMS</w:t>
      </w:r>
      <w:r w:rsidR="0030688A" w:rsidRPr="00380E84">
        <w:rPr>
          <w:rFonts w:ascii="Arial" w:hAnsi="Arial" w:cs="Arial"/>
          <w:sz w:val="24"/>
          <w:szCs w:val="24"/>
        </w:rPr>
        <w:t xml:space="preserve"> Operational</w:t>
      </w:r>
      <w:r w:rsidRPr="00380E84">
        <w:rPr>
          <w:rFonts w:ascii="Arial" w:hAnsi="Arial" w:cs="Arial"/>
          <w:sz w:val="24"/>
          <w:szCs w:val="24"/>
        </w:rPr>
        <w:t xml:space="preserve"> </w:t>
      </w:r>
      <w:r w:rsidR="006B0124" w:rsidRPr="00380E84">
        <w:rPr>
          <w:rFonts w:ascii="Arial" w:hAnsi="Arial" w:cs="Arial"/>
          <w:sz w:val="24"/>
          <w:szCs w:val="24"/>
        </w:rPr>
        <w:t xml:space="preserve">Team </w:t>
      </w:r>
      <w:r w:rsidR="005304AB" w:rsidRPr="00380E84">
        <w:rPr>
          <w:rFonts w:ascii="Arial" w:hAnsi="Arial" w:cs="Arial"/>
          <w:sz w:val="24"/>
          <w:szCs w:val="24"/>
        </w:rPr>
        <w:t xml:space="preserve">is to </w:t>
      </w:r>
      <w:r w:rsidR="00513DBB" w:rsidRPr="00380E84">
        <w:rPr>
          <w:rFonts w:ascii="Arial" w:hAnsi="Arial" w:cs="Arial"/>
          <w:sz w:val="24"/>
          <w:szCs w:val="24"/>
        </w:rPr>
        <w:t>provide clinical leadership on AMS</w:t>
      </w:r>
      <w:r w:rsidR="009839BE">
        <w:rPr>
          <w:rFonts w:ascii="Arial" w:hAnsi="Arial" w:cs="Arial"/>
          <w:sz w:val="24"/>
          <w:szCs w:val="24"/>
        </w:rPr>
        <w:t xml:space="preserve"> within the hospital</w:t>
      </w:r>
      <w:r w:rsidRPr="00380E84">
        <w:rPr>
          <w:rFonts w:ascii="Arial" w:hAnsi="Arial" w:cs="Arial"/>
          <w:sz w:val="24"/>
          <w:szCs w:val="24"/>
        </w:rPr>
        <w:t xml:space="preserve">. </w:t>
      </w:r>
      <w:r w:rsidR="0030688A" w:rsidRPr="00380E84">
        <w:rPr>
          <w:rFonts w:ascii="Arial" w:hAnsi="Arial" w:cs="Arial"/>
          <w:sz w:val="24"/>
          <w:szCs w:val="24"/>
        </w:rPr>
        <w:t>T</w:t>
      </w:r>
      <w:r w:rsidRPr="00380E84">
        <w:rPr>
          <w:rFonts w:ascii="Arial" w:hAnsi="Arial" w:cs="Arial"/>
          <w:sz w:val="24"/>
          <w:szCs w:val="24"/>
        </w:rPr>
        <w:t>he operational team</w:t>
      </w:r>
      <w:r w:rsidR="0030688A" w:rsidRPr="00380E84">
        <w:rPr>
          <w:rFonts w:ascii="Arial" w:hAnsi="Arial" w:cs="Arial"/>
          <w:sz w:val="24"/>
          <w:szCs w:val="24"/>
        </w:rPr>
        <w:t xml:space="preserve"> is</w:t>
      </w:r>
      <w:r w:rsidRPr="00380E84">
        <w:rPr>
          <w:rFonts w:ascii="Arial" w:hAnsi="Arial" w:cs="Arial"/>
          <w:sz w:val="24"/>
          <w:szCs w:val="24"/>
        </w:rPr>
        <w:t xml:space="preserve"> responsible for the design, implementation, and reporting on the effectiveness of the AMS programme. The overarching aim of the team is to achieve optimal use of antimicrobials by developing systems and structures to support safe and effective antimicr</w:t>
      </w:r>
      <w:r w:rsidR="00493927" w:rsidRPr="00380E84">
        <w:rPr>
          <w:rFonts w:ascii="Arial" w:hAnsi="Arial" w:cs="Arial"/>
          <w:sz w:val="24"/>
          <w:szCs w:val="24"/>
        </w:rPr>
        <w:t xml:space="preserve">obial use at </w:t>
      </w:r>
      <w:r w:rsidR="0030688A" w:rsidRPr="00380E84">
        <w:rPr>
          <w:rFonts w:ascii="Arial" w:hAnsi="Arial" w:cs="Arial"/>
          <w:sz w:val="24"/>
          <w:szCs w:val="24"/>
        </w:rPr>
        <w:t>(hospital)</w:t>
      </w:r>
      <w:r w:rsidR="00B14D76" w:rsidRPr="00380E84">
        <w:rPr>
          <w:rFonts w:ascii="Arial" w:hAnsi="Arial" w:cs="Arial"/>
          <w:sz w:val="24"/>
          <w:szCs w:val="24"/>
        </w:rPr>
        <w:t>.</w:t>
      </w:r>
    </w:p>
    <w:p w14:paraId="70B7E4CB" w14:textId="77777777" w:rsidR="00FB032F" w:rsidRPr="00380E84" w:rsidRDefault="00FB032F" w:rsidP="00B03F52">
      <w:pPr>
        <w:pStyle w:val="ListParagraph"/>
        <w:spacing w:line="360" w:lineRule="auto"/>
        <w:rPr>
          <w:rFonts w:ascii="Arial" w:hAnsi="Arial" w:cs="Arial"/>
          <w:sz w:val="24"/>
          <w:szCs w:val="24"/>
        </w:rPr>
      </w:pPr>
    </w:p>
    <w:p w14:paraId="61B8FA8C" w14:textId="4A39E176" w:rsidR="00FB032F" w:rsidRPr="00380E84" w:rsidRDefault="00FB032F" w:rsidP="00B03F52">
      <w:pPr>
        <w:pStyle w:val="ListParagraph"/>
        <w:spacing w:after="0" w:line="360" w:lineRule="auto"/>
        <w:ind w:left="1080"/>
        <w:rPr>
          <w:rFonts w:ascii="Arial" w:hAnsi="Arial" w:cs="Arial"/>
          <w:sz w:val="24"/>
          <w:szCs w:val="24"/>
        </w:rPr>
      </w:pPr>
    </w:p>
    <w:p w14:paraId="1625C590" w14:textId="6E8AA4F9" w:rsidR="00CF52FB" w:rsidRPr="00380E84" w:rsidRDefault="00CF52FB" w:rsidP="00B03F52">
      <w:pPr>
        <w:spacing w:after="0" w:line="360" w:lineRule="auto"/>
        <w:rPr>
          <w:rFonts w:ascii="Arial" w:hAnsi="Arial" w:cs="Arial"/>
          <w:sz w:val="24"/>
          <w:szCs w:val="24"/>
        </w:rPr>
      </w:pPr>
    </w:p>
    <w:p w14:paraId="4218D5CB" w14:textId="1F9BC647" w:rsidR="00CF52FB" w:rsidRPr="00380E84" w:rsidRDefault="00CF52FB" w:rsidP="00B03F52">
      <w:pPr>
        <w:rPr>
          <w:rFonts w:ascii="Arial" w:hAnsi="Arial" w:cs="Arial"/>
          <w:sz w:val="24"/>
          <w:szCs w:val="24"/>
        </w:rPr>
      </w:pPr>
      <w:bookmarkStart w:id="0" w:name="_GoBack"/>
      <w:bookmarkEnd w:id="0"/>
    </w:p>
    <w:p w14:paraId="4DCE943A" w14:textId="1F16DC79" w:rsidR="00CF52FB" w:rsidRPr="00380E84" w:rsidRDefault="00CF52FB" w:rsidP="00B03F52">
      <w:pPr>
        <w:rPr>
          <w:rFonts w:ascii="Arial" w:hAnsi="Arial" w:cs="Arial"/>
          <w:sz w:val="24"/>
          <w:szCs w:val="24"/>
        </w:rPr>
      </w:pPr>
    </w:p>
    <w:p w14:paraId="091959DA" w14:textId="6D9278BA" w:rsidR="00CF52FB" w:rsidRPr="00380E84" w:rsidRDefault="00CF52FB" w:rsidP="00B03F52">
      <w:pPr>
        <w:rPr>
          <w:rFonts w:ascii="Arial" w:hAnsi="Arial" w:cs="Arial"/>
          <w:sz w:val="24"/>
          <w:szCs w:val="24"/>
        </w:rPr>
      </w:pPr>
    </w:p>
    <w:p w14:paraId="2C98BF70" w14:textId="633D8FAF" w:rsidR="00CF52FB" w:rsidRPr="00380E84" w:rsidRDefault="00CF52FB" w:rsidP="00B03F52">
      <w:pPr>
        <w:rPr>
          <w:rFonts w:ascii="Arial" w:hAnsi="Arial" w:cs="Arial"/>
          <w:sz w:val="24"/>
          <w:szCs w:val="24"/>
        </w:rPr>
      </w:pPr>
    </w:p>
    <w:p w14:paraId="7AF4EAD9" w14:textId="18E4CDDA" w:rsidR="00CF52FB" w:rsidRPr="00380E84" w:rsidRDefault="00CF52FB" w:rsidP="00B03F52">
      <w:pPr>
        <w:rPr>
          <w:rFonts w:ascii="Arial" w:hAnsi="Arial" w:cs="Arial"/>
          <w:sz w:val="24"/>
          <w:szCs w:val="24"/>
        </w:rPr>
      </w:pPr>
    </w:p>
    <w:p w14:paraId="20E28BC2" w14:textId="2A9399CB" w:rsidR="00CF52FB" w:rsidRPr="00380E84" w:rsidRDefault="00CF52FB" w:rsidP="00B03F52">
      <w:pPr>
        <w:rPr>
          <w:rFonts w:ascii="Arial" w:hAnsi="Arial" w:cs="Arial"/>
          <w:sz w:val="24"/>
          <w:szCs w:val="24"/>
        </w:rPr>
      </w:pPr>
    </w:p>
    <w:p w14:paraId="2E184DF2" w14:textId="60386A43" w:rsidR="00CF52FB" w:rsidRPr="00380E84" w:rsidRDefault="00CF52FB" w:rsidP="00B03F52">
      <w:pPr>
        <w:rPr>
          <w:rFonts w:ascii="Arial" w:hAnsi="Arial" w:cs="Arial"/>
          <w:sz w:val="24"/>
          <w:szCs w:val="24"/>
        </w:rPr>
      </w:pPr>
    </w:p>
    <w:p w14:paraId="757306CA" w14:textId="77777777" w:rsidR="00956FE5" w:rsidRPr="00380E84" w:rsidRDefault="00956FE5" w:rsidP="00B03F52">
      <w:pPr>
        <w:spacing w:after="0" w:line="360" w:lineRule="auto"/>
        <w:rPr>
          <w:rFonts w:ascii="Arial" w:hAnsi="Arial" w:cs="Arial"/>
          <w:sz w:val="24"/>
          <w:szCs w:val="24"/>
        </w:rPr>
      </w:pPr>
    </w:p>
    <w:p w14:paraId="58D87755" w14:textId="0F469008" w:rsidR="005304AB" w:rsidRPr="00380E84" w:rsidRDefault="005304AB" w:rsidP="00B03F52">
      <w:pPr>
        <w:spacing w:after="0" w:line="240" w:lineRule="auto"/>
        <w:rPr>
          <w:rFonts w:ascii="Arial" w:hAnsi="Arial" w:cs="Arial"/>
          <w:b/>
          <w:sz w:val="24"/>
          <w:szCs w:val="24"/>
        </w:rPr>
      </w:pPr>
      <w:r w:rsidRPr="00380E84">
        <w:rPr>
          <w:rFonts w:ascii="Arial" w:hAnsi="Arial" w:cs="Arial"/>
          <w:b/>
          <w:sz w:val="24"/>
          <w:szCs w:val="24"/>
        </w:rPr>
        <w:br w:type="page"/>
      </w:r>
    </w:p>
    <w:p w14:paraId="0366CCC7" w14:textId="130EC817" w:rsidR="005304AB" w:rsidRPr="00C408FA" w:rsidRDefault="00380E84" w:rsidP="00B03F52">
      <w:pPr>
        <w:spacing w:after="0" w:line="360" w:lineRule="auto"/>
        <w:rPr>
          <w:rFonts w:ascii="Arial" w:hAnsi="Arial" w:cs="Arial"/>
          <w:b/>
          <w:sz w:val="28"/>
          <w:szCs w:val="28"/>
        </w:rPr>
      </w:pPr>
      <w:r w:rsidRPr="00C408FA">
        <w:rPr>
          <w:rFonts w:ascii="Arial" w:hAnsi="Arial" w:cs="Arial"/>
          <w:b/>
          <w:sz w:val="28"/>
          <w:szCs w:val="28"/>
        </w:rPr>
        <w:lastRenderedPageBreak/>
        <w:t xml:space="preserve">2 (a) </w:t>
      </w:r>
      <w:r w:rsidR="005304AB" w:rsidRPr="00C408FA">
        <w:rPr>
          <w:rFonts w:ascii="Arial" w:hAnsi="Arial" w:cs="Arial"/>
          <w:b/>
          <w:sz w:val="28"/>
          <w:szCs w:val="28"/>
        </w:rPr>
        <w:t>Responsibilities of the AMS Oversight Committee</w:t>
      </w:r>
      <w:r w:rsidR="00EA2C20" w:rsidRPr="00C408FA">
        <w:rPr>
          <w:rFonts w:ascii="Arial" w:hAnsi="Arial" w:cs="Arial"/>
          <w:b/>
          <w:sz w:val="28"/>
          <w:szCs w:val="28"/>
        </w:rPr>
        <w:t xml:space="preserve"> </w:t>
      </w:r>
    </w:p>
    <w:p w14:paraId="67E501C0" w14:textId="203E76CA" w:rsidR="00496AC0" w:rsidRDefault="0047456A" w:rsidP="00B03F52">
      <w:pPr>
        <w:spacing w:after="0" w:line="360" w:lineRule="auto"/>
        <w:rPr>
          <w:rFonts w:ascii="Arial" w:hAnsi="Arial" w:cs="Arial"/>
          <w:sz w:val="24"/>
          <w:szCs w:val="24"/>
        </w:rPr>
      </w:pPr>
      <w:r w:rsidRPr="00380E84">
        <w:rPr>
          <w:rFonts w:ascii="Arial" w:hAnsi="Arial" w:cs="Arial"/>
          <w:sz w:val="24"/>
          <w:szCs w:val="24"/>
        </w:rPr>
        <w:t>The responsibility of the AMS oversight committee is to p</w:t>
      </w:r>
      <w:r w:rsidR="005304AB" w:rsidRPr="00380E84">
        <w:rPr>
          <w:rFonts w:ascii="Arial" w:hAnsi="Arial" w:cs="Arial"/>
          <w:sz w:val="24"/>
          <w:szCs w:val="24"/>
        </w:rPr>
        <w:t>rovide strategic direction, oversight and leadership to the AMS</w:t>
      </w:r>
      <w:r w:rsidR="00EA2C20" w:rsidRPr="00380E84">
        <w:rPr>
          <w:rFonts w:ascii="Arial" w:hAnsi="Arial" w:cs="Arial"/>
          <w:sz w:val="24"/>
          <w:szCs w:val="24"/>
        </w:rPr>
        <w:t xml:space="preserve"> operational</w:t>
      </w:r>
      <w:r w:rsidR="005304AB" w:rsidRPr="00380E84">
        <w:rPr>
          <w:rFonts w:ascii="Arial" w:hAnsi="Arial" w:cs="Arial"/>
          <w:sz w:val="24"/>
          <w:szCs w:val="24"/>
        </w:rPr>
        <w:t xml:space="preserve"> </w:t>
      </w:r>
      <w:r w:rsidR="00721D87" w:rsidRPr="00380E84">
        <w:rPr>
          <w:rFonts w:ascii="Arial" w:hAnsi="Arial" w:cs="Arial"/>
          <w:sz w:val="24"/>
          <w:szCs w:val="24"/>
        </w:rPr>
        <w:t>t</w:t>
      </w:r>
      <w:r w:rsidR="00FA6B4F" w:rsidRPr="00380E84">
        <w:rPr>
          <w:rFonts w:ascii="Arial" w:hAnsi="Arial" w:cs="Arial"/>
          <w:sz w:val="24"/>
          <w:szCs w:val="24"/>
        </w:rPr>
        <w:t>eam</w:t>
      </w:r>
      <w:r w:rsidR="00496AC0">
        <w:rPr>
          <w:rFonts w:ascii="Arial" w:hAnsi="Arial" w:cs="Arial"/>
          <w:sz w:val="24"/>
          <w:szCs w:val="24"/>
        </w:rPr>
        <w:t>.</w:t>
      </w:r>
    </w:p>
    <w:p w14:paraId="175FDD3B" w14:textId="77777777" w:rsidR="009839BE" w:rsidRPr="00496AC0" w:rsidRDefault="009839BE" w:rsidP="00B03F52">
      <w:pPr>
        <w:spacing w:after="0" w:line="360" w:lineRule="auto"/>
        <w:rPr>
          <w:rFonts w:ascii="Arial" w:hAnsi="Arial" w:cs="Arial"/>
          <w:sz w:val="24"/>
          <w:szCs w:val="24"/>
        </w:rPr>
      </w:pPr>
    </w:p>
    <w:p w14:paraId="3BC2DF2D" w14:textId="03D5C632" w:rsidR="00D867C8" w:rsidRPr="00380E84" w:rsidRDefault="00D867C8" w:rsidP="00B03F52">
      <w:pPr>
        <w:spacing w:after="0" w:line="360" w:lineRule="auto"/>
        <w:rPr>
          <w:rFonts w:ascii="Arial" w:hAnsi="Arial" w:cs="Arial"/>
          <w:noProof/>
          <w:sz w:val="24"/>
          <w:szCs w:val="24"/>
          <w:u w:val="single"/>
          <w:lang w:eastAsia="en-IE"/>
        </w:rPr>
      </w:pPr>
      <w:r w:rsidRPr="00380E84">
        <w:rPr>
          <w:rFonts w:ascii="Arial" w:hAnsi="Arial" w:cs="Arial"/>
          <w:noProof/>
          <w:sz w:val="24"/>
          <w:szCs w:val="24"/>
          <w:u w:val="single"/>
          <w:lang w:eastAsia="en-IE"/>
        </w:rPr>
        <w:t>Governance</w:t>
      </w:r>
    </w:p>
    <w:p w14:paraId="1E749CB9" w14:textId="034CFE42" w:rsidR="00D867C8" w:rsidRPr="00380E84" w:rsidRDefault="00D867C8" w:rsidP="00B03F52">
      <w:pPr>
        <w:pStyle w:val="ListParagraph"/>
        <w:numPr>
          <w:ilvl w:val="0"/>
          <w:numId w:val="26"/>
        </w:numPr>
        <w:spacing w:after="0" w:line="360" w:lineRule="auto"/>
        <w:rPr>
          <w:rFonts w:ascii="Arial" w:hAnsi="Arial" w:cs="Arial"/>
          <w:sz w:val="24"/>
          <w:szCs w:val="24"/>
        </w:rPr>
      </w:pPr>
      <w:r w:rsidRPr="00380E84">
        <w:rPr>
          <w:rFonts w:ascii="Arial" w:hAnsi="Arial" w:cs="Arial"/>
          <w:noProof/>
          <w:sz w:val="24"/>
          <w:szCs w:val="24"/>
          <w:lang w:eastAsia="en-IE"/>
        </w:rPr>
        <w:t xml:space="preserve">Ensure that AMS is </w:t>
      </w:r>
      <w:r w:rsidRPr="00380E84">
        <w:rPr>
          <w:rFonts w:ascii="Arial" w:eastAsia="Times New Roman" w:hAnsi="Arial" w:cs="Arial"/>
          <w:color w:val="000000"/>
          <w:sz w:val="24"/>
          <w:szCs w:val="24"/>
          <w:lang w:eastAsia="en-IE"/>
        </w:rPr>
        <w:t>recognised as a strategic quality and safety initiative within the hospital.</w:t>
      </w:r>
    </w:p>
    <w:p w14:paraId="3322D686" w14:textId="3BF5C387" w:rsidR="00D867C8" w:rsidRPr="00380E84" w:rsidRDefault="0047456A" w:rsidP="00B03F52">
      <w:pPr>
        <w:numPr>
          <w:ilvl w:val="0"/>
          <w:numId w:val="26"/>
        </w:numPr>
        <w:spacing w:after="0" w:line="360" w:lineRule="auto"/>
        <w:rPr>
          <w:rFonts w:ascii="Arial" w:hAnsi="Arial" w:cs="Arial"/>
          <w:sz w:val="24"/>
          <w:szCs w:val="24"/>
        </w:rPr>
      </w:pPr>
      <w:r w:rsidRPr="00380E84">
        <w:rPr>
          <w:rFonts w:ascii="Arial" w:eastAsia="Times New Roman" w:hAnsi="Arial" w:cs="Arial"/>
          <w:color w:val="000000"/>
          <w:sz w:val="24"/>
          <w:szCs w:val="24"/>
          <w:lang w:eastAsia="en-IE"/>
        </w:rPr>
        <w:t>Facilitate t</w:t>
      </w:r>
      <w:r w:rsidR="00D867C8" w:rsidRPr="00380E84">
        <w:rPr>
          <w:rFonts w:ascii="Arial" w:eastAsia="Times New Roman" w:hAnsi="Arial" w:cs="Arial"/>
          <w:color w:val="000000"/>
          <w:sz w:val="24"/>
          <w:szCs w:val="24"/>
          <w:lang w:eastAsia="en-IE"/>
        </w:rPr>
        <w:t xml:space="preserve">he chair of the AMS oversight committee </w:t>
      </w:r>
      <w:r w:rsidRPr="00380E84">
        <w:rPr>
          <w:rFonts w:ascii="Arial" w:eastAsia="Times New Roman" w:hAnsi="Arial" w:cs="Arial"/>
          <w:color w:val="000000"/>
          <w:sz w:val="24"/>
          <w:szCs w:val="24"/>
          <w:lang w:eastAsia="en-IE"/>
        </w:rPr>
        <w:t>providing</w:t>
      </w:r>
      <w:r w:rsidR="00D867C8" w:rsidRPr="00380E84">
        <w:rPr>
          <w:rFonts w:ascii="Arial" w:eastAsia="Times New Roman" w:hAnsi="Arial" w:cs="Arial"/>
          <w:color w:val="000000"/>
          <w:sz w:val="24"/>
          <w:szCs w:val="24"/>
          <w:lang w:eastAsia="en-IE"/>
        </w:rPr>
        <w:t xml:space="preserve"> feedback to the hospital executive team.</w:t>
      </w:r>
    </w:p>
    <w:p w14:paraId="5A8CB416" w14:textId="45D9619E" w:rsidR="00D867C8" w:rsidRPr="00380E84" w:rsidRDefault="00D867C8" w:rsidP="00B03F52">
      <w:pPr>
        <w:numPr>
          <w:ilvl w:val="0"/>
          <w:numId w:val="26"/>
        </w:numPr>
        <w:spacing w:after="0" w:line="360" w:lineRule="auto"/>
        <w:rPr>
          <w:rFonts w:ascii="Arial" w:hAnsi="Arial" w:cs="Arial"/>
          <w:sz w:val="24"/>
          <w:szCs w:val="24"/>
        </w:rPr>
      </w:pPr>
      <w:r w:rsidRPr="00380E84">
        <w:rPr>
          <w:rFonts w:ascii="Arial" w:hAnsi="Arial" w:cs="Arial"/>
          <w:sz w:val="24"/>
          <w:szCs w:val="24"/>
        </w:rPr>
        <w:t xml:space="preserve">Ensure </w:t>
      </w:r>
      <w:r w:rsidRPr="00380E84">
        <w:rPr>
          <w:rFonts w:ascii="Arial" w:eastAsia="Times New Roman" w:hAnsi="Arial" w:cs="Arial"/>
          <w:color w:val="000000"/>
          <w:sz w:val="24"/>
          <w:szCs w:val="24"/>
          <w:lang w:eastAsia="en-IE"/>
        </w:rPr>
        <w:t>the clinical lead for AMS can add to the hospital risk register if necessary.</w:t>
      </w:r>
    </w:p>
    <w:p w14:paraId="62E58EED" w14:textId="02D5E61C" w:rsidR="00D867C8" w:rsidRPr="00380E84" w:rsidRDefault="00D867C8" w:rsidP="00B03F52">
      <w:pPr>
        <w:numPr>
          <w:ilvl w:val="0"/>
          <w:numId w:val="26"/>
        </w:numPr>
        <w:spacing w:after="0" w:line="360" w:lineRule="auto"/>
        <w:rPr>
          <w:rFonts w:ascii="Arial" w:hAnsi="Arial" w:cs="Arial"/>
          <w:sz w:val="24"/>
          <w:szCs w:val="24"/>
        </w:rPr>
      </w:pPr>
      <w:r w:rsidRPr="00380E84">
        <w:rPr>
          <w:rFonts w:ascii="Arial" w:eastAsia="Times New Roman" w:hAnsi="Arial" w:cs="Arial"/>
          <w:color w:val="000000"/>
          <w:sz w:val="24"/>
          <w:szCs w:val="24"/>
          <w:lang w:eastAsia="en-IE"/>
        </w:rPr>
        <w:t>Contribute to regional IPC/AMS/</w:t>
      </w:r>
      <w:r w:rsidR="00242B2D">
        <w:rPr>
          <w:rFonts w:ascii="Arial" w:eastAsia="Times New Roman" w:hAnsi="Arial" w:cs="Arial"/>
          <w:color w:val="000000"/>
          <w:sz w:val="24"/>
          <w:szCs w:val="24"/>
          <w:lang w:eastAsia="en-IE"/>
        </w:rPr>
        <w:t>Healthcare Associated Infection (</w:t>
      </w:r>
      <w:r w:rsidRPr="00380E84">
        <w:rPr>
          <w:rFonts w:ascii="Arial" w:eastAsia="Times New Roman" w:hAnsi="Arial" w:cs="Arial"/>
          <w:color w:val="000000"/>
          <w:sz w:val="24"/>
          <w:szCs w:val="24"/>
          <w:lang w:eastAsia="en-IE"/>
        </w:rPr>
        <w:t>HCAI</w:t>
      </w:r>
      <w:r w:rsidR="00242B2D">
        <w:rPr>
          <w:rFonts w:ascii="Arial" w:eastAsia="Times New Roman" w:hAnsi="Arial" w:cs="Arial"/>
          <w:color w:val="000000"/>
          <w:sz w:val="24"/>
          <w:szCs w:val="24"/>
          <w:lang w:eastAsia="en-IE"/>
        </w:rPr>
        <w:t>)</w:t>
      </w:r>
      <w:r w:rsidRPr="00380E84">
        <w:rPr>
          <w:rFonts w:ascii="Arial" w:eastAsia="Times New Roman" w:hAnsi="Arial" w:cs="Arial"/>
          <w:color w:val="000000"/>
          <w:sz w:val="24"/>
          <w:szCs w:val="24"/>
          <w:lang w:eastAsia="en-IE"/>
        </w:rPr>
        <w:t xml:space="preserve"> committee.</w:t>
      </w:r>
    </w:p>
    <w:p w14:paraId="1BA8F942" w14:textId="212B9B5B" w:rsidR="00D867C8" w:rsidRPr="00380E84" w:rsidRDefault="00D867C8" w:rsidP="00B03F52">
      <w:pPr>
        <w:numPr>
          <w:ilvl w:val="0"/>
          <w:numId w:val="26"/>
        </w:numPr>
        <w:spacing w:after="0" w:line="360" w:lineRule="auto"/>
        <w:ind w:left="357" w:hanging="357"/>
        <w:rPr>
          <w:rFonts w:ascii="Arial" w:hAnsi="Arial" w:cs="Arial"/>
          <w:sz w:val="24"/>
          <w:szCs w:val="24"/>
        </w:rPr>
      </w:pPr>
      <w:r w:rsidRPr="00380E84">
        <w:rPr>
          <w:rFonts w:ascii="Arial" w:eastAsia="Times New Roman" w:hAnsi="Arial" w:cs="Arial"/>
          <w:color w:val="000000"/>
          <w:sz w:val="24"/>
          <w:szCs w:val="24"/>
          <w:lang w:eastAsia="en-IE"/>
        </w:rPr>
        <w:t>Communicate and report on relevan</w:t>
      </w:r>
      <w:r w:rsidR="00496AC0">
        <w:rPr>
          <w:rFonts w:ascii="Arial" w:eastAsia="Times New Roman" w:hAnsi="Arial" w:cs="Arial"/>
          <w:color w:val="000000"/>
          <w:sz w:val="24"/>
          <w:szCs w:val="24"/>
          <w:lang w:eastAsia="en-IE"/>
        </w:rPr>
        <w:t xml:space="preserve">t </w:t>
      </w:r>
      <w:r w:rsidRPr="00380E84">
        <w:rPr>
          <w:rFonts w:ascii="Arial" w:eastAsia="Times New Roman" w:hAnsi="Arial" w:cs="Arial"/>
          <w:color w:val="000000"/>
          <w:sz w:val="24"/>
          <w:szCs w:val="24"/>
          <w:lang w:eastAsia="en-IE"/>
        </w:rPr>
        <w:t xml:space="preserve">AMS related items to XXX committees/hospital management as necessary. </w:t>
      </w:r>
    </w:p>
    <w:p w14:paraId="3555BA92" w14:textId="2CD4A5D1" w:rsidR="00E807B8" w:rsidRPr="00380E84" w:rsidRDefault="00E807B8" w:rsidP="00B03F52">
      <w:pPr>
        <w:numPr>
          <w:ilvl w:val="0"/>
          <w:numId w:val="26"/>
        </w:numPr>
        <w:spacing w:after="0" w:line="360" w:lineRule="auto"/>
        <w:rPr>
          <w:rFonts w:ascii="Arial" w:hAnsi="Arial" w:cs="Arial"/>
          <w:sz w:val="24"/>
          <w:szCs w:val="24"/>
        </w:rPr>
      </w:pPr>
      <w:r w:rsidRPr="00380E84">
        <w:rPr>
          <w:rFonts w:ascii="Arial" w:hAnsi="Arial" w:cs="Arial"/>
          <w:sz w:val="24"/>
          <w:szCs w:val="24"/>
        </w:rPr>
        <w:t xml:space="preserve">The </w:t>
      </w:r>
      <w:r w:rsidR="0047456A" w:rsidRPr="00380E84">
        <w:rPr>
          <w:rFonts w:ascii="Arial" w:hAnsi="Arial" w:cs="Arial"/>
          <w:sz w:val="24"/>
          <w:szCs w:val="24"/>
        </w:rPr>
        <w:t>Oversight committee</w:t>
      </w:r>
      <w:r w:rsidRPr="00380E84">
        <w:rPr>
          <w:rFonts w:ascii="Arial" w:hAnsi="Arial" w:cs="Arial"/>
          <w:sz w:val="24"/>
          <w:szCs w:val="24"/>
        </w:rPr>
        <w:t xml:space="preserve"> will</w:t>
      </w:r>
      <w:r w:rsidR="0047456A" w:rsidRPr="00380E84">
        <w:rPr>
          <w:rFonts w:ascii="Arial" w:hAnsi="Arial" w:cs="Arial"/>
          <w:sz w:val="24"/>
          <w:szCs w:val="24"/>
        </w:rPr>
        <w:t xml:space="preserve"> advocate for</w:t>
      </w:r>
      <w:r w:rsidRPr="00380E84">
        <w:rPr>
          <w:rFonts w:ascii="Arial" w:hAnsi="Arial" w:cs="Arial"/>
          <w:sz w:val="24"/>
          <w:szCs w:val="24"/>
        </w:rPr>
        <w:t xml:space="preserve"> appropriate resources such as human, financial, and information and communication technology (ICT) for AMS.</w:t>
      </w:r>
    </w:p>
    <w:p w14:paraId="22FC5C5C" w14:textId="2A9D90D1" w:rsidR="000C6FA1" w:rsidRPr="00380E84" w:rsidRDefault="00D867C8" w:rsidP="00B03F52">
      <w:pPr>
        <w:pStyle w:val="ListParagraph"/>
        <w:numPr>
          <w:ilvl w:val="0"/>
          <w:numId w:val="26"/>
        </w:numPr>
        <w:spacing w:after="0" w:line="360" w:lineRule="auto"/>
        <w:rPr>
          <w:rFonts w:ascii="Arial" w:hAnsi="Arial" w:cs="Arial"/>
          <w:sz w:val="24"/>
          <w:szCs w:val="24"/>
        </w:rPr>
      </w:pPr>
      <w:r w:rsidRPr="00380E84">
        <w:rPr>
          <w:rFonts w:ascii="Arial" w:hAnsi="Arial" w:cs="Arial"/>
          <w:sz w:val="24"/>
          <w:szCs w:val="24"/>
        </w:rPr>
        <w:t>Approve an annual AMS report and annual AMS plan as appropriate to the scale of the service</w:t>
      </w:r>
      <w:r w:rsidR="000C6FA1" w:rsidRPr="00380E84">
        <w:rPr>
          <w:rFonts w:ascii="Arial" w:hAnsi="Arial" w:cs="Arial"/>
          <w:sz w:val="24"/>
          <w:szCs w:val="24"/>
        </w:rPr>
        <w:t>.</w:t>
      </w:r>
    </w:p>
    <w:p w14:paraId="7356FB1C" w14:textId="77777777" w:rsidR="00380E84" w:rsidRDefault="00380E84" w:rsidP="00B03F52">
      <w:pPr>
        <w:spacing w:after="0" w:line="360" w:lineRule="auto"/>
        <w:rPr>
          <w:rFonts w:ascii="Arial" w:hAnsi="Arial" w:cs="Arial"/>
          <w:sz w:val="24"/>
          <w:szCs w:val="24"/>
          <w:u w:val="single"/>
        </w:rPr>
      </w:pPr>
    </w:p>
    <w:p w14:paraId="04FF9C1D" w14:textId="40FE357E" w:rsidR="0047456A" w:rsidRPr="00380E84" w:rsidRDefault="0047456A" w:rsidP="00B03F52">
      <w:pPr>
        <w:spacing w:after="0" w:line="360" w:lineRule="auto"/>
        <w:rPr>
          <w:rFonts w:ascii="Arial" w:hAnsi="Arial" w:cs="Arial"/>
          <w:sz w:val="24"/>
          <w:szCs w:val="24"/>
          <w:u w:val="single"/>
        </w:rPr>
      </w:pPr>
      <w:r w:rsidRPr="00380E84">
        <w:rPr>
          <w:rFonts w:ascii="Arial" w:hAnsi="Arial" w:cs="Arial"/>
          <w:sz w:val="24"/>
          <w:szCs w:val="24"/>
          <w:u w:val="single"/>
        </w:rPr>
        <w:t xml:space="preserve">Measurement and monitoring  </w:t>
      </w:r>
    </w:p>
    <w:p w14:paraId="193406BC" w14:textId="203033CB" w:rsidR="0047456A" w:rsidRPr="00380E84" w:rsidRDefault="0047456A" w:rsidP="00B03F52">
      <w:pPr>
        <w:pStyle w:val="ListParagraph"/>
        <w:numPr>
          <w:ilvl w:val="0"/>
          <w:numId w:val="26"/>
        </w:numPr>
        <w:spacing w:after="0" w:line="360" w:lineRule="auto"/>
        <w:rPr>
          <w:rFonts w:ascii="Arial" w:hAnsi="Arial" w:cs="Arial"/>
          <w:sz w:val="24"/>
          <w:szCs w:val="24"/>
        </w:rPr>
      </w:pPr>
      <w:r w:rsidRPr="00380E84">
        <w:rPr>
          <w:rFonts w:ascii="Arial" w:hAnsi="Arial" w:cs="Arial"/>
          <w:sz w:val="24"/>
          <w:szCs w:val="24"/>
        </w:rPr>
        <w:t>Review antimicrobial consumption data and local antimicrobial resistance</w:t>
      </w:r>
      <w:r w:rsidR="00B03F52">
        <w:rPr>
          <w:rFonts w:ascii="Arial" w:hAnsi="Arial" w:cs="Arial"/>
          <w:sz w:val="24"/>
          <w:szCs w:val="24"/>
        </w:rPr>
        <w:t xml:space="preserve"> (AMR)</w:t>
      </w:r>
      <w:r w:rsidRPr="00380E84">
        <w:rPr>
          <w:rFonts w:ascii="Arial" w:hAnsi="Arial" w:cs="Arial"/>
          <w:sz w:val="24"/>
          <w:szCs w:val="24"/>
        </w:rPr>
        <w:t xml:space="preserve"> data periodically and </w:t>
      </w:r>
      <w:r w:rsidR="009C1818" w:rsidRPr="00380E84">
        <w:rPr>
          <w:rFonts w:ascii="Arial" w:hAnsi="Arial" w:cs="Arial"/>
          <w:sz w:val="24"/>
          <w:szCs w:val="24"/>
        </w:rPr>
        <w:t>evaluate if amendments need to be made to local antimicrobial guidance based on the data</w:t>
      </w:r>
      <w:r w:rsidR="009839BE">
        <w:rPr>
          <w:rFonts w:ascii="Arial" w:hAnsi="Arial" w:cs="Arial"/>
          <w:sz w:val="24"/>
          <w:szCs w:val="24"/>
        </w:rPr>
        <w:t xml:space="preserve"> analysis</w:t>
      </w:r>
      <w:r w:rsidR="009C1818" w:rsidRPr="00380E84">
        <w:rPr>
          <w:rFonts w:ascii="Arial" w:hAnsi="Arial" w:cs="Arial"/>
          <w:sz w:val="24"/>
          <w:szCs w:val="24"/>
        </w:rPr>
        <w:t>.</w:t>
      </w:r>
    </w:p>
    <w:p w14:paraId="424DF912" w14:textId="314A4F3E" w:rsidR="00D867C8" w:rsidRDefault="0047456A" w:rsidP="00B03F52">
      <w:pPr>
        <w:pStyle w:val="ListParagraph"/>
        <w:numPr>
          <w:ilvl w:val="0"/>
          <w:numId w:val="26"/>
        </w:numPr>
        <w:spacing w:after="0" w:line="360" w:lineRule="auto"/>
        <w:rPr>
          <w:rFonts w:ascii="Arial" w:hAnsi="Arial" w:cs="Arial"/>
          <w:sz w:val="24"/>
          <w:szCs w:val="24"/>
        </w:rPr>
      </w:pPr>
      <w:r w:rsidRPr="00380E84">
        <w:rPr>
          <w:rFonts w:ascii="Arial" w:hAnsi="Arial" w:cs="Arial"/>
          <w:sz w:val="24"/>
          <w:szCs w:val="24"/>
        </w:rPr>
        <w:t>Review audit recommendations and patient safety incidents related to antimicrobials and feedback to clinical teams and hospital management as appropriate.</w:t>
      </w:r>
    </w:p>
    <w:p w14:paraId="0ACED1BF" w14:textId="77777777" w:rsidR="00380E84" w:rsidRPr="00380E84" w:rsidRDefault="00380E84" w:rsidP="00B03F52">
      <w:pPr>
        <w:pStyle w:val="ListParagraph"/>
        <w:spacing w:after="0" w:line="360" w:lineRule="auto"/>
        <w:ind w:left="360"/>
        <w:rPr>
          <w:rFonts w:ascii="Arial" w:hAnsi="Arial" w:cs="Arial"/>
          <w:sz w:val="24"/>
          <w:szCs w:val="24"/>
        </w:rPr>
      </w:pPr>
    </w:p>
    <w:p w14:paraId="1DF00CEC" w14:textId="4929FD18" w:rsidR="00D867C8" w:rsidRPr="00380E84" w:rsidRDefault="00D867C8" w:rsidP="00B03F52">
      <w:pPr>
        <w:spacing w:after="0" w:line="360" w:lineRule="auto"/>
        <w:rPr>
          <w:rFonts w:ascii="Arial" w:hAnsi="Arial" w:cs="Arial"/>
          <w:sz w:val="24"/>
          <w:szCs w:val="24"/>
          <w:u w:val="single"/>
        </w:rPr>
      </w:pPr>
      <w:r w:rsidRPr="00380E84">
        <w:rPr>
          <w:rFonts w:ascii="Arial" w:hAnsi="Arial" w:cs="Arial"/>
          <w:sz w:val="24"/>
          <w:szCs w:val="24"/>
          <w:u w:val="single"/>
        </w:rPr>
        <w:t>AMS QI Initiatives &amp; Audit</w:t>
      </w:r>
    </w:p>
    <w:p w14:paraId="2A0DA017" w14:textId="04803143" w:rsidR="00D867C8" w:rsidRPr="00380E84" w:rsidRDefault="00D867C8" w:rsidP="00B03F52">
      <w:pPr>
        <w:numPr>
          <w:ilvl w:val="0"/>
          <w:numId w:val="26"/>
        </w:numPr>
        <w:spacing w:after="0" w:line="360" w:lineRule="auto"/>
        <w:rPr>
          <w:rFonts w:ascii="Arial" w:hAnsi="Arial" w:cs="Arial"/>
          <w:sz w:val="24"/>
          <w:szCs w:val="24"/>
        </w:rPr>
      </w:pPr>
      <w:r w:rsidRPr="00380E84">
        <w:rPr>
          <w:rFonts w:ascii="Arial" w:hAnsi="Arial" w:cs="Arial"/>
          <w:sz w:val="24"/>
          <w:szCs w:val="24"/>
        </w:rPr>
        <w:t>Approve planned AMS audits and agree AMS audit plan annually</w:t>
      </w:r>
      <w:r w:rsidR="00242B2D">
        <w:rPr>
          <w:rFonts w:ascii="Arial" w:hAnsi="Arial" w:cs="Arial"/>
          <w:sz w:val="24"/>
          <w:szCs w:val="24"/>
        </w:rPr>
        <w:t>.</w:t>
      </w:r>
    </w:p>
    <w:p w14:paraId="7B734AD8" w14:textId="59BF0B29" w:rsidR="00D867C8" w:rsidRPr="00380E84" w:rsidRDefault="00D867C8" w:rsidP="00B03F52">
      <w:pPr>
        <w:numPr>
          <w:ilvl w:val="0"/>
          <w:numId w:val="26"/>
        </w:numPr>
        <w:spacing w:after="0" w:line="360" w:lineRule="auto"/>
        <w:rPr>
          <w:rFonts w:ascii="Arial" w:hAnsi="Arial" w:cs="Arial"/>
          <w:sz w:val="24"/>
          <w:szCs w:val="24"/>
        </w:rPr>
      </w:pPr>
      <w:r w:rsidRPr="00380E84">
        <w:rPr>
          <w:rFonts w:ascii="Arial" w:hAnsi="Arial" w:cs="Arial"/>
          <w:sz w:val="24"/>
          <w:szCs w:val="24"/>
        </w:rPr>
        <w:t xml:space="preserve">Approve quality improvement projects and provide support to the AMS operational team in undertaking </w:t>
      </w:r>
      <w:r w:rsidR="00B03F52">
        <w:rPr>
          <w:rFonts w:ascii="Arial" w:hAnsi="Arial" w:cs="Arial"/>
          <w:sz w:val="24"/>
          <w:szCs w:val="24"/>
        </w:rPr>
        <w:t>quality improvement (</w:t>
      </w:r>
      <w:r w:rsidRPr="00380E84">
        <w:rPr>
          <w:rFonts w:ascii="Arial" w:hAnsi="Arial" w:cs="Arial"/>
          <w:sz w:val="24"/>
          <w:szCs w:val="24"/>
        </w:rPr>
        <w:t>QI</w:t>
      </w:r>
      <w:r w:rsidR="00B03F52">
        <w:rPr>
          <w:rFonts w:ascii="Arial" w:hAnsi="Arial" w:cs="Arial"/>
          <w:sz w:val="24"/>
          <w:szCs w:val="24"/>
        </w:rPr>
        <w:t>)</w:t>
      </w:r>
      <w:r w:rsidRPr="00380E84">
        <w:rPr>
          <w:rFonts w:ascii="Arial" w:hAnsi="Arial" w:cs="Arial"/>
          <w:sz w:val="24"/>
          <w:szCs w:val="24"/>
        </w:rPr>
        <w:t xml:space="preserve"> projects.</w:t>
      </w:r>
    </w:p>
    <w:p w14:paraId="1E47C86F" w14:textId="1D60813D" w:rsidR="00380E84" w:rsidRPr="00496AC0" w:rsidRDefault="00D867C8" w:rsidP="00B03F52">
      <w:pPr>
        <w:numPr>
          <w:ilvl w:val="0"/>
          <w:numId w:val="26"/>
        </w:numPr>
        <w:spacing w:after="0" w:line="360" w:lineRule="auto"/>
        <w:rPr>
          <w:rFonts w:ascii="Arial" w:hAnsi="Arial" w:cs="Arial"/>
          <w:sz w:val="24"/>
          <w:szCs w:val="24"/>
        </w:rPr>
      </w:pPr>
      <w:r w:rsidRPr="00380E84">
        <w:rPr>
          <w:rFonts w:ascii="Arial" w:hAnsi="Arial" w:cs="Arial"/>
          <w:sz w:val="24"/>
          <w:szCs w:val="24"/>
        </w:rPr>
        <w:t xml:space="preserve">Provide support to AMS team in setting up working groups for targeted initiatives. </w:t>
      </w:r>
    </w:p>
    <w:p w14:paraId="707E2389" w14:textId="78056CC6" w:rsidR="00D867C8" w:rsidRPr="00496AC0" w:rsidRDefault="00D867C8" w:rsidP="00B03F52">
      <w:pPr>
        <w:numPr>
          <w:ilvl w:val="0"/>
          <w:numId w:val="26"/>
        </w:numPr>
        <w:spacing w:after="0" w:line="360" w:lineRule="auto"/>
        <w:rPr>
          <w:rFonts w:ascii="Arial" w:hAnsi="Arial" w:cs="Arial"/>
          <w:sz w:val="24"/>
          <w:szCs w:val="24"/>
        </w:rPr>
      </w:pPr>
      <w:r w:rsidRPr="00380E84">
        <w:rPr>
          <w:rFonts w:ascii="Arial" w:hAnsi="Arial" w:cs="Arial"/>
          <w:sz w:val="24"/>
          <w:szCs w:val="24"/>
        </w:rPr>
        <w:lastRenderedPageBreak/>
        <w:t xml:space="preserve">Provide strategic direction, oversight and leadership to the project working groups </w:t>
      </w:r>
      <w:r w:rsidR="00C408FA" w:rsidRPr="00496AC0">
        <w:rPr>
          <w:rFonts w:ascii="Arial" w:hAnsi="Arial" w:cs="Arial"/>
          <w:sz w:val="24"/>
          <w:szCs w:val="24"/>
        </w:rPr>
        <w:t xml:space="preserve">for </w:t>
      </w:r>
      <w:r w:rsidRPr="00496AC0">
        <w:rPr>
          <w:rFonts w:ascii="Arial" w:hAnsi="Arial" w:cs="Arial"/>
          <w:sz w:val="24"/>
          <w:szCs w:val="24"/>
        </w:rPr>
        <w:t>specific initiatives e.g. Surgical Antibiotic Prophylaxis, including approval of identified work streams to achieve the project aims and objectives.</w:t>
      </w:r>
    </w:p>
    <w:p w14:paraId="1B2480EA" w14:textId="77777777" w:rsidR="00380E84" w:rsidRDefault="00380E84" w:rsidP="00B03F52">
      <w:pPr>
        <w:spacing w:after="0" w:line="360" w:lineRule="auto"/>
        <w:rPr>
          <w:rFonts w:ascii="Arial" w:hAnsi="Arial" w:cs="Arial"/>
          <w:sz w:val="24"/>
          <w:szCs w:val="24"/>
          <w:u w:val="single"/>
        </w:rPr>
      </w:pPr>
    </w:p>
    <w:p w14:paraId="6CD5663B" w14:textId="2192E33E" w:rsidR="00D867C8" w:rsidRPr="00380E84" w:rsidRDefault="00D867C8" w:rsidP="00B03F52">
      <w:pPr>
        <w:spacing w:after="0" w:line="360" w:lineRule="auto"/>
        <w:rPr>
          <w:rFonts w:ascii="Arial" w:hAnsi="Arial" w:cs="Arial"/>
          <w:sz w:val="24"/>
          <w:szCs w:val="24"/>
          <w:u w:val="single"/>
        </w:rPr>
      </w:pPr>
      <w:r w:rsidRPr="00380E84">
        <w:rPr>
          <w:rFonts w:ascii="Arial" w:hAnsi="Arial" w:cs="Arial"/>
          <w:sz w:val="24"/>
          <w:szCs w:val="24"/>
          <w:u w:val="single"/>
        </w:rPr>
        <w:t>Education, Training and Guidance</w:t>
      </w:r>
    </w:p>
    <w:p w14:paraId="0C84C190" w14:textId="358FE873" w:rsidR="005304AB" w:rsidRPr="00380E84" w:rsidRDefault="005304AB" w:rsidP="00B03F52">
      <w:pPr>
        <w:pStyle w:val="ListParagraph"/>
        <w:numPr>
          <w:ilvl w:val="0"/>
          <w:numId w:val="26"/>
        </w:numPr>
        <w:spacing w:after="0" w:line="360" w:lineRule="auto"/>
        <w:rPr>
          <w:rFonts w:ascii="Arial" w:hAnsi="Arial" w:cs="Arial"/>
          <w:sz w:val="24"/>
          <w:szCs w:val="24"/>
        </w:rPr>
      </w:pPr>
      <w:r w:rsidRPr="00380E84">
        <w:rPr>
          <w:rFonts w:ascii="Arial" w:hAnsi="Arial" w:cs="Arial"/>
          <w:sz w:val="24"/>
          <w:szCs w:val="24"/>
        </w:rPr>
        <w:t>Appro</w:t>
      </w:r>
      <w:r w:rsidR="00CD2A16" w:rsidRPr="00380E84">
        <w:rPr>
          <w:rFonts w:ascii="Arial" w:hAnsi="Arial" w:cs="Arial"/>
          <w:sz w:val="24"/>
          <w:szCs w:val="24"/>
        </w:rPr>
        <w:t xml:space="preserve">ve </w:t>
      </w:r>
      <w:r w:rsidRPr="00380E84">
        <w:rPr>
          <w:rFonts w:ascii="Arial" w:hAnsi="Arial" w:cs="Arial"/>
          <w:sz w:val="24"/>
          <w:szCs w:val="24"/>
        </w:rPr>
        <w:t>antimicrobial prescribing guidelines</w:t>
      </w:r>
      <w:r w:rsidR="005D1A76" w:rsidRPr="00380E84">
        <w:rPr>
          <w:rFonts w:ascii="Arial" w:hAnsi="Arial" w:cs="Arial"/>
          <w:sz w:val="24"/>
          <w:szCs w:val="24"/>
        </w:rPr>
        <w:t>.</w:t>
      </w:r>
      <w:r w:rsidRPr="00380E84">
        <w:rPr>
          <w:rFonts w:ascii="Arial" w:hAnsi="Arial" w:cs="Arial"/>
          <w:sz w:val="24"/>
          <w:szCs w:val="24"/>
        </w:rPr>
        <w:t xml:space="preserve"> </w:t>
      </w:r>
    </w:p>
    <w:p w14:paraId="5C0266CF" w14:textId="4626CB8F" w:rsidR="005304AB" w:rsidRPr="00380E84" w:rsidRDefault="005304AB" w:rsidP="00B03F52">
      <w:pPr>
        <w:pStyle w:val="ListParagraph"/>
        <w:numPr>
          <w:ilvl w:val="0"/>
          <w:numId w:val="26"/>
        </w:numPr>
        <w:spacing w:after="0" w:line="360" w:lineRule="auto"/>
        <w:rPr>
          <w:rFonts w:ascii="Arial" w:hAnsi="Arial" w:cs="Arial"/>
          <w:sz w:val="24"/>
          <w:szCs w:val="24"/>
        </w:rPr>
      </w:pPr>
      <w:r w:rsidRPr="00380E84">
        <w:rPr>
          <w:rFonts w:ascii="Arial" w:hAnsi="Arial" w:cs="Arial"/>
          <w:sz w:val="24"/>
          <w:szCs w:val="24"/>
        </w:rPr>
        <w:t xml:space="preserve">Review AMS operational </w:t>
      </w:r>
      <w:r w:rsidR="00513DBB" w:rsidRPr="00380E84">
        <w:rPr>
          <w:rFonts w:ascii="Arial" w:hAnsi="Arial" w:cs="Arial"/>
          <w:sz w:val="24"/>
          <w:szCs w:val="24"/>
        </w:rPr>
        <w:t>team</w:t>
      </w:r>
      <w:r w:rsidRPr="00380E84">
        <w:rPr>
          <w:rFonts w:ascii="Arial" w:hAnsi="Arial" w:cs="Arial"/>
          <w:sz w:val="24"/>
          <w:szCs w:val="24"/>
        </w:rPr>
        <w:t xml:space="preserve"> feedback, discus</w:t>
      </w:r>
      <w:r w:rsidR="00513DBB" w:rsidRPr="00380E84">
        <w:rPr>
          <w:rFonts w:ascii="Arial" w:hAnsi="Arial" w:cs="Arial"/>
          <w:sz w:val="24"/>
          <w:szCs w:val="24"/>
        </w:rPr>
        <w:t>s</w:t>
      </w:r>
      <w:r w:rsidRPr="00380E84">
        <w:rPr>
          <w:rFonts w:ascii="Arial" w:hAnsi="Arial" w:cs="Arial"/>
          <w:sz w:val="24"/>
          <w:szCs w:val="24"/>
        </w:rPr>
        <w:t xml:space="preserve"> and action as appropriate.</w:t>
      </w:r>
    </w:p>
    <w:p w14:paraId="632F0790" w14:textId="135F97D4" w:rsidR="005304AB" w:rsidRPr="00380E84" w:rsidRDefault="005304AB" w:rsidP="00B03F52">
      <w:pPr>
        <w:pStyle w:val="ListParagraph"/>
        <w:numPr>
          <w:ilvl w:val="0"/>
          <w:numId w:val="26"/>
        </w:numPr>
        <w:spacing w:after="0" w:line="360" w:lineRule="auto"/>
        <w:rPr>
          <w:rFonts w:ascii="Arial" w:hAnsi="Arial" w:cs="Arial"/>
          <w:sz w:val="24"/>
          <w:szCs w:val="24"/>
        </w:rPr>
      </w:pPr>
      <w:r w:rsidRPr="00380E84">
        <w:rPr>
          <w:rFonts w:ascii="Arial" w:hAnsi="Arial" w:cs="Arial"/>
          <w:sz w:val="24"/>
          <w:szCs w:val="24"/>
        </w:rPr>
        <w:t>Approv</w:t>
      </w:r>
      <w:r w:rsidR="00CD2A16" w:rsidRPr="00380E84">
        <w:rPr>
          <w:rFonts w:ascii="Arial" w:hAnsi="Arial" w:cs="Arial"/>
          <w:sz w:val="24"/>
          <w:szCs w:val="24"/>
        </w:rPr>
        <w:t xml:space="preserve">e </w:t>
      </w:r>
      <w:r w:rsidR="00EE50E8" w:rsidRPr="00380E84">
        <w:rPr>
          <w:rFonts w:ascii="Arial" w:hAnsi="Arial" w:cs="Arial"/>
          <w:sz w:val="24"/>
          <w:szCs w:val="24"/>
        </w:rPr>
        <w:t xml:space="preserve">AMS policies such as </w:t>
      </w:r>
      <w:r w:rsidRPr="00380E84">
        <w:rPr>
          <w:rFonts w:ascii="Arial" w:hAnsi="Arial" w:cs="Arial"/>
          <w:sz w:val="24"/>
          <w:szCs w:val="24"/>
        </w:rPr>
        <w:t xml:space="preserve">a hospital specific antimicrobial restriction policy </w:t>
      </w:r>
    </w:p>
    <w:p w14:paraId="22A4374F" w14:textId="70931B27" w:rsidR="00513DBB" w:rsidRPr="00380E84" w:rsidRDefault="00513DBB" w:rsidP="00B03F52">
      <w:pPr>
        <w:numPr>
          <w:ilvl w:val="0"/>
          <w:numId w:val="26"/>
        </w:numPr>
        <w:spacing w:after="0" w:line="360" w:lineRule="auto"/>
        <w:rPr>
          <w:rFonts w:ascii="Arial" w:hAnsi="Arial" w:cs="Arial"/>
          <w:sz w:val="24"/>
          <w:szCs w:val="24"/>
        </w:rPr>
      </w:pPr>
      <w:r w:rsidRPr="00380E84">
        <w:rPr>
          <w:rFonts w:ascii="Arial" w:eastAsia="Times New Roman" w:hAnsi="Arial" w:cs="Arial"/>
          <w:color w:val="000000"/>
          <w:sz w:val="24"/>
          <w:szCs w:val="24"/>
          <w:lang w:eastAsia="en-IE"/>
        </w:rPr>
        <w:t>Support the introduction of new antimicrobials within the facility.</w:t>
      </w:r>
    </w:p>
    <w:p w14:paraId="1961261D" w14:textId="33035F10" w:rsidR="00B14D76" w:rsidRPr="00380E84" w:rsidRDefault="00B14D76" w:rsidP="00B03F52">
      <w:pPr>
        <w:spacing w:after="0" w:line="360" w:lineRule="auto"/>
        <w:rPr>
          <w:rFonts w:ascii="Arial" w:hAnsi="Arial" w:cs="Arial"/>
          <w:b/>
          <w:sz w:val="24"/>
          <w:szCs w:val="24"/>
        </w:rPr>
      </w:pPr>
    </w:p>
    <w:p w14:paraId="3EFFD644" w14:textId="2C6CDD30" w:rsidR="005304AB" w:rsidRPr="00C408FA" w:rsidRDefault="00B14D76" w:rsidP="00B03F52">
      <w:pPr>
        <w:spacing w:after="0" w:line="360" w:lineRule="auto"/>
        <w:rPr>
          <w:rFonts w:ascii="Arial" w:hAnsi="Arial" w:cs="Arial"/>
          <w:b/>
          <w:sz w:val="28"/>
          <w:szCs w:val="28"/>
        </w:rPr>
      </w:pPr>
      <w:r w:rsidRPr="00C408FA">
        <w:rPr>
          <w:rFonts w:ascii="Arial" w:hAnsi="Arial" w:cs="Arial"/>
          <w:b/>
          <w:sz w:val="28"/>
          <w:szCs w:val="28"/>
        </w:rPr>
        <w:t>2</w:t>
      </w:r>
      <w:r w:rsidR="00380E84" w:rsidRPr="00C408FA">
        <w:rPr>
          <w:rFonts w:ascii="Arial" w:hAnsi="Arial" w:cs="Arial"/>
          <w:b/>
          <w:sz w:val="28"/>
          <w:szCs w:val="28"/>
        </w:rPr>
        <w:t xml:space="preserve"> (</w:t>
      </w:r>
      <w:r w:rsidRPr="00C408FA">
        <w:rPr>
          <w:rFonts w:ascii="Arial" w:hAnsi="Arial" w:cs="Arial"/>
          <w:b/>
          <w:sz w:val="28"/>
          <w:szCs w:val="28"/>
        </w:rPr>
        <w:t>b</w:t>
      </w:r>
      <w:r w:rsidR="00380E84" w:rsidRPr="00C408FA">
        <w:rPr>
          <w:rFonts w:ascii="Arial" w:hAnsi="Arial" w:cs="Arial"/>
          <w:b/>
          <w:sz w:val="28"/>
          <w:szCs w:val="28"/>
        </w:rPr>
        <w:t>)</w:t>
      </w:r>
      <w:r w:rsidRPr="00C408FA">
        <w:rPr>
          <w:rFonts w:ascii="Arial" w:hAnsi="Arial" w:cs="Arial"/>
          <w:b/>
          <w:sz w:val="28"/>
          <w:szCs w:val="28"/>
        </w:rPr>
        <w:t xml:space="preserve"> </w:t>
      </w:r>
      <w:r w:rsidR="005304AB" w:rsidRPr="00C408FA">
        <w:rPr>
          <w:rFonts w:ascii="Arial" w:hAnsi="Arial" w:cs="Arial"/>
          <w:b/>
          <w:sz w:val="28"/>
          <w:szCs w:val="28"/>
        </w:rPr>
        <w:t xml:space="preserve">Responsibilities of the AMS </w:t>
      </w:r>
      <w:r w:rsidR="00EA2C20" w:rsidRPr="00C408FA">
        <w:rPr>
          <w:rFonts w:ascii="Arial" w:hAnsi="Arial" w:cs="Arial"/>
          <w:b/>
          <w:sz w:val="28"/>
          <w:szCs w:val="28"/>
        </w:rPr>
        <w:t xml:space="preserve">Operational </w:t>
      </w:r>
      <w:r w:rsidR="00EE50E8" w:rsidRPr="00C408FA">
        <w:rPr>
          <w:rFonts w:ascii="Arial" w:hAnsi="Arial" w:cs="Arial"/>
          <w:b/>
          <w:sz w:val="28"/>
          <w:szCs w:val="28"/>
        </w:rPr>
        <w:t xml:space="preserve">Team </w:t>
      </w:r>
    </w:p>
    <w:p w14:paraId="7B92483C" w14:textId="03746A43" w:rsidR="00496AC0" w:rsidRDefault="005D1A76" w:rsidP="00B03F52">
      <w:pPr>
        <w:spacing w:after="0" w:line="360" w:lineRule="auto"/>
        <w:rPr>
          <w:rFonts w:ascii="Arial" w:hAnsi="Arial" w:cs="Arial"/>
          <w:sz w:val="24"/>
          <w:szCs w:val="24"/>
        </w:rPr>
      </w:pPr>
      <w:r w:rsidRPr="00380E84">
        <w:rPr>
          <w:rFonts w:ascii="Arial" w:hAnsi="Arial" w:cs="Arial"/>
          <w:sz w:val="24"/>
          <w:szCs w:val="24"/>
        </w:rPr>
        <w:t xml:space="preserve">The operational AMS team will develop and implement </w:t>
      </w:r>
      <w:r w:rsidR="0040340E" w:rsidRPr="00380E84">
        <w:rPr>
          <w:rFonts w:ascii="Arial" w:hAnsi="Arial" w:cs="Arial"/>
          <w:sz w:val="24"/>
          <w:szCs w:val="24"/>
        </w:rPr>
        <w:t xml:space="preserve">interventions </w:t>
      </w:r>
      <w:r w:rsidR="00E807B8" w:rsidRPr="00380E84">
        <w:rPr>
          <w:rFonts w:ascii="Arial" w:hAnsi="Arial" w:cs="Arial"/>
          <w:sz w:val="24"/>
          <w:szCs w:val="24"/>
        </w:rPr>
        <w:t>which address</w:t>
      </w:r>
      <w:r w:rsidRPr="00380E84">
        <w:rPr>
          <w:rFonts w:ascii="Arial" w:hAnsi="Arial" w:cs="Arial"/>
          <w:sz w:val="24"/>
          <w:szCs w:val="24"/>
        </w:rPr>
        <w:t xml:space="preserve"> local AMS requirements</w:t>
      </w:r>
      <w:r w:rsidR="00496AC0">
        <w:rPr>
          <w:rFonts w:ascii="Arial" w:hAnsi="Arial" w:cs="Arial"/>
          <w:sz w:val="24"/>
          <w:szCs w:val="24"/>
        </w:rPr>
        <w:t>.</w:t>
      </w:r>
    </w:p>
    <w:p w14:paraId="241D2EF6" w14:textId="77777777" w:rsidR="00B03F52" w:rsidRPr="00380E84" w:rsidRDefault="00B03F52" w:rsidP="00B03F52">
      <w:pPr>
        <w:spacing w:after="0" w:line="360" w:lineRule="auto"/>
        <w:rPr>
          <w:rFonts w:ascii="Arial" w:hAnsi="Arial" w:cs="Arial"/>
          <w:sz w:val="24"/>
          <w:szCs w:val="24"/>
        </w:rPr>
      </w:pPr>
    </w:p>
    <w:p w14:paraId="2513BF51" w14:textId="0E7928DF" w:rsidR="000C6FA1" w:rsidRPr="00380E84" w:rsidRDefault="000C6FA1" w:rsidP="00B03F52">
      <w:pPr>
        <w:spacing w:after="0" w:line="360" w:lineRule="auto"/>
        <w:rPr>
          <w:rFonts w:ascii="Arial" w:hAnsi="Arial" w:cs="Arial"/>
          <w:noProof/>
          <w:sz w:val="24"/>
          <w:szCs w:val="24"/>
          <w:u w:val="single"/>
          <w:lang w:eastAsia="en-IE"/>
        </w:rPr>
      </w:pPr>
      <w:r w:rsidRPr="00380E84">
        <w:rPr>
          <w:rFonts w:ascii="Arial" w:hAnsi="Arial" w:cs="Arial"/>
          <w:noProof/>
          <w:sz w:val="24"/>
          <w:szCs w:val="24"/>
          <w:u w:val="single"/>
          <w:lang w:eastAsia="en-IE"/>
        </w:rPr>
        <w:t>Governance</w:t>
      </w:r>
    </w:p>
    <w:p w14:paraId="3F31FA7E" w14:textId="77777777" w:rsidR="000C6FA1" w:rsidRPr="00380E84" w:rsidRDefault="0040340E" w:rsidP="00B03F52">
      <w:pPr>
        <w:pStyle w:val="ListParagraph"/>
        <w:numPr>
          <w:ilvl w:val="0"/>
          <w:numId w:val="24"/>
        </w:numPr>
        <w:spacing w:after="0" w:line="360" w:lineRule="auto"/>
        <w:rPr>
          <w:rFonts w:ascii="Arial" w:hAnsi="Arial" w:cs="Arial"/>
          <w:sz w:val="24"/>
          <w:szCs w:val="24"/>
        </w:rPr>
      </w:pPr>
      <w:r w:rsidRPr="00380E84">
        <w:rPr>
          <w:rFonts w:ascii="Arial" w:hAnsi="Arial" w:cs="Arial"/>
          <w:sz w:val="24"/>
          <w:szCs w:val="24"/>
        </w:rPr>
        <w:t xml:space="preserve">Develop an annual AMS work plan and annual </w:t>
      </w:r>
      <w:r w:rsidR="00EE50E8" w:rsidRPr="00380E84">
        <w:rPr>
          <w:rFonts w:ascii="Arial" w:hAnsi="Arial" w:cs="Arial"/>
          <w:sz w:val="24"/>
          <w:szCs w:val="24"/>
        </w:rPr>
        <w:t xml:space="preserve">AMS </w:t>
      </w:r>
      <w:r w:rsidRPr="00380E84">
        <w:rPr>
          <w:rFonts w:ascii="Arial" w:hAnsi="Arial" w:cs="Arial"/>
          <w:sz w:val="24"/>
          <w:szCs w:val="24"/>
        </w:rPr>
        <w:t>report for approval via the AMS oversight committee</w:t>
      </w:r>
      <w:r w:rsidR="00EE50E8" w:rsidRPr="00380E84">
        <w:rPr>
          <w:rFonts w:ascii="Arial" w:hAnsi="Arial" w:cs="Arial"/>
          <w:sz w:val="24"/>
          <w:szCs w:val="24"/>
        </w:rPr>
        <w:t xml:space="preserve"> (or local </w:t>
      </w:r>
      <w:r w:rsidR="00FA6B4F" w:rsidRPr="00380E84">
        <w:rPr>
          <w:rFonts w:ascii="Arial" w:hAnsi="Arial" w:cs="Arial"/>
          <w:sz w:val="24"/>
          <w:szCs w:val="24"/>
        </w:rPr>
        <w:t>equivalent)</w:t>
      </w:r>
      <w:r w:rsidR="00EE50E8" w:rsidRPr="00380E84">
        <w:rPr>
          <w:rFonts w:ascii="Arial" w:hAnsi="Arial" w:cs="Arial"/>
          <w:sz w:val="24"/>
          <w:szCs w:val="24"/>
        </w:rPr>
        <w:t>.</w:t>
      </w:r>
    </w:p>
    <w:p w14:paraId="06E65794" w14:textId="77777777" w:rsidR="00380E84" w:rsidRDefault="00380E84" w:rsidP="00B03F52">
      <w:pPr>
        <w:pStyle w:val="ListParagraph"/>
        <w:spacing w:after="0" w:line="360" w:lineRule="auto"/>
        <w:ind w:left="0"/>
        <w:rPr>
          <w:rFonts w:ascii="Arial" w:hAnsi="Arial" w:cs="Arial"/>
          <w:sz w:val="24"/>
          <w:szCs w:val="24"/>
          <w:u w:val="single"/>
        </w:rPr>
      </w:pPr>
    </w:p>
    <w:p w14:paraId="5E2741B2" w14:textId="41E84686" w:rsidR="0040340E" w:rsidRPr="00380E84" w:rsidRDefault="000C6FA1" w:rsidP="00B03F52">
      <w:pPr>
        <w:pStyle w:val="ListParagraph"/>
        <w:spacing w:after="0" w:line="360" w:lineRule="auto"/>
        <w:ind w:left="0"/>
        <w:rPr>
          <w:rFonts w:ascii="Arial" w:hAnsi="Arial" w:cs="Arial"/>
          <w:sz w:val="24"/>
          <w:szCs w:val="24"/>
          <w:u w:val="single"/>
        </w:rPr>
      </w:pPr>
      <w:r w:rsidRPr="00380E84">
        <w:rPr>
          <w:rFonts w:ascii="Arial" w:hAnsi="Arial" w:cs="Arial"/>
          <w:sz w:val="24"/>
          <w:szCs w:val="24"/>
          <w:u w:val="single"/>
        </w:rPr>
        <w:t xml:space="preserve">Measurement and monitoring </w:t>
      </w:r>
      <w:r w:rsidR="0040340E" w:rsidRPr="00380E84">
        <w:rPr>
          <w:rFonts w:ascii="Arial" w:hAnsi="Arial" w:cs="Arial"/>
          <w:sz w:val="24"/>
          <w:szCs w:val="24"/>
          <w:u w:val="single"/>
        </w:rPr>
        <w:t xml:space="preserve"> </w:t>
      </w:r>
    </w:p>
    <w:p w14:paraId="23102B99" w14:textId="27A5F603" w:rsidR="0040340E" w:rsidRPr="00380E84" w:rsidRDefault="0040340E" w:rsidP="00B03F52">
      <w:pPr>
        <w:pStyle w:val="ListParagraph"/>
        <w:numPr>
          <w:ilvl w:val="0"/>
          <w:numId w:val="24"/>
        </w:numPr>
        <w:spacing w:after="0" w:line="360" w:lineRule="auto"/>
        <w:rPr>
          <w:rFonts w:ascii="Arial" w:hAnsi="Arial" w:cs="Arial"/>
          <w:sz w:val="24"/>
          <w:szCs w:val="24"/>
        </w:rPr>
      </w:pPr>
      <w:r w:rsidRPr="00380E84">
        <w:rPr>
          <w:rFonts w:ascii="Arial" w:hAnsi="Arial" w:cs="Arial"/>
          <w:sz w:val="24"/>
          <w:szCs w:val="24"/>
        </w:rPr>
        <w:t>Monitor antimicrobial consumption, AMR trends, and antimicrobial related patient safety incidents</w:t>
      </w:r>
      <w:r w:rsidR="000C6FA1" w:rsidRPr="00380E84">
        <w:rPr>
          <w:rFonts w:ascii="Arial" w:hAnsi="Arial" w:cs="Arial"/>
          <w:sz w:val="24"/>
          <w:szCs w:val="24"/>
        </w:rPr>
        <w:t>.</w:t>
      </w:r>
      <w:r w:rsidRPr="00380E84">
        <w:rPr>
          <w:rFonts w:ascii="Arial" w:hAnsi="Arial" w:cs="Arial"/>
          <w:sz w:val="24"/>
          <w:szCs w:val="24"/>
        </w:rPr>
        <w:t xml:space="preserve"> </w:t>
      </w:r>
    </w:p>
    <w:p w14:paraId="3E654F91" w14:textId="66691B88" w:rsidR="0040340E" w:rsidRPr="00380E84" w:rsidRDefault="00956FE5" w:rsidP="00B03F52">
      <w:pPr>
        <w:pStyle w:val="ListParagraph"/>
        <w:numPr>
          <w:ilvl w:val="0"/>
          <w:numId w:val="24"/>
        </w:numPr>
        <w:spacing w:after="0" w:line="360" w:lineRule="auto"/>
        <w:rPr>
          <w:rFonts w:ascii="Arial" w:hAnsi="Arial" w:cs="Arial"/>
          <w:sz w:val="24"/>
          <w:szCs w:val="24"/>
        </w:rPr>
      </w:pPr>
      <w:r w:rsidRPr="00380E84">
        <w:rPr>
          <w:rFonts w:ascii="Arial" w:hAnsi="Arial" w:cs="Arial"/>
          <w:sz w:val="24"/>
          <w:szCs w:val="24"/>
        </w:rPr>
        <w:t>Review</w:t>
      </w:r>
      <w:r w:rsidR="0040340E" w:rsidRPr="00380E84">
        <w:rPr>
          <w:rFonts w:ascii="Arial" w:hAnsi="Arial" w:cs="Arial"/>
          <w:sz w:val="24"/>
          <w:szCs w:val="24"/>
        </w:rPr>
        <w:t xml:space="preserve"> </w:t>
      </w:r>
      <w:r w:rsidR="00EE50E8" w:rsidRPr="00380E84">
        <w:rPr>
          <w:rFonts w:ascii="Arial" w:hAnsi="Arial" w:cs="Arial"/>
          <w:sz w:val="24"/>
          <w:szCs w:val="24"/>
        </w:rPr>
        <w:t xml:space="preserve">antimicrobial </w:t>
      </w:r>
      <w:r w:rsidR="0040340E" w:rsidRPr="00380E84">
        <w:rPr>
          <w:rFonts w:ascii="Arial" w:hAnsi="Arial" w:cs="Arial"/>
          <w:sz w:val="24"/>
          <w:szCs w:val="24"/>
        </w:rPr>
        <w:t>consumption data, audit recommendations, and patient safety incidents</w:t>
      </w:r>
      <w:r w:rsidR="00EE50E8" w:rsidRPr="00380E84">
        <w:rPr>
          <w:rFonts w:ascii="Arial" w:hAnsi="Arial" w:cs="Arial"/>
          <w:sz w:val="24"/>
          <w:szCs w:val="24"/>
        </w:rPr>
        <w:t xml:space="preserve"> related to antimicrobials </w:t>
      </w:r>
      <w:r w:rsidRPr="00380E84">
        <w:rPr>
          <w:rFonts w:ascii="Arial" w:hAnsi="Arial" w:cs="Arial"/>
          <w:sz w:val="24"/>
          <w:szCs w:val="24"/>
        </w:rPr>
        <w:t xml:space="preserve">and feedback to clinical teams </w:t>
      </w:r>
      <w:r w:rsidR="00FA6B4F" w:rsidRPr="00380E84">
        <w:rPr>
          <w:rFonts w:ascii="Arial" w:hAnsi="Arial" w:cs="Arial"/>
          <w:sz w:val="24"/>
          <w:szCs w:val="24"/>
        </w:rPr>
        <w:t xml:space="preserve">and hospital management </w:t>
      </w:r>
      <w:r w:rsidRPr="00380E84">
        <w:rPr>
          <w:rFonts w:ascii="Arial" w:hAnsi="Arial" w:cs="Arial"/>
          <w:sz w:val="24"/>
          <w:szCs w:val="24"/>
        </w:rPr>
        <w:t>as appropriate.</w:t>
      </w:r>
    </w:p>
    <w:p w14:paraId="20715DA0" w14:textId="77777777" w:rsidR="000C6FA1" w:rsidRPr="00380E84" w:rsidRDefault="000C6FA1" w:rsidP="00B03F52">
      <w:pPr>
        <w:pStyle w:val="ListParagraph"/>
        <w:numPr>
          <w:ilvl w:val="0"/>
          <w:numId w:val="24"/>
        </w:numPr>
        <w:spacing w:after="0" w:line="360" w:lineRule="auto"/>
        <w:rPr>
          <w:rFonts w:ascii="Arial" w:hAnsi="Arial" w:cs="Arial"/>
          <w:sz w:val="24"/>
          <w:szCs w:val="24"/>
        </w:rPr>
      </w:pPr>
      <w:r w:rsidRPr="00380E84">
        <w:rPr>
          <w:rFonts w:ascii="Arial" w:hAnsi="Arial" w:cs="Arial"/>
          <w:sz w:val="24"/>
          <w:szCs w:val="24"/>
        </w:rPr>
        <w:t xml:space="preserve">Conduct antimicrobial stewardship rounds to include </w:t>
      </w:r>
      <w:r w:rsidRPr="00380E84">
        <w:rPr>
          <w:rFonts w:ascii="Arial" w:hAnsi="Arial" w:cs="Arial"/>
          <w:i/>
          <w:sz w:val="24"/>
          <w:szCs w:val="24"/>
        </w:rPr>
        <w:t>(decide locally):</w:t>
      </w:r>
    </w:p>
    <w:p w14:paraId="38218284" w14:textId="77777777" w:rsidR="000C6FA1" w:rsidRPr="00380E84" w:rsidRDefault="000C6FA1" w:rsidP="00B03F52">
      <w:pPr>
        <w:pStyle w:val="ListParagraph"/>
        <w:numPr>
          <w:ilvl w:val="0"/>
          <w:numId w:val="25"/>
        </w:numPr>
        <w:spacing w:after="0" w:line="360" w:lineRule="auto"/>
        <w:rPr>
          <w:rFonts w:ascii="Arial" w:hAnsi="Arial" w:cs="Arial"/>
          <w:sz w:val="24"/>
          <w:szCs w:val="24"/>
        </w:rPr>
      </w:pPr>
      <w:r w:rsidRPr="00380E84">
        <w:rPr>
          <w:rFonts w:ascii="Arial" w:hAnsi="Arial" w:cs="Arial"/>
          <w:sz w:val="24"/>
          <w:szCs w:val="24"/>
        </w:rPr>
        <w:t xml:space="preserve">Review patients on intravenous antimicrobials for potential switch to oral therapy </w:t>
      </w:r>
    </w:p>
    <w:p w14:paraId="7898CF0D" w14:textId="77777777" w:rsidR="000C6FA1" w:rsidRPr="00380E84" w:rsidRDefault="000C6FA1" w:rsidP="00B03F52">
      <w:pPr>
        <w:pStyle w:val="ListParagraph"/>
        <w:numPr>
          <w:ilvl w:val="0"/>
          <w:numId w:val="25"/>
        </w:numPr>
        <w:spacing w:after="0" w:line="360" w:lineRule="auto"/>
        <w:rPr>
          <w:rFonts w:ascii="Arial" w:hAnsi="Arial" w:cs="Arial"/>
          <w:sz w:val="24"/>
          <w:szCs w:val="24"/>
        </w:rPr>
      </w:pPr>
      <w:r w:rsidRPr="00380E84">
        <w:rPr>
          <w:rFonts w:ascii="Arial" w:hAnsi="Arial" w:cs="Arial"/>
          <w:sz w:val="24"/>
          <w:szCs w:val="24"/>
        </w:rPr>
        <w:t xml:space="preserve">Review patients receiving antimicrobials with duplicate spectra, or other potentially inappropriate drug combinations to include under-treatment </w:t>
      </w:r>
    </w:p>
    <w:p w14:paraId="194C2268" w14:textId="7B9BEFAE" w:rsidR="000C6FA1" w:rsidRPr="00380E84" w:rsidRDefault="000C6FA1" w:rsidP="00B03F52">
      <w:pPr>
        <w:pStyle w:val="ListParagraph"/>
        <w:numPr>
          <w:ilvl w:val="0"/>
          <w:numId w:val="25"/>
        </w:numPr>
        <w:spacing w:after="0" w:line="360" w:lineRule="auto"/>
        <w:rPr>
          <w:rFonts w:ascii="Arial" w:hAnsi="Arial" w:cs="Arial"/>
          <w:sz w:val="24"/>
          <w:szCs w:val="24"/>
        </w:rPr>
      </w:pPr>
      <w:r w:rsidRPr="00380E84">
        <w:rPr>
          <w:rFonts w:ascii="Arial" w:hAnsi="Arial" w:cs="Arial"/>
          <w:sz w:val="24"/>
          <w:szCs w:val="24"/>
        </w:rPr>
        <w:t>Review patients on selected broad-spectrum or reserve antimicrobials</w:t>
      </w:r>
      <w:r w:rsidR="00B03F52">
        <w:rPr>
          <w:rFonts w:ascii="Arial" w:hAnsi="Arial" w:cs="Arial"/>
          <w:sz w:val="24"/>
          <w:szCs w:val="24"/>
        </w:rPr>
        <w:t>.</w:t>
      </w:r>
      <w:r w:rsidRPr="00380E84">
        <w:rPr>
          <w:rFonts w:ascii="Arial" w:hAnsi="Arial" w:cs="Arial"/>
          <w:sz w:val="24"/>
          <w:szCs w:val="24"/>
        </w:rPr>
        <w:t xml:space="preserve"> </w:t>
      </w:r>
    </w:p>
    <w:p w14:paraId="7A35639B" w14:textId="77777777" w:rsidR="00380E84" w:rsidRDefault="00380E84" w:rsidP="00B03F52">
      <w:pPr>
        <w:pStyle w:val="ListParagraph"/>
        <w:spacing w:after="0" w:line="360" w:lineRule="auto"/>
        <w:ind w:left="1080"/>
        <w:rPr>
          <w:rFonts w:ascii="Arial" w:hAnsi="Arial" w:cs="Arial"/>
          <w:sz w:val="24"/>
          <w:szCs w:val="24"/>
        </w:rPr>
      </w:pPr>
    </w:p>
    <w:p w14:paraId="41267750" w14:textId="77777777" w:rsidR="00380E84" w:rsidRPr="00380E84" w:rsidRDefault="00380E84" w:rsidP="00B03F52">
      <w:pPr>
        <w:spacing w:after="0" w:line="360" w:lineRule="auto"/>
        <w:ind w:left="720"/>
        <w:rPr>
          <w:rFonts w:ascii="Arial" w:hAnsi="Arial" w:cs="Arial"/>
          <w:sz w:val="24"/>
          <w:szCs w:val="24"/>
        </w:rPr>
      </w:pPr>
    </w:p>
    <w:p w14:paraId="18D0ACDA" w14:textId="688493C9" w:rsidR="000C6FA1" w:rsidRPr="00380E84" w:rsidRDefault="000C6FA1" w:rsidP="00B03F52">
      <w:pPr>
        <w:pStyle w:val="ListParagraph"/>
        <w:numPr>
          <w:ilvl w:val="0"/>
          <w:numId w:val="25"/>
        </w:numPr>
        <w:spacing w:after="0" w:line="360" w:lineRule="auto"/>
        <w:rPr>
          <w:rFonts w:ascii="Arial" w:hAnsi="Arial" w:cs="Arial"/>
          <w:sz w:val="24"/>
          <w:szCs w:val="24"/>
        </w:rPr>
      </w:pPr>
      <w:r w:rsidRPr="00380E84">
        <w:rPr>
          <w:rFonts w:ascii="Arial" w:hAnsi="Arial" w:cs="Arial"/>
          <w:sz w:val="24"/>
          <w:szCs w:val="24"/>
        </w:rPr>
        <w:lastRenderedPageBreak/>
        <w:t xml:space="preserve">Review patients with documented sterile site infections (e.g. bloodstream infection, meningitis) or other specific infections (e.g. </w:t>
      </w:r>
      <w:r w:rsidRPr="00380E84">
        <w:rPr>
          <w:rFonts w:ascii="Arial" w:hAnsi="Arial" w:cs="Arial"/>
          <w:i/>
          <w:sz w:val="24"/>
          <w:szCs w:val="24"/>
        </w:rPr>
        <w:t>C. difficile</w:t>
      </w:r>
      <w:r w:rsidRPr="00380E84">
        <w:rPr>
          <w:rFonts w:ascii="Arial" w:hAnsi="Arial" w:cs="Arial"/>
          <w:sz w:val="24"/>
          <w:szCs w:val="24"/>
        </w:rPr>
        <w:t>) to ensure appropriate antimicrobial therapy is in place.</w:t>
      </w:r>
    </w:p>
    <w:p w14:paraId="1883DC19" w14:textId="77777777" w:rsidR="000C6FA1" w:rsidRPr="00380E84" w:rsidRDefault="000C6FA1" w:rsidP="00B03F52">
      <w:pPr>
        <w:pStyle w:val="ListParagraph"/>
        <w:numPr>
          <w:ilvl w:val="0"/>
          <w:numId w:val="25"/>
        </w:numPr>
        <w:spacing w:after="0" w:line="360" w:lineRule="auto"/>
        <w:rPr>
          <w:rFonts w:ascii="Arial" w:hAnsi="Arial" w:cs="Arial"/>
          <w:sz w:val="24"/>
          <w:szCs w:val="24"/>
        </w:rPr>
      </w:pPr>
      <w:r w:rsidRPr="00380E84">
        <w:rPr>
          <w:rFonts w:ascii="Arial" w:hAnsi="Arial" w:cs="Arial"/>
          <w:sz w:val="24"/>
          <w:szCs w:val="24"/>
        </w:rPr>
        <w:t>Review patients receiving antimicrobials for a duration that exceeds recommendations in the prescribing guidelines.</w:t>
      </w:r>
    </w:p>
    <w:p w14:paraId="2BBE7EC5" w14:textId="77777777" w:rsidR="0090553F" w:rsidRPr="00380E84" w:rsidRDefault="0090553F" w:rsidP="00B03F52">
      <w:pPr>
        <w:spacing w:after="0" w:line="360" w:lineRule="auto"/>
        <w:rPr>
          <w:rFonts w:ascii="Arial" w:hAnsi="Arial" w:cs="Arial"/>
          <w:sz w:val="24"/>
          <w:szCs w:val="24"/>
          <w:u w:val="single"/>
        </w:rPr>
      </w:pPr>
    </w:p>
    <w:p w14:paraId="5DE2F364" w14:textId="7E841249" w:rsidR="0047456A" w:rsidRPr="00380E84" w:rsidRDefault="0047456A" w:rsidP="00B03F52">
      <w:pPr>
        <w:spacing w:after="0" w:line="360" w:lineRule="auto"/>
        <w:rPr>
          <w:rFonts w:ascii="Arial" w:hAnsi="Arial" w:cs="Arial"/>
          <w:sz w:val="24"/>
          <w:szCs w:val="24"/>
          <w:u w:val="single"/>
        </w:rPr>
      </w:pPr>
      <w:r w:rsidRPr="00380E84">
        <w:rPr>
          <w:rFonts w:ascii="Arial" w:hAnsi="Arial" w:cs="Arial"/>
          <w:sz w:val="24"/>
          <w:szCs w:val="24"/>
          <w:u w:val="single"/>
        </w:rPr>
        <w:t>AMS QI Initiatives &amp; Audit</w:t>
      </w:r>
    </w:p>
    <w:p w14:paraId="539585A7" w14:textId="77777777" w:rsidR="0047456A" w:rsidRPr="00380E84" w:rsidRDefault="0047456A" w:rsidP="00B03F52">
      <w:pPr>
        <w:pStyle w:val="ListParagraph"/>
        <w:numPr>
          <w:ilvl w:val="0"/>
          <w:numId w:val="27"/>
        </w:numPr>
        <w:spacing w:after="0" w:line="360" w:lineRule="auto"/>
        <w:rPr>
          <w:rFonts w:ascii="Arial" w:hAnsi="Arial" w:cs="Arial"/>
          <w:sz w:val="24"/>
          <w:szCs w:val="24"/>
        </w:rPr>
      </w:pPr>
      <w:r w:rsidRPr="00380E84">
        <w:rPr>
          <w:rFonts w:ascii="Arial" w:hAnsi="Arial" w:cs="Arial"/>
          <w:sz w:val="24"/>
          <w:szCs w:val="24"/>
        </w:rPr>
        <w:t>Plan AMS audits and QI initiatives based on national AMRIC initiatives and/or strategic objectives and based on local feedback, for sign off by AMS oversight committee.</w:t>
      </w:r>
    </w:p>
    <w:p w14:paraId="215458E0" w14:textId="5D938FEC" w:rsidR="0047456A" w:rsidRPr="00380E84" w:rsidRDefault="0047456A" w:rsidP="00B03F52">
      <w:pPr>
        <w:pStyle w:val="ListParagraph"/>
        <w:numPr>
          <w:ilvl w:val="0"/>
          <w:numId w:val="27"/>
        </w:numPr>
        <w:spacing w:after="0" w:line="360" w:lineRule="auto"/>
        <w:rPr>
          <w:rFonts w:ascii="Arial" w:hAnsi="Arial" w:cs="Arial"/>
          <w:sz w:val="24"/>
          <w:szCs w:val="24"/>
        </w:rPr>
      </w:pPr>
      <w:r w:rsidRPr="00380E84">
        <w:rPr>
          <w:rFonts w:ascii="Arial" w:hAnsi="Arial" w:cs="Arial"/>
          <w:sz w:val="24"/>
          <w:szCs w:val="24"/>
        </w:rPr>
        <w:t>Conduct timely antimicrobial audits and feedback with clinical teams</w:t>
      </w:r>
      <w:r w:rsidR="009839BE">
        <w:rPr>
          <w:rFonts w:ascii="Arial" w:hAnsi="Arial" w:cs="Arial"/>
          <w:sz w:val="24"/>
          <w:szCs w:val="24"/>
        </w:rPr>
        <w:t>.</w:t>
      </w:r>
    </w:p>
    <w:p w14:paraId="04F6150C" w14:textId="46CAD590" w:rsidR="0047456A" w:rsidRPr="009839BE" w:rsidRDefault="0047456A" w:rsidP="00B03F52">
      <w:pPr>
        <w:pStyle w:val="ListParagraph"/>
        <w:numPr>
          <w:ilvl w:val="0"/>
          <w:numId w:val="27"/>
        </w:numPr>
        <w:spacing w:after="0" w:line="360" w:lineRule="auto"/>
        <w:rPr>
          <w:rFonts w:ascii="Arial" w:hAnsi="Arial" w:cs="Arial"/>
          <w:sz w:val="24"/>
          <w:szCs w:val="24"/>
          <w:u w:val="single"/>
        </w:rPr>
      </w:pPr>
      <w:r w:rsidRPr="009839BE">
        <w:rPr>
          <w:rFonts w:ascii="Arial" w:hAnsi="Arial" w:cs="Arial"/>
          <w:sz w:val="24"/>
          <w:szCs w:val="24"/>
        </w:rPr>
        <w:t>Participate in the annual</w:t>
      </w:r>
      <w:r w:rsidR="009839BE" w:rsidRPr="009839BE">
        <w:rPr>
          <w:rFonts w:ascii="Arial" w:hAnsi="Arial" w:cs="Arial"/>
          <w:sz w:val="24"/>
          <w:szCs w:val="24"/>
        </w:rPr>
        <w:t xml:space="preserve"> national Point Prevalence Survey</w:t>
      </w:r>
      <w:r w:rsidR="009839BE">
        <w:rPr>
          <w:rFonts w:ascii="Arial" w:hAnsi="Arial" w:cs="Arial"/>
          <w:sz w:val="24"/>
          <w:szCs w:val="24"/>
        </w:rPr>
        <w:t>.</w:t>
      </w:r>
    </w:p>
    <w:p w14:paraId="6E6FD91D" w14:textId="77777777" w:rsidR="009839BE" w:rsidRPr="009839BE" w:rsidRDefault="009839BE" w:rsidP="00B03F52">
      <w:pPr>
        <w:pStyle w:val="ListParagraph"/>
        <w:spacing w:after="0" w:line="360" w:lineRule="auto"/>
        <w:ind w:left="360"/>
        <w:rPr>
          <w:rFonts w:ascii="Arial" w:hAnsi="Arial" w:cs="Arial"/>
          <w:sz w:val="24"/>
          <w:szCs w:val="24"/>
          <w:u w:val="single"/>
        </w:rPr>
      </w:pPr>
    </w:p>
    <w:p w14:paraId="69522524" w14:textId="735D06DC" w:rsidR="000C6FA1" w:rsidRPr="00380E84" w:rsidRDefault="000C6FA1" w:rsidP="00B03F52">
      <w:pPr>
        <w:spacing w:after="0" w:line="360" w:lineRule="auto"/>
        <w:rPr>
          <w:rFonts w:ascii="Arial" w:hAnsi="Arial" w:cs="Arial"/>
          <w:sz w:val="24"/>
          <w:szCs w:val="24"/>
        </w:rPr>
      </w:pPr>
      <w:r w:rsidRPr="00380E84">
        <w:rPr>
          <w:rFonts w:ascii="Arial" w:hAnsi="Arial" w:cs="Arial"/>
          <w:sz w:val="24"/>
          <w:szCs w:val="24"/>
          <w:u w:val="single"/>
        </w:rPr>
        <w:t>Education, Training and Guidanc</w:t>
      </w:r>
      <w:r w:rsidRPr="00380E84">
        <w:rPr>
          <w:rFonts w:ascii="Arial" w:hAnsi="Arial" w:cs="Arial"/>
          <w:sz w:val="24"/>
          <w:szCs w:val="24"/>
        </w:rPr>
        <w:t>e</w:t>
      </w:r>
    </w:p>
    <w:p w14:paraId="4FAA565A" w14:textId="15C9AA87" w:rsidR="0040340E" w:rsidRPr="00380E84" w:rsidRDefault="0040340E" w:rsidP="00B03F52">
      <w:pPr>
        <w:pStyle w:val="ListParagraph"/>
        <w:numPr>
          <w:ilvl w:val="0"/>
          <w:numId w:val="24"/>
        </w:numPr>
        <w:spacing w:after="0" w:line="360" w:lineRule="auto"/>
        <w:rPr>
          <w:rFonts w:ascii="Arial" w:hAnsi="Arial" w:cs="Arial"/>
          <w:sz w:val="24"/>
          <w:szCs w:val="24"/>
        </w:rPr>
      </w:pPr>
      <w:r w:rsidRPr="00380E84">
        <w:rPr>
          <w:rFonts w:ascii="Arial" w:hAnsi="Arial" w:cs="Arial"/>
          <w:sz w:val="24"/>
          <w:szCs w:val="24"/>
        </w:rPr>
        <w:t>Formulate or review antimicrobial guidelines in light of local AMR data</w:t>
      </w:r>
      <w:r w:rsidR="00CD2A16" w:rsidRPr="00380E84">
        <w:rPr>
          <w:rFonts w:ascii="Arial" w:hAnsi="Arial" w:cs="Arial"/>
          <w:sz w:val="24"/>
          <w:szCs w:val="24"/>
        </w:rPr>
        <w:t xml:space="preserve"> and current clinical evidence</w:t>
      </w:r>
      <w:r w:rsidR="00496AC0">
        <w:rPr>
          <w:rFonts w:ascii="Arial" w:hAnsi="Arial" w:cs="Arial"/>
          <w:sz w:val="24"/>
          <w:szCs w:val="24"/>
        </w:rPr>
        <w:t>.</w:t>
      </w:r>
    </w:p>
    <w:p w14:paraId="54BF8B04" w14:textId="410F6D37" w:rsidR="0040340E" w:rsidRPr="00380E84" w:rsidRDefault="0040340E" w:rsidP="00B03F52">
      <w:pPr>
        <w:pStyle w:val="ListParagraph"/>
        <w:numPr>
          <w:ilvl w:val="0"/>
          <w:numId w:val="24"/>
        </w:numPr>
        <w:spacing w:after="0" w:line="360" w:lineRule="auto"/>
        <w:rPr>
          <w:rFonts w:ascii="Arial" w:hAnsi="Arial" w:cs="Arial"/>
          <w:sz w:val="24"/>
          <w:szCs w:val="24"/>
        </w:rPr>
      </w:pPr>
      <w:r w:rsidRPr="00380E84">
        <w:rPr>
          <w:rFonts w:ascii="Arial" w:hAnsi="Arial" w:cs="Arial"/>
          <w:sz w:val="24"/>
          <w:szCs w:val="24"/>
        </w:rPr>
        <w:t>Develop pathways in the diagnosis and management of common infections</w:t>
      </w:r>
      <w:r w:rsidR="0047456A" w:rsidRPr="00380E84">
        <w:rPr>
          <w:rFonts w:ascii="Arial" w:hAnsi="Arial" w:cs="Arial"/>
          <w:sz w:val="24"/>
          <w:szCs w:val="24"/>
        </w:rPr>
        <w:t>.</w:t>
      </w:r>
      <w:r w:rsidRPr="00380E84">
        <w:rPr>
          <w:rFonts w:ascii="Arial" w:hAnsi="Arial" w:cs="Arial"/>
          <w:sz w:val="24"/>
          <w:szCs w:val="24"/>
        </w:rPr>
        <w:t xml:space="preserve"> </w:t>
      </w:r>
    </w:p>
    <w:p w14:paraId="1B31C954" w14:textId="77777777" w:rsidR="00A21F18" w:rsidRPr="00380E84" w:rsidRDefault="0040340E" w:rsidP="00B03F52">
      <w:pPr>
        <w:pStyle w:val="ListParagraph"/>
        <w:numPr>
          <w:ilvl w:val="0"/>
          <w:numId w:val="24"/>
        </w:numPr>
        <w:spacing w:after="0" w:line="360" w:lineRule="auto"/>
        <w:rPr>
          <w:rFonts w:ascii="Arial" w:hAnsi="Arial" w:cs="Arial"/>
          <w:sz w:val="24"/>
          <w:szCs w:val="24"/>
        </w:rPr>
      </w:pPr>
      <w:r w:rsidRPr="00380E84">
        <w:rPr>
          <w:rFonts w:ascii="Arial" w:hAnsi="Arial" w:cs="Arial"/>
          <w:sz w:val="24"/>
          <w:szCs w:val="24"/>
        </w:rPr>
        <w:t xml:space="preserve">Provide education on optimal antimicrobial use to those who prescribe, dispense, </w:t>
      </w:r>
      <w:r w:rsidR="00A21F18" w:rsidRPr="00380E84">
        <w:rPr>
          <w:rFonts w:ascii="Arial" w:hAnsi="Arial" w:cs="Arial"/>
          <w:sz w:val="24"/>
          <w:szCs w:val="24"/>
        </w:rPr>
        <w:t xml:space="preserve">and administer antimicrobials </w:t>
      </w:r>
    </w:p>
    <w:p w14:paraId="4F73C331" w14:textId="77777777" w:rsidR="0040340E" w:rsidRPr="00380E84" w:rsidRDefault="0040340E" w:rsidP="00B03F52">
      <w:pPr>
        <w:pStyle w:val="ListParagraph"/>
        <w:numPr>
          <w:ilvl w:val="0"/>
          <w:numId w:val="23"/>
        </w:numPr>
        <w:spacing w:after="0" w:line="360" w:lineRule="auto"/>
        <w:rPr>
          <w:rFonts w:ascii="Arial" w:hAnsi="Arial" w:cs="Arial"/>
          <w:sz w:val="24"/>
          <w:szCs w:val="24"/>
        </w:rPr>
      </w:pPr>
      <w:r w:rsidRPr="00380E84">
        <w:rPr>
          <w:rFonts w:ascii="Arial" w:hAnsi="Arial" w:cs="Arial"/>
          <w:sz w:val="24"/>
          <w:szCs w:val="24"/>
        </w:rPr>
        <w:t>Participate in the IPC programme.</w:t>
      </w:r>
    </w:p>
    <w:p w14:paraId="27141A40" w14:textId="74B0018D" w:rsidR="00CF52FB" w:rsidRPr="00380E84" w:rsidRDefault="00956FE5" w:rsidP="00B03F52">
      <w:pPr>
        <w:pStyle w:val="ListParagraph"/>
        <w:numPr>
          <w:ilvl w:val="0"/>
          <w:numId w:val="23"/>
        </w:numPr>
        <w:spacing w:after="0" w:line="360" w:lineRule="auto"/>
        <w:rPr>
          <w:rFonts w:ascii="Arial" w:hAnsi="Arial" w:cs="Arial"/>
          <w:sz w:val="24"/>
          <w:szCs w:val="24"/>
        </w:rPr>
      </w:pPr>
      <w:r w:rsidRPr="00380E84">
        <w:rPr>
          <w:rFonts w:ascii="Arial" w:hAnsi="Arial" w:cs="Arial"/>
          <w:sz w:val="24"/>
          <w:szCs w:val="24"/>
        </w:rPr>
        <w:t>Review of the</w:t>
      </w:r>
      <w:r w:rsidR="00CF52FB" w:rsidRPr="00380E84">
        <w:rPr>
          <w:rFonts w:ascii="Arial" w:hAnsi="Arial" w:cs="Arial"/>
          <w:sz w:val="24"/>
          <w:szCs w:val="24"/>
        </w:rPr>
        <w:t xml:space="preserve"> hospital specific antimicrobial </w:t>
      </w:r>
      <w:r w:rsidR="00D867C8" w:rsidRPr="00380E84">
        <w:rPr>
          <w:rFonts w:ascii="Arial" w:hAnsi="Arial" w:cs="Arial"/>
          <w:sz w:val="24"/>
          <w:szCs w:val="24"/>
        </w:rPr>
        <w:t>reserve</w:t>
      </w:r>
      <w:r w:rsidR="00CF52FB" w:rsidRPr="00380E84">
        <w:rPr>
          <w:rFonts w:ascii="Arial" w:hAnsi="Arial" w:cs="Arial"/>
          <w:sz w:val="24"/>
          <w:szCs w:val="24"/>
        </w:rPr>
        <w:t xml:space="preserve"> policy </w:t>
      </w:r>
      <w:r w:rsidRPr="00380E84">
        <w:rPr>
          <w:rFonts w:ascii="Arial" w:hAnsi="Arial" w:cs="Arial"/>
          <w:sz w:val="24"/>
          <w:szCs w:val="24"/>
        </w:rPr>
        <w:t>for approval via the AMS Oversight committee</w:t>
      </w:r>
      <w:r w:rsidR="00496AC0">
        <w:rPr>
          <w:rFonts w:ascii="Arial" w:hAnsi="Arial" w:cs="Arial"/>
          <w:sz w:val="24"/>
          <w:szCs w:val="24"/>
        </w:rPr>
        <w:t>.</w:t>
      </w:r>
    </w:p>
    <w:p w14:paraId="34D2D60C" w14:textId="77777777" w:rsidR="00137E49" w:rsidRPr="00380E84" w:rsidRDefault="00137E49" w:rsidP="00B03F52">
      <w:pPr>
        <w:pStyle w:val="ListParagraph"/>
        <w:spacing w:after="0" w:line="360" w:lineRule="auto"/>
        <w:ind w:left="1080"/>
        <w:rPr>
          <w:rFonts w:ascii="Arial" w:hAnsi="Arial" w:cs="Arial"/>
          <w:sz w:val="24"/>
          <w:szCs w:val="24"/>
        </w:rPr>
      </w:pPr>
    </w:p>
    <w:p w14:paraId="2FEF9DF2" w14:textId="552DF651" w:rsidR="00CF52FB" w:rsidRPr="00C408FA" w:rsidRDefault="00CF52FB" w:rsidP="00B03F52">
      <w:pPr>
        <w:pStyle w:val="ListParagraph"/>
        <w:numPr>
          <w:ilvl w:val="0"/>
          <w:numId w:val="32"/>
        </w:numPr>
        <w:tabs>
          <w:tab w:val="left" w:pos="709"/>
        </w:tabs>
        <w:spacing w:after="0" w:line="360" w:lineRule="auto"/>
        <w:rPr>
          <w:rFonts w:ascii="Arial" w:hAnsi="Arial" w:cs="Arial"/>
          <w:b/>
          <w:sz w:val="24"/>
          <w:szCs w:val="24"/>
        </w:rPr>
      </w:pPr>
      <w:r w:rsidRPr="00C408FA">
        <w:rPr>
          <w:rFonts w:ascii="Arial" w:hAnsi="Arial" w:cs="Arial"/>
          <w:b/>
          <w:sz w:val="24"/>
          <w:szCs w:val="24"/>
        </w:rPr>
        <w:t xml:space="preserve">Functioning of the AMS </w:t>
      </w:r>
      <w:r w:rsidR="005304AB" w:rsidRPr="00C408FA">
        <w:rPr>
          <w:rFonts w:ascii="Arial" w:hAnsi="Arial" w:cs="Arial"/>
          <w:b/>
          <w:sz w:val="24"/>
          <w:szCs w:val="24"/>
        </w:rPr>
        <w:t>Oversight/</w:t>
      </w:r>
      <w:r w:rsidRPr="00C408FA">
        <w:rPr>
          <w:rFonts w:ascii="Arial" w:hAnsi="Arial" w:cs="Arial"/>
          <w:b/>
          <w:sz w:val="24"/>
          <w:szCs w:val="24"/>
        </w:rPr>
        <w:t>Operational Committee</w:t>
      </w:r>
      <w:r w:rsidR="005D1A76" w:rsidRPr="00C408FA">
        <w:rPr>
          <w:rFonts w:ascii="Arial" w:hAnsi="Arial" w:cs="Arial"/>
          <w:b/>
          <w:sz w:val="24"/>
          <w:szCs w:val="24"/>
        </w:rPr>
        <w:t xml:space="preserve">/Team </w:t>
      </w:r>
    </w:p>
    <w:p w14:paraId="168B2675" w14:textId="448A944E" w:rsidR="00B14D76" w:rsidRPr="00380E84" w:rsidRDefault="008054FE" w:rsidP="00B03F52">
      <w:pPr>
        <w:pStyle w:val="ListParagraph"/>
        <w:tabs>
          <w:tab w:val="left" w:pos="709"/>
        </w:tabs>
        <w:spacing w:after="0" w:line="360" w:lineRule="auto"/>
        <w:ind w:left="360"/>
        <w:rPr>
          <w:rFonts w:ascii="Arial" w:hAnsi="Arial" w:cs="Arial"/>
          <w:b/>
          <w:sz w:val="24"/>
          <w:szCs w:val="24"/>
        </w:rPr>
      </w:pPr>
      <w:r w:rsidRPr="00380E84">
        <w:rPr>
          <w:rFonts w:ascii="Arial" w:hAnsi="Arial" w:cs="Arial"/>
          <w:sz w:val="24"/>
          <w:szCs w:val="24"/>
        </w:rPr>
        <w:t>Members will agree to:</w:t>
      </w:r>
    </w:p>
    <w:p w14:paraId="734F0C4D" w14:textId="77777777" w:rsidR="00CF52FB" w:rsidRPr="00380E84" w:rsidRDefault="00CF52FB" w:rsidP="00B03F52">
      <w:pPr>
        <w:pStyle w:val="ListParagraph"/>
        <w:numPr>
          <w:ilvl w:val="0"/>
          <w:numId w:val="4"/>
        </w:numPr>
        <w:tabs>
          <w:tab w:val="left" w:pos="709"/>
        </w:tabs>
        <w:spacing w:after="0" w:line="360" w:lineRule="auto"/>
        <w:ind w:left="360"/>
        <w:rPr>
          <w:rFonts w:ascii="Arial" w:hAnsi="Arial" w:cs="Arial"/>
          <w:bCs/>
          <w:sz w:val="24"/>
          <w:szCs w:val="24"/>
        </w:rPr>
      </w:pPr>
      <w:r w:rsidRPr="00380E84">
        <w:rPr>
          <w:rFonts w:ascii="Arial" w:hAnsi="Arial" w:cs="Arial"/>
          <w:bCs/>
          <w:sz w:val="24"/>
          <w:szCs w:val="24"/>
        </w:rPr>
        <w:t>Review minutes/agreed actions when circulated and advise minute taker of any corrections.</w:t>
      </w:r>
    </w:p>
    <w:p w14:paraId="3A97CFD9" w14:textId="77777777" w:rsidR="00CF52FB" w:rsidRPr="00380E84" w:rsidRDefault="00CF52FB" w:rsidP="00B03F52">
      <w:pPr>
        <w:pStyle w:val="ListParagraph"/>
        <w:numPr>
          <w:ilvl w:val="0"/>
          <w:numId w:val="4"/>
        </w:numPr>
        <w:tabs>
          <w:tab w:val="left" w:pos="709"/>
        </w:tabs>
        <w:spacing w:after="0" w:line="360" w:lineRule="auto"/>
        <w:ind w:left="360"/>
        <w:rPr>
          <w:rFonts w:ascii="Arial" w:hAnsi="Arial" w:cs="Arial"/>
          <w:bCs/>
          <w:sz w:val="24"/>
          <w:szCs w:val="24"/>
        </w:rPr>
      </w:pPr>
      <w:r w:rsidRPr="00380E84">
        <w:rPr>
          <w:rFonts w:ascii="Arial" w:hAnsi="Arial" w:cs="Arial"/>
          <w:bCs/>
          <w:sz w:val="24"/>
          <w:szCs w:val="24"/>
        </w:rPr>
        <w:t>Read circulated notes in advance of meetings.</w:t>
      </w:r>
    </w:p>
    <w:p w14:paraId="6D0D84A2" w14:textId="77777777" w:rsidR="00CF52FB" w:rsidRPr="00380E84" w:rsidRDefault="00CF52FB" w:rsidP="00B03F52">
      <w:pPr>
        <w:pStyle w:val="ListParagraph"/>
        <w:numPr>
          <w:ilvl w:val="0"/>
          <w:numId w:val="4"/>
        </w:numPr>
        <w:tabs>
          <w:tab w:val="left" w:pos="709"/>
        </w:tabs>
        <w:spacing w:after="0" w:line="360" w:lineRule="auto"/>
        <w:ind w:left="360"/>
        <w:rPr>
          <w:rFonts w:ascii="Arial" w:hAnsi="Arial" w:cs="Arial"/>
          <w:bCs/>
          <w:sz w:val="24"/>
          <w:szCs w:val="24"/>
        </w:rPr>
      </w:pPr>
      <w:r w:rsidRPr="00380E84">
        <w:rPr>
          <w:rFonts w:ascii="Arial" w:hAnsi="Arial" w:cs="Arial"/>
          <w:bCs/>
          <w:sz w:val="24"/>
          <w:szCs w:val="24"/>
        </w:rPr>
        <w:t>Advise the Chair of any conflict of interest, for example if project group work duplicates/conflicts with other work being undertaken within the HSE.</w:t>
      </w:r>
    </w:p>
    <w:p w14:paraId="30BB8B38" w14:textId="77777777" w:rsidR="007E5217" w:rsidRDefault="007E5217" w:rsidP="00B03F52">
      <w:pPr>
        <w:pStyle w:val="ListParagraph"/>
        <w:tabs>
          <w:tab w:val="left" w:pos="709"/>
        </w:tabs>
        <w:spacing w:after="0" w:line="360" w:lineRule="auto"/>
        <w:ind w:left="360"/>
        <w:rPr>
          <w:rFonts w:ascii="Arial" w:hAnsi="Arial" w:cs="Arial"/>
          <w:bCs/>
          <w:sz w:val="24"/>
          <w:szCs w:val="24"/>
        </w:rPr>
      </w:pPr>
    </w:p>
    <w:p w14:paraId="3F67C303" w14:textId="77777777" w:rsidR="007E5217" w:rsidRDefault="007E5217" w:rsidP="00B03F52">
      <w:pPr>
        <w:pStyle w:val="ListParagraph"/>
        <w:tabs>
          <w:tab w:val="left" w:pos="709"/>
        </w:tabs>
        <w:spacing w:after="0" w:line="360" w:lineRule="auto"/>
        <w:ind w:left="360"/>
        <w:rPr>
          <w:rFonts w:ascii="Arial" w:hAnsi="Arial" w:cs="Arial"/>
          <w:bCs/>
          <w:sz w:val="24"/>
          <w:szCs w:val="24"/>
        </w:rPr>
      </w:pPr>
    </w:p>
    <w:p w14:paraId="3AA61BA9" w14:textId="66720647" w:rsidR="00CF52FB" w:rsidRPr="00380E84" w:rsidRDefault="00CF52FB" w:rsidP="00B03F52">
      <w:pPr>
        <w:pStyle w:val="ListParagraph"/>
        <w:numPr>
          <w:ilvl w:val="0"/>
          <w:numId w:val="4"/>
        </w:numPr>
        <w:tabs>
          <w:tab w:val="left" w:pos="709"/>
        </w:tabs>
        <w:spacing w:after="0" w:line="360" w:lineRule="auto"/>
        <w:ind w:left="360"/>
        <w:rPr>
          <w:rFonts w:ascii="Arial" w:hAnsi="Arial" w:cs="Arial"/>
          <w:bCs/>
          <w:sz w:val="24"/>
          <w:szCs w:val="24"/>
        </w:rPr>
      </w:pPr>
      <w:r w:rsidRPr="00380E84">
        <w:rPr>
          <w:rFonts w:ascii="Arial" w:hAnsi="Arial" w:cs="Arial"/>
          <w:bCs/>
          <w:sz w:val="24"/>
          <w:szCs w:val="24"/>
        </w:rPr>
        <w:lastRenderedPageBreak/>
        <w:t>Make decisions as a collective group and hold joint responsibility for decisions and actions taken.</w:t>
      </w:r>
    </w:p>
    <w:p w14:paraId="117FEFF3" w14:textId="0D825AF0" w:rsidR="00CF52FB" w:rsidRPr="00380E84" w:rsidRDefault="00496AC0" w:rsidP="00B03F52">
      <w:pPr>
        <w:pStyle w:val="ListParagraph"/>
        <w:numPr>
          <w:ilvl w:val="0"/>
          <w:numId w:val="4"/>
        </w:numPr>
        <w:tabs>
          <w:tab w:val="left" w:pos="709"/>
        </w:tabs>
        <w:spacing w:after="0" w:line="360" w:lineRule="auto"/>
        <w:ind w:left="360"/>
        <w:rPr>
          <w:rFonts w:ascii="Arial" w:hAnsi="Arial" w:cs="Arial"/>
          <w:bCs/>
          <w:sz w:val="24"/>
          <w:szCs w:val="24"/>
        </w:rPr>
      </w:pPr>
      <w:r>
        <w:rPr>
          <w:rFonts w:ascii="Arial" w:hAnsi="Arial" w:cs="Arial"/>
          <w:bCs/>
          <w:sz w:val="24"/>
          <w:szCs w:val="24"/>
        </w:rPr>
        <w:t>Send C</w:t>
      </w:r>
      <w:r w:rsidR="00CF52FB" w:rsidRPr="00380E84">
        <w:rPr>
          <w:rFonts w:ascii="Arial" w:hAnsi="Arial" w:cs="Arial"/>
          <w:bCs/>
          <w:sz w:val="24"/>
          <w:szCs w:val="24"/>
        </w:rPr>
        <w:t>hair and minute taker apologies in</w:t>
      </w:r>
      <w:r w:rsidR="00D867C8" w:rsidRPr="00380E84">
        <w:rPr>
          <w:rFonts w:ascii="Arial" w:hAnsi="Arial" w:cs="Arial"/>
          <w:bCs/>
          <w:sz w:val="24"/>
          <w:szCs w:val="24"/>
        </w:rPr>
        <w:t xml:space="preserve"> a timely manner</w:t>
      </w:r>
      <w:r w:rsidR="0090553F" w:rsidRPr="00380E84">
        <w:rPr>
          <w:rFonts w:ascii="Arial" w:hAnsi="Arial" w:cs="Arial"/>
          <w:bCs/>
          <w:sz w:val="24"/>
          <w:szCs w:val="24"/>
        </w:rPr>
        <w:t xml:space="preserve"> </w:t>
      </w:r>
      <w:r w:rsidR="00CF52FB" w:rsidRPr="00380E84">
        <w:rPr>
          <w:rFonts w:ascii="Arial" w:hAnsi="Arial" w:cs="Arial"/>
          <w:bCs/>
          <w:sz w:val="24"/>
          <w:szCs w:val="24"/>
        </w:rPr>
        <w:t>where possible, if unable to attend a meeting.</w:t>
      </w:r>
    </w:p>
    <w:p w14:paraId="434CA798" w14:textId="27354428" w:rsidR="00536AAD" w:rsidRPr="00D7028C" w:rsidRDefault="00137E49" w:rsidP="00B03F52">
      <w:pPr>
        <w:pStyle w:val="ListParagraph"/>
        <w:numPr>
          <w:ilvl w:val="0"/>
          <w:numId w:val="4"/>
        </w:numPr>
        <w:tabs>
          <w:tab w:val="left" w:pos="709"/>
        </w:tabs>
        <w:spacing w:after="0" w:line="360" w:lineRule="auto"/>
        <w:ind w:left="360"/>
        <w:rPr>
          <w:rFonts w:ascii="Arial" w:hAnsi="Arial" w:cs="Arial"/>
          <w:bCs/>
          <w:sz w:val="24"/>
          <w:szCs w:val="24"/>
        </w:rPr>
      </w:pPr>
      <w:r w:rsidRPr="00380E84">
        <w:rPr>
          <w:rFonts w:ascii="Arial" w:hAnsi="Arial" w:cs="Arial"/>
          <w:bCs/>
          <w:sz w:val="24"/>
          <w:szCs w:val="24"/>
        </w:rPr>
        <w:t xml:space="preserve">Notify chair in advance of the meeting if </w:t>
      </w:r>
      <w:r w:rsidR="00CF52FB" w:rsidRPr="00380E84">
        <w:rPr>
          <w:rFonts w:ascii="Arial" w:hAnsi="Arial" w:cs="Arial"/>
          <w:bCs/>
          <w:sz w:val="24"/>
          <w:szCs w:val="24"/>
        </w:rPr>
        <w:t>nominat</w:t>
      </w:r>
      <w:r w:rsidRPr="00380E84">
        <w:rPr>
          <w:rFonts w:ascii="Arial" w:hAnsi="Arial" w:cs="Arial"/>
          <w:bCs/>
          <w:sz w:val="24"/>
          <w:szCs w:val="24"/>
        </w:rPr>
        <w:t>ing</w:t>
      </w:r>
      <w:r w:rsidR="00CF52FB" w:rsidRPr="00380E84">
        <w:rPr>
          <w:rFonts w:ascii="Arial" w:hAnsi="Arial" w:cs="Arial"/>
          <w:bCs/>
          <w:sz w:val="24"/>
          <w:szCs w:val="24"/>
        </w:rPr>
        <w:t xml:space="preserve"> a colleague to attend in your absence</w:t>
      </w:r>
      <w:r w:rsidR="005D1A76" w:rsidRPr="00380E84">
        <w:rPr>
          <w:rFonts w:ascii="Arial" w:hAnsi="Arial" w:cs="Arial"/>
          <w:bCs/>
          <w:sz w:val="24"/>
          <w:szCs w:val="24"/>
        </w:rPr>
        <w:t>.</w:t>
      </w:r>
      <w:r w:rsidR="00AF6CE1" w:rsidRPr="00380E84">
        <w:rPr>
          <w:rFonts w:ascii="Arial" w:hAnsi="Arial" w:cs="Arial"/>
          <w:bCs/>
          <w:sz w:val="24"/>
          <w:szCs w:val="24"/>
        </w:rPr>
        <w:br w:type="page"/>
      </w:r>
    </w:p>
    <w:p w14:paraId="6EC64709" w14:textId="1C21918E" w:rsidR="00CF52FB" w:rsidRPr="00C408FA" w:rsidRDefault="00CF52FB" w:rsidP="00B03F52">
      <w:pPr>
        <w:pStyle w:val="ListParagraph"/>
        <w:numPr>
          <w:ilvl w:val="0"/>
          <w:numId w:val="32"/>
        </w:numPr>
        <w:tabs>
          <w:tab w:val="left" w:pos="709"/>
        </w:tabs>
        <w:spacing w:after="0" w:line="360" w:lineRule="auto"/>
        <w:rPr>
          <w:rFonts w:ascii="Arial" w:hAnsi="Arial" w:cs="Arial"/>
          <w:b/>
          <w:sz w:val="28"/>
          <w:szCs w:val="28"/>
        </w:rPr>
      </w:pPr>
      <w:r w:rsidRPr="00C408FA">
        <w:rPr>
          <w:rFonts w:ascii="Arial" w:hAnsi="Arial" w:cs="Arial"/>
          <w:b/>
          <w:sz w:val="28"/>
          <w:szCs w:val="28"/>
        </w:rPr>
        <w:lastRenderedPageBreak/>
        <w:t>Meetings</w:t>
      </w:r>
    </w:p>
    <w:tbl>
      <w:tblPr>
        <w:tblStyle w:val="TableGrid"/>
        <w:tblpPr w:leftFromText="180" w:rightFromText="180" w:vertAnchor="text" w:horzAnchor="margin" w:tblpY="214"/>
        <w:tblW w:w="9738" w:type="dxa"/>
        <w:tblLook w:val="04A0" w:firstRow="1" w:lastRow="0" w:firstColumn="1" w:lastColumn="0" w:noHBand="0" w:noVBand="1"/>
      </w:tblPr>
      <w:tblGrid>
        <w:gridCol w:w="2574"/>
        <w:gridCol w:w="3483"/>
        <w:gridCol w:w="3681"/>
      </w:tblGrid>
      <w:tr w:rsidR="00AF6CE1" w:rsidRPr="00380E84" w14:paraId="7C607C1C" w14:textId="77777777" w:rsidTr="00C408FA">
        <w:trPr>
          <w:trHeight w:val="675"/>
        </w:trPr>
        <w:tc>
          <w:tcPr>
            <w:tcW w:w="2574" w:type="dxa"/>
            <w:shd w:val="clear" w:color="auto" w:fill="FBE4D5" w:themeFill="accent2" w:themeFillTint="33"/>
          </w:tcPr>
          <w:p w14:paraId="47A015C9" w14:textId="77777777" w:rsidR="00AF6CE1" w:rsidRPr="00D7028C" w:rsidRDefault="00AF6CE1" w:rsidP="00B03F52">
            <w:pPr>
              <w:pStyle w:val="ListParagraph"/>
              <w:tabs>
                <w:tab w:val="left" w:pos="709"/>
              </w:tabs>
              <w:spacing w:after="0" w:line="360" w:lineRule="auto"/>
              <w:ind w:left="0"/>
              <w:rPr>
                <w:rFonts w:ascii="Arial" w:hAnsi="Arial" w:cs="Arial"/>
                <w:sz w:val="24"/>
                <w:szCs w:val="24"/>
              </w:rPr>
            </w:pPr>
          </w:p>
        </w:tc>
        <w:tc>
          <w:tcPr>
            <w:tcW w:w="3483" w:type="dxa"/>
            <w:shd w:val="clear" w:color="auto" w:fill="FBE4D5" w:themeFill="accent2" w:themeFillTint="33"/>
          </w:tcPr>
          <w:p w14:paraId="6370A10D" w14:textId="77777777" w:rsidR="00AF6CE1" w:rsidRPr="00D7028C" w:rsidRDefault="00AF6CE1" w:rsidP="00B03F52">
            <w:pPr>
              <w:pStyle w:val="ListParagraph"/>
              <w:tabs>
                <w:tab w:val="left" w:pos="709"/>
              </w:tabs>
              <w:spacing w:after="0" w:line="360" w:lineRule="auto"/>
              <w:ind w:left="0"/>
              <w:rPr>
                <w:rFonts w:ascii="Arial" w:hAnsi="Arial" w:cs="Arial"/>
                <w:sz w:val="24"/>
                <w:szCs w:val="24"/>
              </w:rPr>
            </w:pPr>
            <w:r w:rsidRPr="00D7028C">
              <w:rPr>
                <w:rFonts w:ascii="Arial" w:hAnsi="Arial" w:cs="Arial"/>
                <w:sz w:val="24"/>
                <w:szCs w:val="24"/>
              </w:rPr>
              <w:t>AMS Oversight Committee</w:t>
            </w:r>
          </w:p>
        </w:tc>
        <w:tc>
          <w:tcPr>
            <w:tcW w:w="3681" w:type="dxa"/>
            <w:shd w:val="clear" w:color="auto" w:fill="FBE4D5" w:themeFill="accent2" w:themeFillTint="33"/>
          </w:tcPr>
          <w:p w14:paraId="72DF522D" w14:textId="6762EF73" w:rsidR="00AF6CE1" w:rsidRPr="00D7028C" w:rsidRDefault="00AF6CE1" w:rsidP="00B03F52">
            <w:pPr>
              <w:pStyle w:val="ListParagraph"/>
              <w:tabs>
                <w:tab w:val="left" w:pos="709"/>
              </w:tabs>
              <w:spacing w:after="0" w:line="360" w:lineRule="auto"/>
              <w:ind w:left="0"/>
              <w:rPr>
                <w:rFonts w:ascii="Arial" w:hAnsi="Arial" w:cs="Arial"/>
                <w:sz w:val="24"/>
                <w:szCs w:val="24"/>
              </w:rPr>
            </w:pPr>
            <w:r w:rsidRPr="00D7028C">
              <w:rPr>
                <w:rFonts w:ascii="Arial" w:hAnsi="Arial" w:cs="Arial"/>
                <w:sz w:val="24"/>
                <w:szCs w:val="24"/>
              </w:rPr>
              <w:t xml:space="preserve">AMS Operational </w:t>
            </w:r>
            <w:r w:rsidR="0030688A" w:rsidRPr="00D7028C">
              <w:rPr>
                <w:rFonts w:ascii="Arial" w:hAnsi="Arial" w:cs="Arial"/>
                <w:sz w:val="24"/>
                <w:szCs w:val="24"/>
              </w:rPr>
              <w:t>Team</w:t>
            </w:r>
          </w:p>
        </w:tc>
      </w:tr>
      <w:tr w:rsidR="00AF6CE1" w:rsidRPr="00380E84" w14:paraId="377B97A7" w14:textId="77777777" w:rsidTr="00C408FA">
        <w:trPr>
          <w:trHeight w:val="550"/>
        </w:trPr>
        <w:tc>
          <w:tcPr>
            <w:tcW w:w="2574" w:type="dxa"/>
            <w:shd w:val="clear" w:color="auto" w:fill="FBE4D5" w:themeFill="accent2" w:themeFillTint="33"/>
          </w:tcPr>
          <w:p w14:paraId="1C863071" w14:textId="77777777" w:rsidR="00AF6CE1" w:rsidRPr="00D7028C" w:rsidRDefault="00AF6CE1" w:rsidP="00B03F52">
            <w:pPr>
              <w:pStyle w:val="ListParagraph"/>
              <w:tabs>
                <w:tab w:val="left" w:pos="709"/>
              </w:tabs>
              <w:spacing w:after="0" w:line="360" w:lineRule="auto"/>
              <w:ind w:left="0"/>
              <w:rPr>
                <w:rFonts w:ascii="Arial" w:hAnsi="Arial" w:cs="Arial"/>
                <w:sz w:val="24"/>
                <w:szCs w:val="24"/>
              </w:rPr>
            </w:pPr>
            <w:r w:rsidRPr="00D7028C">
              <w:rPr>
                <w:rFonts w:ascii="Arial" w:hAnsi="Arial" w:cs="Arial"/>
                <w:sz w:val="24"/>
                <w:szCs w:val="24"/>
              </w:rPr>
              <w:t>Meeting Frequency</w:t>
            </w:r>
          </w:p>
        </w:tc>
        <w:tc>
          <w:tcPr>
            <w:tcW w:w="3483" w:type="dxa"/>
          </w:tcPr>
          <w:p w14:paraId="62FD12AD" w14:textId="77777777" w:rsidR="00AF6CE1" w:rsidRPr="00C408FA" w:rsidRDefault="00AF6CE1" w:rsidP="00B03F52">
            <w:pPr>
              <w:pStyle w:val="ListParagraph"/>
              <w:tabs>
                <w:tab w:val="left" w:pos="709"/>
              </w:tabs>
              <w:spacing w:after="0" w:line="360" w:lineRule="auto"/>
              <w:ind w:left="0"/>
              <w:rPr>
                <w:rFonts w:ascii="Arial" w:hAnsi="Arial" w:cs="Arial"/>
                <w:sz w:val="24"/>
                <w:szCs w:val="24"/>
              </w:rPr>
            </w:pPr>
            <w:r w:rsidRPr="00C408FA">
              <w:rPr>
                <w:rFonts w:ascii="Arial" w:hAnsi="Arial" w:cs="Arial"/>
                <w:sz w:val="24"/>
                <w:szCs w:val="24"/>
              </w:rPr>
              <w:t>Quarterly*</w:t>
            </w:r>
          </w:p>
        </w:tc>
        <w:tc>
          <w:tcPr>
            <w:tcW w:w="3681" w:type="dxa"/>
          </w:tcPr>
          <w:p w14:paraId="21C25675" w14:textId="77777777" w:rsidR="00AF6CE1" w:rsidRPr="00C408FA" w:rsidRDefault="00AF6CE1" w:rsidP="00B03F52">
            <w:pPr>
              <w:pStyle w:val="ListParagraph"/>
              <w:tabs>
                <w:tab w:val="left" w:pos="709"/>
              </w:tabs>
              <w:spacing w:after="0" w:line="360" w:lineRule="auto"/>
              <w:ind w:left="0"/>
              <w:rPr>
                <w:rFonts w:ascii="Arial" w:hAnsi="Arial" w:cs="Arial"/>
                <w:sz w:val="24"/>
                <w:szCs w:val="24"/>
              </w:rPr>
            </w:pPr>
            <w:r w:rsidRPr="00C408FA">
              <w:rPr>
                <w:rFonts w:ascii="Arial" w:hAnsi="Arial" w:cs="Arial"/>
                <w:sz w:val="24"/>
                <w:szCs w:val="24"/>
              </w:rPr>
              <w:t>Monthly*</w:t>
            </w:r>
          </w:p>
        </w:tc>
      </w:tr>
      <w:tr w:rsidR="00AF6CE1" w:rsidRPr="00380E84" w14:paraId="317E1EEC" w14:textId="77777777" w:rsidTr="00C408FA">
        <w:trPr>
          <w:trHeight w:val="1351"/>
        </w:trPr>
        <w:tc>
          <w:tcPr>
            <w:tcW w:w="2574" w:type="dxa"/>
            <w:shd w:val="clear" w:color="auto" w:fill="FBE4D5" w:themeFill="accent2" w:themeFillTint="33"/>
          </w:tcPr>
          <w:p w14:paraId="1B75B0A5" w14:textId="77777777" w:rsidR="00AF6CE1" w:rsidRPr="00D7028C" w:rsidRDefault="00AF6CE1" w:rsidP="00B03F52">
            <w:pPr>
              <w:pStyle w:val="ListParagraph"/>
              <w:tabs>
                <w:tab w:val="left" w:pos="709"/>
              </w:tabs>
              <w:spacing w:after="0" w:line="360" w:lineRule="auto"/>
              <w:ind w:left="0"/>
              <w:rPr>
                <w:rFonts w:ascii="Arial" w:hAnsi="Arial" w:cs="Arial"/>
                <w:sz w:val="24"/>
                <w:szCs w:val="24"/>
              </w:rPr>
            </w:pPr>
            <w:r w:rsidRPr="00D7028C">
              <w:rPr>
                <w:rFonts w:ascii="Arial" w:hAnsi="Arial" w:cs="Arial"/>
                <w:sz w:val="24"/>
                <w:szCs w:val="24"/>
              </w:rPr>
              <w:t>Minimum Quorum for meeting to be held</w:t>
            </w:r>
          </w:p>
        </w:tc>
        <w:tc>
          <w:tcPr>
            <w:tcW w:w="3483" w:type="dxa"/>
          </w:tcPr>
          <w:p w14:paraId="0D066EA7" w14:textId="77777777" w:rsidR="00AF6CE1" w:rsidRPr="00C408FA" w:rsidRDefault="00AF6CE1" w:rsidP="00B03F52">
            <w:pPr>
              <w:pStyle w:val="ListParagraph"/>
              <w:tabs>
                <w:tab w:val="left" w:pos="709"/>
              </w:tabs>
              <w:spacing w:after="0" w:line="360" w:lineRule="auto"/>
              <w:ind w:left="0"/>
              <w:rPr>
                <w:rFonts w:ascii="Arial" w:hAnsi="Arial" w:cs="Arial"/>
                <w:sz w:val="24"/>
                <w:szCs w:val="24"/>
              </w:rPr>
            </w:pPr>
            <w:r w:rsidRPr="00C408FA">
              <w:rPr>
                <w:rFonts w:ascii="Arial" w:hAnsi="Arial" w:cs="Arial"/>
                <w:sz w:val="24"/>
                <w:szCs w:val="24"/>
              </w:rPr>
              <w:t>X+ chairs for meeting to be held</w:t>
            </w:r>
          </w:p>
          <w:p w14:paraId="4ACFC5CC" w14:textId="77777777" w:rsidR="00AF6CE1" w:rsidRPr="00C408FA" w:rsidRDefault="00AF6CE1" w:rsidP="00B03F52">
            <w:pPr>
              <w:pStyle w:val="ListParagraph"/>
              <w:tabs>
                <w:tab w:val="left" w:pos="709"/>
              </w:tabs>
              <w:spacing w:after="0" w:line="360" w:lineRule="auto"/>
              <w:ind w:left="0"/>
              <w:rPr>
                <w:rFonts w:ascii="Arial" w:hAnsi="Arial" w:cs="Arial"/>
                <w:sz w:val="24"/>
                <w:szCs w:val="24"/>
              </w:rPr>
            </w:pPr>
            <w:r w:rsidRPr="00C408FA">
              <w:rPr>
                <w:rFonts w:ascii="Arial" w:hAnsi="Arial" w:cs="Arial"/>
                <w:sz w:val="24"/>
                <w:szCs w:val="24"/>
              </w:rPr>
              <w:t>X+ chair for guideline approval</w:t>
            </w:r>
          </w:p>
        </w:tc>
        <w:tc>
          <w:tcPr>
            <w:tcW w:w="3681" w:type="dxa"/>
          </w:tcPr>
          <w:p w14:paraId="1FE407BE" w14:textId="77777777" w:rsidR="00AF6CE1" w:rsidRPr="00C408FA" w:rsidRDefault="00AF6CE1" w:rsidP="00B03F52">
            <w:pPr>
              <w:pStyle w:val="ListParagraph"/>
              <w:tabs>
                <w:tab w:val="left" w:pos="709"/>
              </w:tabs>
              <w:spacing w:after="0" w:line="360" w:lineRule="auto"/>
              <w:ind w:left="0"/>
              <w:rPr>
                <w:rFonts w:ascii="Arial" w:hAnsi="Arial" w:cs="Arial"/>
                <w:sz w:val="24"/>
                <w:szCs w:val="24"/>
              </w:rPr>
            </w:pPr>
            <w:r w:rsidRPr="00C408FA">
              <w:rPr>
                <w:rFonts w:ascii="Arial" w:hAnsi="Arial" w:cs="Arial"/>
                <w:sz w:val="24"/>
                <w:szCs w:val="24"/>
              </w:rPr>
              <w:t>X+ chairs for meeting to be held</w:t>
            </w:r>
          </w:p>
          <w:p w14:paraId="0A09B554" w14:textId="77777777" w:rsidR="00AF6CE1" w:rsidRPr="00C408FA" w:rsidRDefault="00AF6CE1" w:rsidP="00B03F52">
            <w:pPr>
              <w:pStyle w:val="ListParagraph"/>
              <w:tabs>
                <w:tab w:val="left" w:pos="709"/>
              </w:tabs>
              <w:spacing w:after="0" w:line="360" w:lineRule="auto"/>
              <w:ind w:left="0"/>
              <w:rPr>
                <w:rFonts w:ascii="Arial" w:hAnsi="Arial" w:cs="Arial"/>
                <w:sz w:val="24"/>
                <w:szCs w:val="24"/>
              </w:rPr>
            </w:pPr>
          </w:p>
        </w:tc>
      </w:tr>
      <w:tr w:rsidR="00AF6CE1" w:rsidRPr="00380E84" w14:paraId="5087425E" w14:textId="77777777" w:rsidTr="00C408FA">
        <w:trPr>
          <w:trHeight w:val="888"/>
        </w:trPr>
        <w:tc>
          <w:tcPr>
            <w:tcW w:w="2574" w:type="dxa"/>
            <w:shd w:val="clear" w:color="auto" w:fill="FBE4D5" w:themeFill="accent2" w:themeFillTint="33"/>
          </w:tcPr>
          <w:p w14:paraId="4E75218B" w14:textId="77777777" w:rsidR="00AF6CE1" w:rsidRPr="00D7028C" w:rsidRDefault="00AF6CE1" w:rsidP="00B03F52">
            <w:pPr>
              <w:pStyle w:val="ListParagraph"/>
              <w:tabs>
                <w:tab w:val="left" w:pos="709"/>
              </w:tabs>
              <w:spacing w:after="0" w:line="360" w:lineRule="auto"/>
              <w:ind w:left="0"/>
              <w:rPr>
                <w:rFonts w:ascii="Arial" w:hAnsi="Arial" w:cs="Arial"/>
                <w:sz w:val="24"/>
                <w:szCs w:val="24"/>
              </w:rPr>
            </w:pPr>
            <w:r w:rsidRPr="00D7028C">
              <w:rPr>
                <w:rFonts w:ascii="Arial" w:hAnsi="Arial" w:cs="Arial"/>
                <w:sz w:val="24"/>
                <w:szCs w:val="24"/>
              </w:rPr>
              <w:t>Minimum Quorum for decision making</w:t>
            </w:r>
          </w:p>
        </w:tc>
        <w:tc>
          <w:tcPr>
            <w:tcW w:w="3483" w:type="dxa"/>
          </w:tcPr>
          <w:p w14:paraId="7E94BB37" w14:textId="77777777" w:rsidR="00AF6CE1" w:rsidRPr="00C408FA" w:rsidRDefault="00AF6CE1" w:rsidP="00B03F52">
            <w:pPr>
              <w:pStyle w:val="ListParagraph"/>
              <w:tabs>
                <w:tab w:val="left" w:pos="709"/>
              </w:tabs>
              <w:spacing w:after="0" w:line="360" w:lineRule="auto"/>
              <w:ind w:left="0"/>
              <w:rPr>
                <w:rFonts w:ascii="Arial" w:hAnsi="Arial" w:cs="Arial"/>
                <w:sz w:val="24"/>
                <w:szCs w:val="24"/>
              </w:rPr>
            </w:pPr>
            <w:r w:rsidRPr="00C408FA">
              <w:rPr>
                <w:rFonts w:ascii="Arial" w:hAnsi="Arial" w:cs="Arial"/>
                <w:sz w:val="24"/>
                <w:szCs w:val="24"/>
              </w:rPr>
              <w:t xml:space="preserve">X+ chair </w:t>
            </w:r>
          </w:p>
        </w:tc>
        <w:tc>
          <w:tcPr>
            <w:tcW w:w="3681" w:type="dxa"/>
          </w:tcPr>
          <w:p w14:paraId="2ADF3880" w14:textId="77777777" w:rsidR="00AF6CE1" w:rsidRPr="00C408FA" w:rsidRDefault="00AF6CE1" w:rsidP="00B03F52">
            <w:pPr>
              <w:pStyle w:val="ListParagraph"/>
              <w:tabs>
                <w:tab w:val="left" w:pos="709"/>
              </w:tabs>
              <w:spacing w:after="0" w:line="360" w:lineRule="auto"/>
              <w:ind w:left="0"/>
              <w:rPr>
                <w:rFonts w:ascii="Arial" w:hAnsi="Arial" w:cs="Arial"/>
                <w:sz w:val="24"/>
                <w:szCs w:val="24"/>
              </w:rPr>
            </w:pPr>
            <w:r w:rsidRPr="00C408FA">
              <w:rPr>
                <w:rFonts w:ascii="Arial" w:hAnsi="Arial" w:cs="Arial"/>
                <w:sz w:val="24"/>
                <w:szCs w:val="24"/>
              </w:rPr>
              <w:t>X+ chair</w:t>
            </w:r>
          </w:p>
        </w:tc>
      </w:tr>
      <w:tr w:rsidR="00AF6CE1" w:rsidRPr="00380E84" w14:paraId="59AF52FF" w14:textId="77777777" w:rsidTr="00C408FA">
        <w:trPr>
          <w:trHeight w:val="1252"/>
        </w:trPr>
        <w:tc>
          <w:tcPr>
            <w:tcW w:w="2574" w:type="dxa"/>
            <w:shd w:val="clear" w:color="auto" w:fill="FBE4D5" w:themeFill="accent2" w:themeFillTint="33"/>
          </w:tcPr>
          <w:p w14:paraId="7009EF01" w14:textId="77777777" w:rsidR="00AF6CE1" w:rsidRPr="00D7028C" w:rsidRDefault="00AF6CE1" w:rsidP="00B03F52">
            <w:pPr>
              <w:pStyle w:val="ListParagraph"/>
              <w:tabs>
                <w:tab w:val="left" w:pos="709"/>
              </w:tabs>
              <w:spacing w:after="0" w:line="360" w:lineRule="auto"/>
              <w:ind w:left="0"/>
              <w:rPr>
                <w:rFonts w:ascii="Arial" w:hAnsi="Arial" w:cs="Arial"/>
                <w:sz w:val="24"/>
                <w:szCs w:val="24"/>
              </w:rPr>
            </w:pPr>
            <w:r w:rsidRPr="00D7028C">
              <w:rPr>
                <w:rFonts w:ascii="Arial" w:hAnsi="Arial" w:cs="Arial"/>
                <w:sz w:val="24"/>
                <w:szCs w:val="24"/>
              </w:rPr>
              <w:t xml:space="preserve">Agenda </w:t>
            </w:r>
          </w:p>
        </w:tc>
        <w:tc>
          <w:tcPr>
            <w:tcW w:w="7164" w:type="dxa"/>
            <w:gridSpan w:val="2"/>
          </w:tcPr>
          <w:p w14:paraId="4822F7EB" w14:textId="627207AB" w:rsidR="00B14D76" w:rsidRPr="00C408FA" w:rsidRDefault="00AF6CE1" w:rsidP="00B03F52">
            <w:pPr>
              <w:spacing w:after="0" w:line="360" w:lineRule="auto"/>
              <w:rPr>
                <w:rFonts w:ascii="Arial" w:hAnsi="Arial" w:cs="Arial"/>
                <w:sz w:val="24"/>
                <w:szCs w:val="24"/>
              </w:rPr>
            </w:pPr>
            <w:r w:rsidRPr="00C408FA">
              <w:rPr>
                <w:rFonts w:ascii="Arial" w:hAnsi="Arial" w:cs="Arial"/>
                <w:sz w:val="24"/>
                <w:szCs w:val="24"/>
              </w:rPr>
              <w:t>Include standing items</w:t>
            </w:r>
            <w:r w:rsidR="002D0CCF" w:rsidRPr="00C408FA">
              <w:rPr>
                <w:rFonts w:ascii="Arial" w:hAnsi="Arial" w:cs="Arial"/>
                <w:sz w:val="24"/>
                <w:szCs w:val="24"/>
              </w:rPr>
              <w:t xml:space="preserve"> (reserve antimicrobial use, AMS round metrics, medication safety incidents)</w:t>
            </w:r>
            <w:r w:rsidRPr="00C408FA">
              <w:rPr>
                <w:rFonts w:ascii="Arial" w:hAnsi="Arial" w:cs="Arial"/>
                <w:sz w:val="24"/>
                <w:szCs w:val="24"/>
              </w:rPr>
              <w:t xml:space="preserve"> and additional items as required. Recommended format includes items </w:t>
            </w:r>
          </w:p>
          <w:p w14:paraId="008DC446" w14:textId="77777777" w:rsidR="00AF6CE1" w:rsidRPr="00C408FA" w:rsidRDefault="00B14D76" w:rsidP="00B03F52">
            <w:pPr>
              <w:spacing w:after="0" w:line="360" w:lineRule="auto"/>
              <w:rPr>
                <w:rFonts w:ascii="Arial" w:hAnsi="Arial" w:cs="Arial"/>
                <w:sz w:val="24"/>
                <w:szCs w:val="24"/>
              </w:rPr>
            </w:pPr>
            <w:r w:rsidRPr="00C408FA">
              <w:rPr>
                <w:rFonts w:ascii="Arial" w:hAnsi="Arial" w:cs="Arial"/>
                <w:sz w:val="24"/>
                <w:szCs w:val="24"/>
              </w:rPr>
              <w:t>1. For note 2.Items for decision 3.I</w:t>
            </w:r>
            <w:r w:rsidR="00AF6CE1" w:rsidRPr="00C408FA">
              <w:rPr>
                <w:rFonts w:ascii="Arial" w:hAnsi="Arial" w:cs="Arial"/>
                <w:sz w:val="24"/>
                <w:szCs w:val="24"/>
              </w:rPr>
              <w:t xml:space="preserve">tems for discussion </w:t>
            </w:r>
          </w:p>
        </w:tc>
      </w:tr>
      <w:tr w:rsidR="00AF6CE1" w:rsidRPr="00380E84" w14:paraId="22F29881" w14:textId="77777777" w:rsidTr="00C408FA">
        <w:trPr>
          <w:trHeight w:val="331"/>
        </w:trPr>
        <w:tc>
          <w:tcPr>
            <w:tcW w:w="2574" w:type="dxa"/>
            <w:shd w:val="clear" w:color="auto" w:fill="FBE4D5" w:themeFill="accent2" w:themeFillTint="33"/>
          </w:tcPr>
          <w:p w14:paraId="360FE8DD" w14:textId="47F1E4FD" w:rsidR="00AF6CE1" w:rsidRPr="00D7028C" w:rsidRDefault="005304AB" w:rsidP="00B03F52">
            <w:pPr>
              <w:spacing w:after="0" w:line="360" w:lineRule="auto"/>
              <w:rPr>
                <w:rFonts w:ascii="Arial" w:hAnsi="Arial" w:cs="Arial"/>
                <w:sz w:val="24"/>
                <w:szCs w:val="24"/>
              </w:rPr>
            </w:pPr>
            <w:r w:rsidRPr="00D7028C">
              <w:rPr>
                <w:rFonts w:ascii="Arial" w:hAnsi="Arial" w:cs="Arial"/>
                <w:sz w:val="24"/>
                <w:szCs w:val="24"/>
              </w:rPr>
              <w:t xml:space="preserve">Meeting </w:t>
            </w:r>
            <w:r w:rsidR="007E5217" w:rsidRPr="00D7028C">
              <w:rPr>
                <w:rFonts w:ascii="Arial" w:hAnsi="Arial" w:cs="Arial"/>
                <w:sz w:val="24"/>
                <w:szCs w:val="24"/>
              </w:rPr>
              <w:t>Administration</w:t>
            </w:r>
          </w:p>
        </w:tc>
        <w:tc>
          <w:tcPr>
            <w:tcW w:w="3483" w:type="dxa"/>
          </w:tcPr>
          <w:p w14:paraId="1B653EA1" w14:textId="77777777" w:rsidR="00AF6CE1" w:rsidRPr="00C408FA" w:rsidRDefault="00AF6CE1" w:rsidP="00B03F52">
            <w:pPr>
              <w:spacing w:after="0" w:line="360" w:lineRule="auto"/>
              <w:rPr>
                <w:rFonts w:ascii="Arial" w:hAnsi="Arial" w:cs="Arial"/>
                <w:sz w:val="24"/>
                <w:szCs w:val="24"/>
              </w:rPr>
            </w:pPr>
            <w:r w:rsidRPr="00C408FA">
              <w:rPr>
                <w:rFonts w:ascii="Arial" w:hAnsi="Arial" w:cs="Arial"/>
                <w:bCs/>
                <w:sz w:val="24"/>
                <w:szCs w:val="24"/>
              </w:rPr>
              <w:t xml:space="preserve">Responsibility for preparing agendas, issuing notices for meetings, ensuring all necessary documentation is provided, recording attendances and recording minutes should be either assigned to a team member or rotated around the group. </w:t>
            </w:r>
          </w:p>
          <w:p w14:paraId="16205FE3" w14:textId="5A69C60E" w:rsidR="00AF6CE1" w:rsidRPr="00C408FA" w:rsidRDefault="00AF6CE1" w:rsidP="00B03F52">
            <w:pPr>
              <w:spacing w:after="0" w:line="360" w:lineRule="auto"/>
              <w:rPr>
                <w:rFonts w:ascii="Arial" w:hAnsi="Arial" w:cs="Arial"/>
                <w:sz w:val="24"/>
                <w:szCs w:val="24"/>
              </w:rPr>
            </w:pPr>
          </w:p>
        </w:tc>
        <w:tc>
          <w:tcPr>
            <w:tcW w:w="3681" w:type="dxa"/>
          </w:tcPr>
          <w:p w14:paraId="730B402F" w14:textId="77777777" w:rsidR="00AF6CE1" w:rsidRPr="00C408FA" w:rsidRDefault="00AF6CE1" w:rsidP="00B03F52">
            <w:pPr>
              <w:spacing w:after="0" w:line="360" w:lineRule="auto"/>
              <w:rPr>
                <w:rFonts w:ascii="Arial" w:hAnsi="Arial" w:cs="Arial"/>
                <w:sz w:val="24"/>
                <w:szCs w:val="24"/>
              </w:rPr>
            </w:pPr>
            <w:r w:rsidRPr="00C408FA">
              <w:rPr>
                <w:rFonts w:ascii="Arial" w:hAnsi="Arial" w:cs="Arial"/>
                <w:sz w:val="24"/>
                <w:szCs w:val="24"/>
              </w:rPr>
              <w:t>The position of secretary will be provided by a nominated AMS operational team member who will record the minutes and provide the following:</w:t>
            </w:r>
          </w:p>
          <w:p w14:paraId="11AA382C" w14:textId="77777777" w:rsidR="00AF6CE1" w:rsidRPr="00C408FA" w:rsidRDefault="00AF6CE1" w:rsidP="00B03F52">
            <w:pPr>
              <w:spacing w:after="0" w:line="360" w:lineRule="auto"/>
              <w:rPr>
                <w:rFonts w:ascii="Arial" w:hAnsi="Arial" w:cs="Arial"/>
                <w:bCs/>
                <w:sz w:val="24"/>
                <w:szCs w:val="24"/>
              </w:rPr>
            </w:pPr>
            <w:r w:rsidRPr="00C408FA">
              <w:rPr>
                <w:rFonts w:ascii="Arial" w:hAnsi="Arial" w:cs="Arial"/>
                <w:bCs/>
                <w:sz w:val="24"/>
                <w:szCs w:val="24"/>
              </w:rPr>
              <w:t>Prepare agendas and issue notices for meetings, distribute the agenda two weeks prior to meeting date, recording attendances and apologies for each meeting, distribute the draft minutes to all governance group members within two weeks of the meeting after they have been reviewed by the chair.</w:t>
            </w:r>
          </w:p>
          <w:p w14:paraId="4A39B571" w14:textId="77777777" w:rsidR="00AF6CE1" w:rsidRPr="00C408FA" w:rsidRDefault="00AF6CE1" w:rsidP="00B03F52">
            <w:pPr>
              <w:spacing w:after="0" w:line="360" w:lineRule="auto"/>
              <w:rPr>
                <w:rFonts w:ascii="Arial" w:hAnsi="Arial" w:cs="Arial"/>
                <w:sz w:val="24"/>
                <w:szCs w:val="24"/>
              </w:rPr>
            </w:pPr>
          </w:p>
        </w:tc>
      </w:tr>
    </w:tbl>
    <w:p w14:paraId="5AB12497" w14:textId="42215519" w:rsidR="00CF52FB" w:rsidRDefault="007E5217" w:rsidP="00B03F52">
      <w:pPr>
        <w:pStyle w:val="ListParagraph"/>
        <w:tabs>
          <w:tab w:val="left" w:pos="709"/>
        </w:tabs>
        <w:spacing w:after="0" w:line="360" w:lineRule="auto"/>
        <w:rPr>
          <w:rFonts w:ascii="Arial" w:hAnsi="Arial" w:cs="Arial"/>
          <w:sz w:val="24"/>
          <w:szCs w:val="24"/>
        </w:rPr>
      </w:pPr>
      <w:r w:rsidRPr="00C408FA">
        <w:rPr>
          <w:rFonts w:ascii="Arial" w:hAnsi="Arial" w:cs="Arial"/>
          <w:sz w:val="24"/>
          <w:szCs w:val="24"/>
        </w:rPr>
        <w:t>*additional meetings if required</w:t>
      </w:r>
    </w:p>
    <w:p w14:paraId="13CA7FB2" w14:textId="77777777" w:rsidR="00D7028C" w:rsidRPr="00496AC0" w:rsidRDefault="00D7028C" w:rsidP="00B03F52">
      <w:pPr>
        <w:pStyle w:val="ListParagraph"/>
        <w:tabs>
          <w:tab w:val="left" w:pos="709"/>
        </w:tabs>
        <w:spacing w:after="0" w:line="360" w:lineRule="auto"/>
        <w:rPr>
          <w:rFonts w:ascii="Arial" w:hAnsi="Arial" w:cs="Arial"/>
          <w:sz w:val="24"/>
          <w:szCs w:val="24"/>
        </w:rPr>
      </w:pPr>
    </w:p>
    <w:p w14:paraId="24AFA772" w14:textId="77777777" w:rsidR="00C408FA" w:rsidRPr="00C408FA" w:rsidRDefault="00CF52FB" w:rsidP="00B03F52">
      <w:pPr>
        <w:pStyle w:val="ListParagraph"/>
        <w:numPr>
          <w:ilvl w:val="0"/>
          <w:numId w:val="32"/>
        </w:numPr>
        <w:spacing w:after="0" w:line="360" w:lineRule="auto"/>
        <w:rPr>
          <w:rFonts w:ascii="Arial" w:hAnsi="Arial" w:cs="Arial"/>
          <w:b/>
          <w:i/>
          <w:sz w:val="24"/>
          <w:szCs w:val="24"/>
        </w:rPr>
      </w:pPr>
      <w:r w:rsidRPr="00C408FA">
        <w:rPr>
          <w:rFonts w:ascii="Arial" w:hAnsi="Arial" w:cs="Arial"/>
          <w:b/>
          <w:sz w:val="28"/>
          <w:szCs w:val="28"/>
        </w:rPr>
        <w:lastRenderedPageBreak/>
        <w:t>Membership</w:t>
      </w:r>
    </w:p>
    <w:p w14:paraId="3E09E33A" w14:textId="61A8646A" w:rsidR="00975F66" w:rsidRPr="00C408FA" w:rsidRDefault="00975F66" w:rsidP="00B03F52">
      <w:pPr>
        <w:spacing w:after="0" w:line="360" w:lineRule="auto"/>
        <w:rPr>
          <w:rFonts w:ascii="Arial" w:hAnsi="Arial" w:cs="Arial"/>
          <w:b/>
          <w:sz w:val="24"/>
          <w:szCs w:val="24"/>
        </w:rPr>
      </w:pPr>
      <w:r w:rsidRPr="00C408FA">
        <w:rPr>
          <w:rFonts w:ascii="Arial" w:hAnsi="Arial" w:cs="Arial"/>
          <w:sz w:val="24"/>
          <w:szCs w:val="24"/>
        </w:rPr>
        <w:t>Edit this template table as appropriate to your setting. Review Section 2.1.5.2 of “HSE AMS guidan</w:t>
      </w:r>
      <w:r w:rsidR="008D1DC7">
        <w:rPr>
          <w:rFonts w:ascii="Arial" w:hAnsi="Arial" w:cs="Arial"/>
          <w:sz w:val="24"/>
          <w:szCs w:val="24"/>
        </w:rPr>
        <w:t>ce for all healthcare settings</w:t>
      </w:r>
      <w:r w:rsidR="00B03F52">
        <w:rPr>
          <w:rFonts w:ascii="Arial" w:hAnsi="Arial" w:cs="Arial"/>
          <w:sz w:val="24"/>
          <w:szCs w:val="24"/>
        </w:rPr>
        <w:t>” 2022</w:t>
      </w:r>
      <w:r w:rsidR="008D1DC7">
        <w:rPr>
          <w:rFonts w:ascii="Arial" w:hAnsi="Arial" w:cs="Arial"/>
          <w:sz w:val="24"/>
          <w:szCs w:val="24"/>
        </w:rPr>
        <w:t>.</w:t>
      </w:r>
    </w:p>
    <w:tbl>
      <w:tblPr>
        <w:tblpPr w:leftFromText="180" w:rightFromText="180" w:vertAnchor="text" w:horzAnchor="page" w:tblpX="851" w:tblpY="217"/>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552"/>
        <w:gridCol w:w="6804"/>
      </w:tblGrid>
      <w:tr w:rsidR="005304AB" w:rsidRPr="00380E84" w14:paraId="39CE1DA2" w14:textId="77777777" w:rsidTr="00C408FA">
        <w:trPr>
          <w:trHeight w:val="291"/>
        </w:trPr>
        <w:tc>
          <w:tcPr>
            <w:tcW w:w="9918" w:type="dxa"/>
            <w:gridSpan w:val="3"/>
            <w:shd w:val="clear" w:color="auto" w:fill="FBE4D5" w:themeFill="accent2" w:themeFillTint="33"/>
          </w:tcPr>
          <w:p w14:paraId="180603D7" w14:textId="77777777" w:rsidR="005304AB" w:rsidRPr="00D7028C" w:rsidRDefault="005304AB" w:rsidP="00B03F52">
            <w:pPr>
              <w:spacing w:after="0" w:line="360" w:lineRule="auto"/>
              <w:rPr>
                <w:rFonts w:ascii="Arial" w:hAnsi="Arial" w:cs="Arial"/>
                <w:sz w:val="24"/>
                <w:szCs w:val="24"/>
              </w:rPr>
            </w:pPr>
            <w:r w:rsidRPr="00D7028C">
              <w:rPr>
                <w:rFonts w:ascii="Arial" w:hAnsi="Arial" w:cs="Arial"/>
                <w:sz w:val="24"/>
                <w:szCs w:val="24"/>
              </w:rPr>
              <w:t>Membership of hospital AMS Oversight Committee</w:t>
            </w:r>
          </w:p>
        </w:tc>
      </w:tr>
      <w:tr w:rsidR="005304AB" w:rsidRPr="00380E84" w14:paraId="227E118D" w14:textId="77777777" w:rsidTr="00C408FA">
        <w:trPr>
          <w:trHeight w:val="291"/>
        </w:trPr>
        <w:tc>
          <w:tcPr>
            <w:tcW w:w="562" w:type="dxa"/>
            <w:shd w:val="clear" w:color="auto" w:fill="FBE4D5" w:themeFill="accent2" w:themeFillTint="33"/>
          </w:tcPr>
          <w:p w14:paraId="3353911D" w14:textId="77777777" w:rsidR="005304AB" w:rsidRPr="009839BE" w:rsidRDefault="005304AB" w:rsidP="00B03F52">
            <w:pPr>
              <w:spacing w:after="0" w:line="360" w:lineRule="auto"/>
              <w:rPr>
                <w:rFonts w:ascii="Arial" w:hAnsi="Arial" w:cs="Arial"/>
                <w:b/>
                <w:sz w:val="24"/>
                <w:szCs w:val="24"/>
              </w:rPr>
            </w:pPr>
          </w:p>
        </w:tc>
        <w:tc>
          <w:tcPr>
            <w:tcW w:w="2552" w:type="dxa"/>
            <w:shd w:val="clear" w:color="auto" w:fill="FBE4D5" w:themeFill="accent2" w:themeFillTint="33"/>
          </w:tcPr>
          <w:p w14:paraId="27F2E765" w14:textId="77777777" w:rsidR="005304AB" w:rsidRPr="00D7028C" w:rsidRDefault="005304AB" w:rsidP="00B03F52">
            <w:pPr>
              <w:spacing w:after="0" w:line="360" w:lineRule="auto"/>
              <w:rPr>
                <w:rFonts w:ascii="Arial" w:hAnsi="Arial" w:cs="Arial"/>
                <w:sz w:val="24"/>
                <w:szCs w:val="24"/>
              </w:rPr>
            </w:pPr>
            <w:r w:rsidRPr="00D7028C">
              <w:rPr>
                <w:rFonts w:ascii="Arial" w:hAnsi="Arial" w:cs="Arial"/>
                <w:sz w:val="24"/>
                <w:szCs w:val="24"/>
              </w:rPr>
              <w:t>Name</w:t>
            </w:r>
          </w:p>
        </w:tc>
        <w:tc>
          <w:tcPr>
            <w:tcW w:w="6804" w:type="dxa"/>
            <w:shd w:val="clear" w:color="auto" w:fill="FBE4D5" w:themeFill="accent2" w:themeFillTint="33"/>
          </w:tcPr>
          <w:p w14:paraId="2CA3C9B6" w14:textId="77777777" w:rsidR="005304AB" w:rsidRPr="00D7028C" w:rsidRDefault="005304AB" w:rsidP="00B03F52">
            <w:pPr>
              <w:spacing w:after="0" w:line="360" w:lineRule="auto"/>
              <w:rPr>
                <w:rFonts w:ascii="Arial" w:hAnsi="Arial" w:cs="Arial"/>
                <w:sz w:val="24"/>
                <w:szCs w:val="24"/>
              </w:rPr>
            </w:pPr>
            <w:r w:rsidRPr="00D7028C">
              <w:rPr>
                <w:rFonts w:ascii="Arial" w:hAnsi="Arial" w:cs="Arial"/>
                <w:sz w:val="24"/>
                <w:szCs w:val="24"/>
              </w:rPr>
              <w:t>Title</w:t>
            </w:r>
          </w:p>
        </w:tc>
      </w:tr>
      <w:tr w:rsidR="005304AB" w:rsidRPr="00380E84" w14:paraId="66952925" w14:textId="77777777" w:rsidTr="00C408FA">
        <w:trPr>
          <w:trHeight w:val="336"/>
        </w:trPr>
        <w:tc>
          <w:tcPr>
            <w:tcW w:w="562" w:type="dxa"/>
            <w:shd w:val="clear" w:color="auto" w:fill="FBE4D5" w:themeFill="accent2" w:themeFillTint="33"/>
          </w:tcPr>
          <w:p w14:paraId="59741E2B" w14:textId="77777777" w:rsidR="005304AB" w:rsidRPr="00D7028C" w:rsidRDefault="005304AB" w:rsidP="00B03F52">
            <w:pPr>
              <w:pStyle w:val="ListParagraph"/>
              <w:numPr>
                <w:ilvl w:val="0"/>
                <w:numId w:val="2"/>
              </w:numPr>
              <w:spacing w:after="0" w:line="360" w:lineRule="auto"/>
              <w:rPr>
                <w:rFonts w:ascii="Arial" w:hAnsi="Arial" w:cs="Arial"/>
                <w:sz w:val="24"/>
                <w:szCs w:val="24"/>
              </w:rPr>
            </w:pPr>
          </w:p>
        </w:tc>
        <w:tc>
          <w:tcPr>
            <w:tcW w:w="2552" w:type="dxa"/>
            <w:shd w:val="clear" w:color="auto" w:fill="FBE4D5" w:themeFill="accent2" w:themeFillTint="33"/>
          </w:tcPr>
          <w:p w14:paraId="56B6508E" w14:textId="77777777" w:rsidR="005304AB" w:rsidRPr="00380E84" w:rsidRDefault="005304AB" w:rsidP="00B03F52">
            <w:pPr>
              <w:spacing w:after="0" w:line="360" w:lineRule="auto"/>
              <w:rPr>
                <w:rFonts w:ascii="Arial" w:hAnsi="Arial" w:cs="Arial"/>
                <w:color w:val="FF0000"/>
                <w:sz w:val="24"/>
                <w:szCs w:val="24"/>
              </w:rPr>
            </w:pPr>
          </w:p>
        </w:tc>
        <w:tc>
          <w:tcPr>
            <w:tcW w:w="6804" w:type="dxa"/>
            <w:shd w:val="clear" w:color="auto" w:fill="auto"/>
          </w:tcPr>
          <w:p w14:paraId="2B3D37DF" w14:textId="77777777" w:rsidR="005304AB" w:rsidRPr="00380E84" w:rsidRDefault="005304AB" w:rsidP="00B03F52">
            <w:pPr>
              <w:spacing w:after="0" w:line="360" w:lineRule="auto"/>
              <w:rPr>
                <w:rFonts w:ascii="Arial" w:hAnsi="Arial" w:cs="Arial"/>
                <w:sz w:val="24"/>
                <w:szCs w:val="24"/>
              </w:rPr>
            </w:pPr>
            <w:r w:rsidRPr="00380E84">
              <w:rPr>
                <w:rFonts w:ascii="Arial" w:hAnsi="Arial" w:cs="Arial"/>
                <w:sz w:val="24"/>
                <w:szCs w:val="24"/>
              </w:rPr>
              <w:t>Clinical Lead for AMS (Chair)</w:t>
            </w:r>
          </w:p>
        </w:tc>
      </w:tr>
      <w:tr w:rsidR="005304AB" w:rsidRPr="00380E84" w14:paraId="6CBF3CF1" w14:textId="77777777" w:rsidTr="00C408FA">
        <w:trPr>
          <w:trHeight w:val="336"/>
        </w:trPr>
        <w:tc>
          <w:tcPr>
            <w:tcW w:w="562" w:type="dxa"/>
            <w:shd w:val="clear" w:color="auto" w:fill="FBE4D5" w:themeFill="accent2" w:themeFillTint="33"/>
          </w:tcPr>
          <w:p w14:paraId="0358670F" w14:textId="77777777" w:rsidR="005304AB" w:rsidRPr="00D7028C" w:rsidRDefault="005304AB" w:rsidP="00B03F52">
            <w:pPr>
              <w:pStyle w:val="ListParagraph"/>
              <w:numPr>
                <w:ilvl w:val="0"/>
                <w:numId w:val="2"/>
              </w:numPr>
              <w:spacing w:after="0" w:line="360" w:lineRule="auto"/>
              <w:rPr>
                <w:rFonts w:ascii="Arial" w:hAnsi="Arial" w:cs="Arial"/>
                <w:sz w:val="24"/>
                <w:szCs w:val="24"/>
              </w:rPr>
            </w:pPr>
          </w:p>
        </w:tc>
        <w:tc>
          <w:tcPr>
            <w:tcW w:w="2552" w:type="dxa"/>
            <w:shd w:val="clear" w:color="auto" w:fill="FBE4D5" w:themeFill="accent2" w:themeFillTint="33"/>
          </w:tcPr>
          <w:p w14:paraId="71764C2A" w14:textId="77777777" w:rsidR="005304AB" w:rsidRPr="00380E84" w:rsidRDefault="005304AB" w:rsidP="00B03F52">
            <w:pPr>
              <w:spacing w:after="0" w:line="360" w:lineRule="auto"/>
              <w:rPr>
                <w:rFonts w:ascii="Arial" w:hAnsi="Arial" w:cs="Arial"/>
                <w:color w:val="FF0000"/>
                <w:sz w:val="24"/>
                <w:szCs w:val="24"/>
              </w:rPr>
            </w:pPr>
          </w:p>
        </w:tc>
        <w:tc>
          <w:tcPr>
            <w:tcW w:w="6804" w:type="dxa"/>
            <w:shd w:val="clear" w:color="auto" w:fill="auto"/>
          </w:tcPr>
          <w:p w14:paraId="6254DD6B" w14:textId="77777777" w:rsidR="005304AB" w:rsidRPr="00380E84" w:rsidRDefault="005304AB" w:rsidP="00B03F52">
            <w:pPr>
              <w:spacing w:after="0" w:line="360" w:lineRule="auto"/>
              <w:rPr>
                <w:rFonts w:ascii="Arial" w:hAnsi="Arial" w:cs="Arial"/>
                <w:sz w:val="24"/>
                <w:szCs w:val="24"/>
              </w:rPr>
            </w:pPr>
            <w:r w:rsidRPr="00380E84">
              <w:rPr>
                <w:rFonts w:ascii="Arial" w:hAnsi="Arial" w:cs="Arial"/>
                <w:sz w:val="24"/>
                <w:szCs w:val="24"/>
              </w:rPr>
              <w:t>Representative of the service manager or executive management team</w:t>
            </w:r>
          </w:p>
        </w:tc>
      </w:tr>
      <w:tr w:rsidR="005304AB" w:rsidRPr="00380E84" w14:paraId="29419706" w14:textId="77777777" w:rsidTr="00C408FA">
        <w:trPr>
          <w:trHeight w:val="336"/>
        </w:trPr>
        <w:tc>
          <w:tcPr>
            <w:tcW w:w="562" w:type="dxa"/>
            <w:shd w:val="clear" w:color="auto" w:fill="FBE4D5" w:themeFill="accent2" w:themeFillTint="33"/>
          </w:tcPr>
          <w:p w14:paraId="7F91D90A" w14:textId="77777777" w:rsidR="005304AB" w:rsidRPr="00D7028C" w:rsidRDefault="005304AB" w:rsidP="00B03F52">
            <w:pPr>
              <w:pStyle w:val="ListParagraph"/>
              <w:numPr>
                <w:ilvl w:val="0"/>
                <w:numId w:val="2"/>
              </w:numPr>
              <w:spacing w:after="0" w:line="360" w:lineRule="auto"/>
              <w:rPr>
                <w:rFonts w:ascii="Arial" w:hAnsi="Arial" w:cs="Arial"/>
                <w:sz w:val="24"/>
                <w:szCs w:val="24"/>
              </w:rPr>
            </w:pPr>
          </w:p>
        </w:tc>
        <w:tc>
          <w:tcPr>
            <w:tcW w:w="2552" w:type="dxa"/>
            <w:shd w:val="clear" w:color="auto" w:fill="FBE4D5" w:themeFill="accent2" w:themeFillTint="33"/>
          </w:tcPr>
          <w:p w14:paraId="19405FA1" w14:textId="77777777" w:rsidR="005304AB" w:rsidRPr="00380E84" w:rsidRDefault="005304AB" w:rsidP="00B03F52">
            <w:pPr>
              <w:spacing w:after="0" w:line="360" w:lineRule="auto"/>
              <w:rPr>
                <w:rFonts w:ascii="Arial" w:hAnsi="Arial" w:cs="Arial"/>
                <w:color w:val="FF0000"/>
                <w:sz w:val="24"/>
                <w:szCs w:val="24"/>
              </w:rPr>
            </w:pPr>
          </w:p>
        </w:tc>
        <w:tc>
          <w:tcPr>
            <w:tcW w:w="6804" w:type="dxa"/>
            <w:shd w:val="clear" w:color="auto" w:fill="auto"/>
          </w:tcPr>
          <w:p w14:paraId="55A154DD" w14:textId="77777777" w:rsidR="005304AB" w:rsidRPr="00380E84" w:rsidRDefault="005304AB" w:rsidP="00B03F52">
            <w:pPr>
              <w:spacing w:after="0" w:line="360" w:lineRule="auto"/>
              <w:rPr>
                <w:rFonts w:ascii="Arial" w:hAnsi="Arial" w:cs="Arial"/>
                <w:sz w:val="24"/>
                <w:szCs w:val="24"/>
              </w:rPr>
            </w:pPr>
            <w:r w:rsidRPr="00380E84">
              <w:rPr>
                <w:rFonts w:ascii="Arial" w:hAnsi="Arial" w:cs="Arial"/>
                <w:sz w:val="24"/>
                <w:szCs w:val="24"/>
              </w:rPr>
              <w:t xml:space="preserve">AMS Pharmacist </w:t>
            </w:r>
          </w:p>
        </w:tc>
      </w:tr>
      <w:tr w:rsidR="005304AB" w:rsidRPr="00380E84" w14:paraId="07498A5F" w14:textId="77777777" w:rsidTr="00C408FA">
        <w:trPr>
          <w:trHeight w:val="336"/>
        </w:trPr>
        <w:tc>
          <w:tcPr>
            <w:tcW w:w="562" w:type="dxa"/>
            <w:shd w:val="clear" w:color="auto" w:fill="FBE4D5" w:themeFill="accent2" w:themeFillTint="33"/>
          </w:tcPr>
          <w:p w14:paraId="544B9ADE" w14:textId="77777777" w:rsidR="005304AB" w:rsidRPr="00D7028C" w:rsidRDefault="005304AB" w:rsidP="00B03F52">
            <w:pPr>
              <w:pStyle w:val="ListParagraph"/>
              <w:numPr>
                <w:ilvl w:val="0"/>
                <w:numId w:val="2"/>
              </w:numPr>
              <w:spacing w:after="0" w:line="360" w:lineRule="auto"/>
              <w:rPr>
                <w:rFonts w:ascii="Arial" w:hAnsi="Arial" w:cs="Arial"/>
                <w:sz w:val="24"/>
                <w:szCs w:val="24"/>
              </w:rPr>
            </w:pPr>
          </w:p>
        </w:tc>
        <w:tc>
          <w:tcPr>
            <w:tcW w:w="2552" w:type="dxa"/>
            <w:shd w:val="clear" w:color="auto" w:fill="FBE4D5" w:themeFill="accent2" w:themeFillTint="33"/>
          </w:tcPr>
          <w:p w14:paraId="738120BE" w14:textId="77777777" w:rsidR="005304AB" w:rsidRPr="00380E84" w:rsidRDefault="005304AB" w:rsidP="00B03F52">
            <w:pPr>
              <w:spacing w:after="0" w:line="360" w:lineRule="auto"/>
              <w:rPr>
                <w:rFonts w:ascii="Arial" w:hAnsi="Arial" w:cs="Arial"/>
                <w:color w:val="FF0000"/>
                <w:sz w:val="24"/>
                <w:szCs w:val="24"/>
              </w:rPr>
            </w:pPr>
          </w:p>
        </w:tc>
        <w:tc>
          <w:tcPr>
            <w:tcW w:w="6804" w:type="dxa"/>
            <w:shd w:val="clear" w:color="auto" w:fill="auto"/>
          </w:tcPr>
          <w:p w14:paraId="3BD22105" w14:textId="77777777" w:rsidR="005304AB" w:rsidRPr="00380E84" w:rsidRDefault="005304AB" w:rsidP="00B03F52">
            <w:pPr>
              <w:spacing w:after="0" w:line="360" w:lineRule="auto"/>
              <w:rPr>
                <w:rFonts w:ascii="Arial" w:hAnsi="Arial" w:cs="Arial"/>
                <w:sz w:val="24"/>
                <w:szCs w:val="24"/>
              </w:rPr>
            </w:pPr>
            <w:r w:rsidRPr="00380E84">
              <w:rPr>
                <w:rFonts w:ascii="Arial" w:hAnsi="Arial" w:cs="Arial"/>
                <w:bCs/>
                <w:sz w:val="24"/>
                <w:szCs w:val="24"/>
              </w:rPr>
              <w:t>Clinical microbiologist</w:t>
            </w:r>
          </w:p>
        </w:tc>
      </w:tr>
      <w:tr w:rsidR="005304AB" w:rsidRPr="00380E84" w14:paraId="58FBED56" w14:textId="77777777" w:rsidTr="00C408FA">
        <w:trPr>
          <w:trHeight w:val="336"/>
        </w:trPr>
        <w:tc>
          <w:tcPr>
            <w:tcW w:w="562" w:type="dxa"/>
            <w:shd w:val="clear" w:color="auto" w:fill="FBE4D5" w:themeFill="accent2" w:themeFillTint="33"/>
          </w:tcPr>
          <w:p w14:paraId="2B4E11EA" w14:textId="77777777" w:rsidR="005304AB" w:rsidRPr="00D7028C" w:rsidRDefault="005304AB" w:rsidP="00B03F52">
            <w:pPr>
              <w:pStyle w:val="ListParagraph"/>
              <w:numPr>
                <w:ilvl w:val="0"/>
                <w:numId w:val="2"/>
              </w:numPr>
              <w:spacing w:after="0" w:line="360" w:lineRule="auto"/>
              <w:rPr>
                <w:rFonts w:ascii="Arial" w:hAnsi="Arial" w:cs="Arial"/>
                <w:sz w:val="24"/>
                <w:szCs w:val="24"/>
              </w:rPr>
            </w:pPr>
          </w:p>
        </w:tc>
        <w:tc>
          <w:tcPr>
            <w:tcW w:w="2552" w:type="dxa"/>
            <w:shd w:val="clear" w:color="auto" w:fill="FBE4D5" w:themeFill="accent2" w:themeFillTint="33"/>
          </w:tcPr>
          <w:p w14:paraId="6D1208B5" w14:textId="77777777" w:rsidR="005304AB" w:rsidRPr="00380E84" w:rsidRDefault="005304AB" w:rsidP="00B03F52">
            <w:pPr>
              <w:spacing w:after="0" w:line="360" w:lineRule="auto"/>
              <w:rPr>
                <w:rFonts w:ascii="Arial" w:hAnsi="Arial" w:cs="Arial"/>
                <w:sz w:val="24"/>
                <w:szCs w:val="24"/>
              </w:rPr>
            </w:pPr>
          </w:p>
        </w:tc>
        <w:tc>
          <w:tcPr>
            <w:tcW w:w="6804" w:type="dxa"/>
            <w:shd w:val="clear" w:color="auto" w:fill="auto"/>
          </w:tcPr>
          <w:p w14:paraId="67E50BA0" w14:textId="77777777" w:rsidR="005304AB" w:rsidRPr="00380E84" w:rsidRDefault="005304AB" w:rsidP="00B03F52">
            <w:pPr>
              <w:spacing w:after="0" w:line="360" w:lineRule="auto"/>
              <w:rPr>
                <w:rFonts w:ascii="Arial" w:hAnsi="Arial" w:cs="Arial"/>
                <w:bCs/>
                <w:sz w:val="24"/>
                <w:szCs w:val="24"/>
              </w:rPr>
            </w:pPr>
            <w:r w:rsidRPr="00380E84">
              <w:rPr>
                <w:rFonts w:ascii="Arial" w:hAnsi="Arial" w:cs="Arial"/>
                <w:bCs/>
                <w:sz w:val="24"/>
                <w:szCs w:val="24"/>
              </w:rPr>
              <w:t>Infectious Diseases Consultant</w:t>
            </w:r>
          </w:p>
        </w:tc>
      </w:tr>
      <w:tr w:rsidR="005304AB" w:rsidRPr="00380E84" w14:paraId="37550D3D" w14:textId="77777777" w:rsidTr="00C408FA">
        <w:trPr>
          <w:trHeight w:val="336"/>
        </w:trPr>
        <w:tc>
          <w:tcPr>
            <w:tcW w:w="562" w:type="dxa"/>
            <w:shd w:val="clear" w:color="auto" w:fill="FBE4D5" w:themeFill="accent2" w:themeFillTint="33"/>
          </w:tcPr>
          <w:p w14:paraId="53CCF1E1" w14:textId="77777777" w:rsidR="005304AB" w:rsidRPr="00D7028C" w:rsidRDefault="005304AB" w:rsidP="00B03F52">
            <w:pPr>
              <w:pStyle w:val="ListParagraph"/>
              <w:numPr>
                <w:ilvl w:val="0"/>
                <w:numId w:val="2"/>
              </w:numPr>
              <w:spacing w:after="0" w:line="360" w:lineRule="auto"/>
              <w:rPr>
                <w:rFonts w:ascii="Arial" w:hAnsi="Arial" w:cs="Arial"/>
                <w:sz w:val="24"/>
                <w:szCs w:val="24"/>
              </w:rPr>
            </w:pPr>
          </w:p>
        </w:tc>
        <w:tc>
          <w:tcPr>
            <w:tcW w:w="2552" w:type="dxa"/>
            <w:shd w:val="clear" w:color="auto" w:fill="FBE4D5" w:themeFill="accent2" w:themeFillTint="33"/>
          </w:tcPr>
          <w:p w14:paraId="78682551" w14:textId="77777777" w:rsidR="005304AB" w:rsidRPr="00380E84" w:rsidRDefault="005304AB" w:rsidP="00B03F52">
            <w:pPr>
              <w:spacing w:after="0" w:line="360" w:lineRule="auto"/>
              <w:rPr>
                <w:rFonts w:ascii="Arial" w:hAnsi="Arial" w:cs="Arial"/>
                <w:sz w:val="24"/>
                <w:szCs w:val="24"/>
              </w:rPr>
            </w:pPr>
          </w:p>
        </w:tc>
        <w:tc>
          <w:tcPr>
            <w:tcW w:w="6804" w:type="dxa"/>
            <w:shd w:val="clear" w:color="auto" w:fill="auto"/>
          </w:tcPr>
          <w:p w14:paraId="4E6C99CC" w14:textId="7890594E" w:rsidR="005304AB" w:rsidRPr="00380E84" w:rsidRDefault="00865EC7" w:rsidP="00B03F52">
            <w:pPr>
              <w:spacing w:after="0" w:line="360" w:lineRule="auto"/>
              <w:rPr>
                <w:rFonts w:ascii="Arial" w:hAnsi="Arial" w:cs="Arial"/>
                <w:bCs/>
                <w:sz w:val="24"/>
                <w:szCs w:val="24"/>
              </w:rPr>
            </w:pPr>
            <w:r>
              <w:rPr>
                <w:rFonts w:ascii="Arial" w:hAnsi="Arial" w:cs="Arial"/>
                <w:bCs/>
                <w:sz w:val="24"/>
                <w:szCs w:val="24"/>
              </w:rPr>
              <w:t>Clinical M</w:t>
            </w:r>
            <w:r w:rsidR="005304AB" w:rsidRPr="00380E84">
              <w:rPr>
                <w:rFonts w:ascii="Arial" w:hAnsi="Arial" w:cs="Arial"/>
                <w:bCs/>
                <w:sz w:val="24"/>
                <w:szCs w:val="24"/>
              </w:rPr>
              <w:t>icrobiology or Infectious Disease SPR(s)</w:t>
            </w:r>
          </w:p>
        </w:tc>
      </w:tr>
      <w:tr w:rsidR="005304AB" w:rsidRPr="00380E84" w14:paraId="1F05D29A" w14:textId="77777777" w:rsidTr="00C408FA">
        <w:trPr>
          <w:trHeight w:val="336"/>
        </w:trPr>
        <w:tc>
          <w:tcPr>
            <w:tcW w:w="562" w:type="dxa"/>
            <w:shd w:val="clear" w:color="auto" w:fill="FBE4D5" w:themeFill="accent2" w:themeFillTint="33"/>
          </w:tcPr>
          <w:p w14:paraId="54E9A6BD" w14:textId="77777777" w:rsidR="005304AB" w:rsidRPr="00D7028C" w:rsidRDefault="005304AB" w:rsidP="00B03F52">
            <w:pPr>
              <w:pStyle w:val="ListParagraph"/>
              <w:numPr>
                <w:ilvl w:val="0"/>
                <w:numId w:val="2"/>
              </w:numPr>
              <w:spacing w:after="0" w:line="360" w:lineRule="auto"/>
              <w:rPr>
                <w:rFonts w:ascii="Arial" w:hAnsi="Arial" w:cs="Arial"/>
                <w:sz w:val="24"/>
                <w:szCs w:val="24"/>
              </w:rPr>
            </w:pPr>
          </w:p>
        </w:tc>
        <w:tc>
          <w:tcPr>
            <w:tcW w:w="2552" w:type="dxa"/>
            <w:shd w:val="clear" w:color="auto" w:fill="FBE4D5" w:themeFill="accent2" w:themeFillTint="33"/>
          </w:tcPr>
          <w:p w14:paraId="22AE88BD" w14:textId="77777777" w:rsidR="005304AB" w:rsidRPr="00380E84" w:rsidRDefault="005304AB" w:rsidP="00B03F52">
            <w:pPr>
              <w:spacing w:after="0" w:line="360" w:lineRule="auto"/>
              <w:rPr>
                <w:rFonts w:ascii="Arial" w:hAnsi="Arial" w:cs="Arial"/>
                <w:sz w:val="24"/>
                <w:szCs w:val="24"/>
              </w:rPr>
            </w:pPr>
          </w:p>
        </w:tc>
        <w:tc>
          <w:tcPr>
            <w:tcW w:w="6804" w:type="dxa"/>
            <w:shd w:val="clear" w:color="auto" w:fill="auto"/>
          </w:tcPr>
          <w:p w14:paraId="1CC0799A" w14:textId="77777777" w:rsidR="005304AB" w:rsidRPr="00380E84" w:rsidRDefault="005304AB" w:rsidP="00B03F52">
            <w:pPr>
              <w:spacing w:after="0" w:line="360" w:lineRule="auto"/>
              <w:rPr>
                <w:rFonts w:ascii="Arial" w:hAnsi="Arial" w:cs="Arial"/>
                <w:bCs/>
                <w:sz w:val="24"/>
                <w:szCs w:val="24"/>
              </w:rPr>
            </w:pPr>
            <w:r w:rsidRPr="00380E84">
              <w:rPr>
                <w:rFonts w:ascii="Arial" w:hAnsi="Arial" w:cs="Arial"/>
                <w:bCs/>
                <w:sz w:val="24"/>
                <w:szCs w:val="24"/>
              </w:rPr>
              <w:t>Infection Control team member</w:t>
            </w:r>
          </w:p>
        </w:tc>
      </w:tr>
      <w:tr w:rsidR="005304AB" w:rsidRPr="00380E84" w14:paraId="3DE083BB" w14:textId="77777777" w:rsidTr="00C408FA">
        <w:trPr>
          <w:trHeight w:val="336"/>
        </w:trPr>
        <w:tc>
          <w:tcPr>
            <w:tcW w:w="562" w:type="dxa"/>
            <w:shd w:val="clear" w:color="auto" w:fill="FBE4D5" w:themeFill="accent2" w:themeFillTint="33"/>
          </w:tcPr>
          <w:p w14:paraId="15DA4C06" w14:textId="77777777" w:rsidR="005304AB" w:rsidRPr="00D7028C" w:rsidRDefault="005304AB" w:rsidP="00B03F52">
            <w:pPr>
              <w:pStyle w:val="ListParagraph"/>
              <w:numPr>
                <w:ilvl w:val="0"/>
                <w:numId w:val="2"/>
              </w:numPr>
              <w:spacing w:after="0" w:line="360" w:lineRule="auto"/>
              <w:rPr>
                <w:rFonts w:ascii="Arial" w:hAnsi="Arial" w:cs="Arial"/>
                <w:sz w:val="24"/>
                <w:szCs w:val="24"/>
              </w:rPr>
            </w:pPr>
          </w:p>
        </w:tc>
        <w:tc>
          <w:tcPr>
            <w:tcW w:w="2552" w:type="dxa"/>
            <w:shd w:val="clear" w:color="auto" w:fill="FBE4D5" w:themeFill="accent2" w:themeFillTint="33"/>
          </w:tcPr>
          <w:p w14:paraId="72A35127" w14:textId="77777777" w:rsidR="005304AB" w:rsidRPr="00380E84" w:rsidRDefault="005304AB" w:rsidP="00B03F52">
            <w:pPr>
              <w:spacing w:after="0" w:line="360" w:lineRule="auto"/>
              <w:rPr>
                <w:rFonts w:ascii="Arial" w:hAnsi="Arial" w:cs="Arial"/>
                <w:sz w:val="24"/>
                <w:szCs w:val="24"/>
              </w:rPr>
            </w:pPr>
          </w:p>
        </w:tc>
        <w:tc>
          <w:tcPr>
            <w:tcW w:w="6804" w:type="dxa"/>
            <w:shd w:val="clear" w:color="auto" w:fill="auto"/>
          </w:tcPr>
          <w:p w14:paraId="7E6D303D" w14:textId="77777777" w:rsidR="005304AB" w:rsidRPr="00380E84" w:rsidRDefault="005304AB" w:rsidP="00B03F52">
            <w:pPr>
              <w:spacing w:after="0" w:line="360" w:lineRule="auto"/>
              <w:rPr>
                <w:rFonts w:ascii="Arial" w:hAnsi="Arial" w:cs="Arial"/>
                <w:sz w:val="24"/>
                <w:szCs w:val="24"/>
              </w:rPr>
            </w:pPr>
            <w:r w:rsidRPr="00380E84">
              <w:rPr>
                <w:rFonts w:ascii="Arial" w:hAnsi="Arial" w:cs="Arial"/>
                <w:sz w:val="24"/>
                <w:szCs w:val="24"/>
              </w:rPr>
              <w:t>Clinicians from varying disciplines appropriate to the size, complexities, and specialities of the service (e.g. medicine, surgery, emergency medicine, intensive care, transplant unit, general practice or medical officers, dentist)</w:t>
            </w:r>
          </w:p>
        </w:tc>
      </w:tr>
      <w:tr w:rsidR="005304AB" w:rsidRPr="00380E84" w14:paraId="365065E9" w14:textId="77777777" w:rsidTr="00C408FA">
        <w:trPr>
          <w:trHeight w:val="336"/>
        </w:trPr>
        <w:tc>
          <w:tcPr>
            <w:tcW w:w="56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92A623D" w14:textId="77777777" w:rsidR="005304AB" w:rsidRPr="00D7028C" w:rsidRDefault="005304AB" w:rsidP="00B03F52">
            <w:pPr>
              <w:pStyle w:val="ListParagraph"/>
              <w:numPr>
                <w:ilvl w:val="0"/>
                <w:numId w:val="2"/>
              </w:numPr>
              <w:spacing w:after="0" w:line="360" w:lineRule="auto"/>
              <w:rPr>
                <w:rFonts w:ascii="Arial" w:hAnsi="Arial" w:cs="Arial"/>
                <w:sz w:val="24"/>
                <w:szCs w:val="24"/>
              </w:rPr>
            </w:pPr>
          </w:p>
        </w:tc>
        <w:tc>
          <w:tcPr>
            <w:tcW w:w="255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A07BF0A" w14:textId="77777777" w:rsidR="005304AB" w:rsidRPr="00380E84" w:rsidRDefault="005304AB" w:rsidP="00B03F52">
            <w:pPr>
              <w:spacing w:after="0" w:line="360" w:lineRule="auto"/>
              <w:rPr>
                <w:rFonts w:ascii="Arial" w:hAnsi="Arial" w:cs="Arial"/>
                <w:sz w:val="24"/>
                <w:szCs w:val="24"/>
              </w:rPr>
            </w:pP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638A64B" w14:textId="77777777" w:rsidR="005304AB" w:rsidRPr="00380E84" w:rsidRDefault="005304AB" w:rsidP="00B03F52">
            <w:pPr>
              <w:spacing w:after="0" w:line="360" w:lineRule="auto"/>
              <w:rPr>
                <w:rFonts w:ascii="Arial" w:hAnsi="Arial" w:cs="Arial"/>
                <w:sz w:val="24"/>
                <w:szCs w:val="24"/>
              </w:rPr>
            </w:pPr>
            <w:r w:rsidRPr="00380E84">
              <w:rPr>
                <w:rFonts w:ascii="Arial" w:hAnsi="Arial" w:cs="Arial"/>
                <w:sz w:val="24"/>
                <w:szCs w:val="24"/>
              </w:rPr>
              <w:t xml:space="preserve">Director of nursing </w:t>
            </w:r>
          </w:p>
        </w:tc>
      </w:tr>
      <w:tr w:rsidR="005304AB" w:rsidRPr="00380E84" w14:paraId="574BF0CB" w14:textId="77777777" w:rsidTr="00C408FA">
        <w:trPr>
          <w:trHeight w:val="336"/>
        </w:trPr>
        <w:tc>
          <w:tcPr>
            <w:tcW w:w="56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5626D3E" w14:textId="77777777" w:rsidR="005304AB" w:rsidRPr="00D7028C" w:rsidRDefault="005304AB" w:rsidP="00B03F52">
            <w:pPr>
              <w:pStyle w:val="ListParagraph"/>
              <w:numPr>
                <w:ilvl w:val="0"/>
                <w:numId w:val="2"/>
              </w:numPr>
              <w:spacing w:after="0" w:line="360" w:lineRule="auto"/>
              <w:rPr>
                <w:rFonts w:ascii="Arial" w:hAnsi="Arial" w:cs="Arial"/>
                <w:sz w:val="24"/>
                <w:szCs w:val="24"/>
              </w:rPr>
            </w:pPr>
          </w:p>
        </w:tc>
        <w:tc>
          <w:tcPr>
            <w:tcW w:w="255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C05B5F1" w14:textId="77777777" w:rsidR="005304AB" w:rsidRPr="00380E84" w:rsidRDefault="005304AB" w:rsidP="00B03F52">
            <w:pPr>
              <w:spacing w:after="0" w:line="360" w:lineRule="auto"/>
              <w:rPr>
                <w:rFonts w:ascii="Arial" w:hAnsi="Arial" w:cs="Arial"/>
                <w:sz w:val="24"/>
                <w:szCs w:val="24"/>
              </w:rPr>
            </w:pP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221D743" w14:textId="6144D9CD" w:rsidR="005304AB" w:rsidRPr="00380E84" w:rsidRDefault="00D867C8" w:rsidP="00B03F52">
            <w:pPr>
              <w:spacing w:after="0" w:line="360" w:lineRule="auto"/>
              <w:rPr>
                <w:rFonts w:ascii="Arial" w:hAnsi="Arial" w:cs="Arial"/>
                <w:sz w:val="24"/>
                <w:szCs w:val="24"/>
              </w:rPr>
            </w:pPr>
            <w:r w:rsidRPr="00380E84">
              <w:rPr>
                <w:rFonts w:ascii="Arial" w:hAnsi="Arial" w:cs="Arial"/>
                <w:sz w:val="24"/>
                <w:szCs w:val="24"/>
              </w:rPr>
              <w:t>Pharmacy Executive Manager</w:t>
            </w:r>
          </w:p>
        </w:tc>
      </w:tr>
      <w:tr w:rsidR="005304AB" w:rsidRPr="00380E84" w14:paraId="4D299E68" w14:textId="77777777" w:rsidTr="00C408FA">
        <w:trPr>
          <w:trHeight w:val="342"/>
        </w:trPr>
        <w:tc>
          <w:tcPr>
            <w:tcW w:w="562" w:type="dxa"/>
            <w:shd w:val="clear" w:color="auto" w:fill="FBE4D5" w:themeFill="accent2" w:themeFillTint="33"/>
          </w:tcPr>
          <w:p w14:paraId="17617237" w14:textId="77777777" w:rsidR="005304AB" w:rsidRPr="00D7028C" w:rsidRDefault="005304AB" w:rsidP="00B03F52">
            <w:pPr>
              <w:pStyle w:val="ListParagraph"/>
              <w:numPr>
                <w:ilvl w:val="0"/>
                <w:numId w:val="2"/>
              </w:numPr>
              <w:spacing w:after="0" w:line="360" w:lineRule="auto"/>
              <w:rPr>
                <w:rFonts w:ascii="Arial" w:hAnsi="Arial" w:cs="Arial"/>
                <w:sz w:val="24"/>
                <w:szCs w:val="24"/>
              </w:rPr>
            </w:pPr>
          </w:p>
        </w:tc>
        <w:tc>
          <w:tcPr>
            <w:tcW w:w="2552" w:type="dxa"/>
            <w:shd w:val="clear" w:color="auto" w:fill="FBE4D5" w:themeFill="accent2" w:themeFillTint="33"/>
          </w:tcPr>
          <w:p w14:paraId="106772FD" w14:textId="77777777" w:rsidR="005304AB" w:rsidRPr="00380E84" w:rsidRDefault="005304AB" w:rsidP="00B03F52">
            <w:pPr>
              <w:spacing w:after="0" w:line="360" w:lineRule="auto"/>
              <w:rPr>
                <w:rFonts w:ascii="Arial" w:hAnsi="Arial" w:cs="Arial"/>
                <w:sz w:val="24"/>
                <w:szCs w:val="24"/>
              </w:rPr>
            </w:pPr>
          </w:p>
        </w:tc>
        <w:tc>
          <w:tcPr>
            <w:tcW w:w="6804" w:type="dxa"/>
            <w:shd w:val="clear" w:color="auto" w:fill="auto"/>
          </w:tcPr>
          <w:p w14:paraId="6BB30091" w14:textId="77777777" w:rsidR="005304AB" w:rsidRPr="00380E84" w:rsidRDefault="005304AB" w:rsidP="00B03F52">
            <w:pPr>
              <w:spacing w:after="0" w:line="360" w:lineRule="auto"/>
              <w:rPr>
                <w:rFonts w:ascii="Arial" w:hAnsi="Arial" w:cs="Arial"/>
                <w:sz w:val="24"/>
                <w:szCs w:val="24"/>
              </w:rPr>
            </w:pPr>
            <w:r w:rsidRPr="00380E84">
              <w:rPr>
                <w:rFonts w:ascii="Arial" w:hAnsi="Arial" w:cs="Arial"/>
                <w:sz w:val="24"/>
                <w:szCs w:val="24"/>
              </w:rPr>
              <w:t xml:space="preserve">Surveillance Scientist </w:t>
            </w:r>
          </w:p>
        </w:tc>
      </w:tr>
      <w:tr w:rsidR="005304AB" w:rsidRPr="00380E84" w14:paraId="7AC3075F" w14:textId="77777777" w:rsidTr="00C408FA">
        <w:trPr>
          <w:trHeight w:val="276"/>
        </w:trPr>
        <w:tc>
          <w:tcPr>
            <w:tcW w:w="562" w:type="dxa"/>
            <w:shd w:val="clear" w:color="auto" w:fill="FBE4D5" w:themeFill="accent2" w:themeFillTint="33"/>
          </w:tcPr>
          <w:p w14:paraId="50AECCA1" w14:textId="77777777" w:rsidR="005304AB" w:rsidRPr="00D7028C" w:rsidRDefault="005304AB" w:rsidP="00B03F52">
            <w:pPr>
              <w:pStyle w:val="ListParagraph"/>
              <w:numPr>
                <w:ilvl w:val="0"/>
                <w:numId w:val="2"/>
              </w:numPr>
              <w:spacing w:after="0" w:line="360" w:lineRule="auto"/>
              <w:rPr>
                <w:rFonts w:ascii="Arial" w:hAnsi="Arial" w:cs="Arial"/>
                <w:sz w:val="24"/>
                <w:szCs w:val="24"/>
              </w:rPr>
            </w:pPr>
          </w:p>
        </w:tc>
        <w:tc>
          <w:tcPr>
            <w:tcW w:w="2552" w:type="dxa"/>
            <w:shd w:val="clear" w:color="auto" w:fill="FBE4D5" w:themeFill="accent2" w:themeFillTint="33"/>
          </w:tcPr>
          <w:p w14:paraId="5CED15F4" w14:textId="77777777" w:rsidR="005304AB" w:rsidRPr="00380E84" w:rsidRDefault="005304AB" w:rsidP="00B03F52">
            <w:pPr>
              <w:spacing w:after="0" w:line="360" w:lineRule="auto"/>
              <w:rPr>
                <w:rFonts w:ascii="Arial" w:hAnsi="Arial" w:cs="Arial"/>
                <w:sz w:val="24"/>
                <w:szCs w:val="24"/>
              </w:rPr>
            </w:pPr>
          </w:p>
        </w:tc>
        <w:tc>
          <w:tcPr>
            <w:tcW w:w="6804" w:type="dxa"/>
            <w:shd w:val="clear" w:color="auto" w:fill="auto"/>
          </w:tcPr>
          <w:p w14:paraId="0E7006D6" w14:textId="77777777" w:rsidR="005304AB" w:rsidRPr="00380E84" w:rsidRDefault="005304AB" w:rsidP="00B03F52">
            <w:pPr>
              <w:spacing w:after="0" w:line="360" w:lineRule="auto"/>
              <w:rPr>
                <w:rFonts w:ascii="Arial" w:hAnsi="Arial" w:cs="Arial"/>
                <w:sz w:val="24"/>
                <w:szCs w:val="24"/>
              </w:rPr>
            </w:pPr>
            <w:r w:rsidRPr="00380E84">
              <w:rPr>
                <w:rFonts w:ascii="Arial" w:hAnsi="Arial" w:cs="Arial"/>
                <w:sz w:val="24"/>
                <w:szCs w:val="24"/>
              </w:rPr>
              <w:t>Communications representative</w:t>
            </w:r>
          </w:p>
        </w:tc>
      </w:tr>
      <w:tr w:rsidR="005304AB" w:rsidRPr="00380E84" w14:paraId="71A11F90" w14:textId="77777777" w:rsidTr="00C408FA">
        <w:trPr>
          <w:trHeight w:val="276"/>
        </w:trPr>
        <w:tc>
          <w:tcPr>
            <w:tcW w:w="562" w:type="dxa"/>
            <w:shd w:val="clear" w:color="auto" w:fill="FBE4D5" w:themeFill="accent2" w:themeFillTint="33"/>
          </w:tcPr>
          <w:p w14:paraId="26FEBA3B" w14:textId="77777777" w:rsidR="005304AB" w:rsidRPr="00D7028C" w:rsidRDefault="005304AB" w:rsidP="00B03F52">
            <w:pPr>
              <w:pStyle w:val="ListParagraph"/>
              <w:numPr>
                <w:ilvl w:val="0"/>
                <w:numId w:val="2"/>
              </w:numPr>
              <w:spacing w:after="0" w:line="360" w:lineRule="auto"/>
              <w:rPr>
                <w:rFonts w:ascii="Arial" w:hAnsi="Arial" w:cs="Arial"/>
                <w:sz w:val="24"/>
                <w:szCs w:val="24"/>
              </w:rPr>
            </w:pPr>
          </w:p>
        </w:tc>
        <w:tc>
          <w:tcPr>
            <w:tcW w:w="2552" w:type="dxa"/>
            <w:shd w:val="clear" w:color="auto" w:fill="FBE4D5" w:themeFill="accent2" w:themeFillTint="33"/>
          </w:tcPr>
          <w:p w14:paraId="153B2082" w14:textId="77777777" w:rsidR="005304AB" w:rsidRPr="00380E84" w:rsidRDefault="005304AB" w:rsidP="00B03F52">
            <w:pPr>
              <w:spacing w:after="0" w:line="360" w:lineRule="auto"/>
              <w:rPr>
                <w:rFonts w:ascii="Arial" w:hAnsi="Arial" w:cs="Arial"/>
                <w:sz w:val="24"/>
                <w:szCs w:val="24"/>
              </w:rPr>
            </w:pPr>
          </w:p>
        </w:tc>
        <w:tc>
          <w:tcPr>
            <w:tcW w:w="6804" w:type="dxa"/>
            <w:shd w:val="clear" w:color="auto" w:fill="auto"/>
          </w:tcPr>
          <w:p w14:paraId="185AE21D" w14:textId="77777777" w:rsidR="005304AB" w:rsidRPr="00380E84" w:rsidRDefault="005304AB" w:rsidP="00B03F52">
            <w:pPr>
              <w:spacing w:after="0" w:line="360" w:lineRule="auto"/>
              <w:rPr>
                <w:rFonts w:ascii="Arial" w:hAnsi="Arial" w:cs="Arial"/>
                <w:sz w:val="24"/>
                <w:szCs w:val="24"/>
              </w:rPr>
            </w:pPr>
            <w:r w:rsidRPr="00380E84">
              <w:rPr>
                <w:rFonts w:ascii="Arial" w:hAnsi="Arial" w:cs="Arial"/>
                <w:sz w:val="24"/>
                <w:szCs w:val="24"/>
              </w:rPr>
              <w:t xml:space="preserve">NCHD representative </w:t>
            </w:r>
          </w:p>
        </w:tc>
      </w:tr>
      <w:tr w:rsidR="005304AB" w:rsidRPr="00380E84" w14:paraId="0B07326B" w14:textId="77777777" w:rsidTr="00C408FA">
        <w:trPr>
          <w:trHeight w:val="557"/>
        </w:trPr>
        <w:tc>
          <w:tcPr>
            <w:tcW w:w="562" w:type="dxa"/>
            <w:shd w:val="clear" w:color="auto" w:fill="FBE4D5" w:themeFill="accent2" w:themeFillTint="33"/>
          </w:tcPr>
          <w:p w14:paraId="4D44DDE2" w14:textId="77777777" w:rsidR="005304AB" w:rsidRPr="00D7028C" w:rsidRDefault="005304AB" w:rsidP="00B03F52">
            <w:pPr>
              <w:pStyle w:val="ListParagraph"/>
              <w:numPr>
                <w:ilvl w:val="0"/>
                <w:numId w:val="2"/>
              </w:numPr>
              <w:spacing w:after="0" w:line="360" w:lineRule="auto"/>
              <w:rPr>
                <w:rFonts w:ascii="Arial" w:hAnsi="Arial" w:cs="Arial"/>
                <w:sz w:val="24"/>
                <w:szCs w:val="24"/>
              </w:rPr>
            </w:pPr>
          </w:p>
        </w:tc>
        <w:tc>
          <w:tcPr>
            <w:tcW w:w="2552" w:type="dxa"/>
            <w:shd w:val="clear" w:color="auto" w:fill="FBE4D5" w:themeFill="accent2" w:themeFillTint="33"/>
          </w:tcPr>
          <w:p w14:paraId="660109A1" w14:textId="77777777" w:rsidR="005304AB" w:rsidRPr="00380E84" w:rsidRDefault="005304AB" w:rsidP="00B03F52">
            <w:pPr>
              <w:spacing w:after="0" w:line="360" w:lineRule="auto"/>
              <w:rPr>
                <w:rFonts w:ascii="Arial" w:hAnsi="Arial" w:cs="Arial"/>
                <w:sz w:val="24"/>
                <w:szCs w:val="24"/>
              </w:rPr>
            </w:pPr>
          </w:p>
        </w:tc>
        <w:tc>
          <w:tcPr>
            <w:tcW w:w="6804" w:type="dxa"/>
            <w:shd w:val="clear" w:color="auto" w:fill="auto"/>
          </w:tcPr>
          <w:p w14:paraId="0D5DBB89" w14:textId="77777777" w:rsidR="008054FE" w:rsidRPr="00380E84" w:rsidRDefault="008054FE" w:rsidP="00B03F52">
            <w:pPr>
              <w:pStyle w:val="CommentText"/>
              <w:spacing w:line="360" w:lineRule="auto"/>
              <w:rPr>
                <w:rFonts w:ascii="Arial" w:hAnsi="Arial" w:cs="Arial"/>
                <w:sz w:val="24"/>
                <w:szCs w:val="24"/>
              </w:rPr>
            </w:pPr>
            <w:r w:rsidRPr="00380E84">
              <w:rPr>
                <w:rFonts w:ascii="Arial" w:hAnsi="Arial" w:cs="Arial"/>
                <w:sz w:val="24"/>
                <w:szCs w:val="24"/>
                <w:lang w:val="en-IE"/>
              </w:rPr>
              <w:t xml:space="preserve">Full membership as per “Antimicrobial stewardship Guidance for all healthcare settings” </w:t>
            </w:r>
            <w:r w:rsidRPr="00380E84">
              <w:rPr>
                <w:rFonts w:ascii="Arial" w:hAnsi="Arial" w:cs="Arial"/>
                <w:sz w:val="24"/>
                <w:szCs w:val="24"/>
              </w:rPr>
              <w:t xml:space="preserve">section 2.1.5.3 </w:t>
            </w:r>
          </w:p>
          <w:p w14:paraId="50DB6038" w14:textId="6CEC1FB1" w:rsidR="005304AB" w:rsidRPr="00380E84" w:rsidRDefault="005304AB" w:rsidP="00B03F52">
            <w:pPr>
              <w:spacing w:after="0" w:line="360" w:lineRule="auto"/>
              <w:rPr>
                <w:rFonts w:ascii="Arial" w:hAnsi="Arial" w:cs="Arial"/>
                <w:sz w:val="24"/>
                <w:szCs w:val="24"/>
              </w:rPr>
            </w:pPr>
          </w:p>
        </w:tc>
      </w:tr>
    </w:tbl>
    <w:p w14:paraId="2E25DFD4" w14:textId="73A5A4FD" w:rsidR="00975F66" w:rsidRPr="00380E84" w:rsidRDefault="00975F66" w:rsidP="00B03F52">
      <w:pPr>
        <w:spacing w:after="0" w:line="360" w:lineRule="auto"/>
        <w:rPr>
          <w:rFonts w:ascii="Arial" w:hAnsi="Arial" w:cs="Arial"/>
          <w:sz w:val="24"/>
          <w:szCs w:val="24"/>
        </w:rPr>
      </w:pPr>
    </w:p>
    <w:p w14:paraId="34B77ECA" w14:textId="77777777" w:rsidR="00975F66" w:rsidRPr="00380E84" w:rsidRDefault="00975F66" w:rsidP="00B03F52">
      <w:pPr>
        <w:spacing w:after="0" w:line="360" w:lineRule="auto"/>
        <w:rPr>
          <w:rFonts w:ascii="Arial" w:hAnsi="Arial" w:cs="Arial"/>
          <w:sz w:val="24"/>
          <w:szCs w:val="24"/>
        </w:rPr>
      </w:pPr>
      <w:r w:rsidRPr="00380E84">
        <w:rPr>
          <w:rFonts w:ascii="Arial" w:hAnsi="Arial" w:cs="Arial"/>
          <w:sz w:val="24"/>
          <w:szCs w:val="24"/>
        </w:rPr>
        <w:br w:type="page"/>
      </w:r>
    </w:p>
    <w:p w14:paraId="1937257B" w14:textId="587485C6" w:rsidR="005304AB" w:rsidRPr="00380E84" w:rsidRDefault="005304AB" w:rsidP="00B03F52">
      <w:pPr>
        <w:spacing w:after="0" w:line="360" w:lineRule="auto"/>
        <w:rPr>
          <w:rFonts w:ascii="Arial" w:hAnsi="Arial" w:cs="Arial"/>
          <w:sz w:val="24"/>
          <w:szCs w:val="24"/>
        </w:rPr>
      </w:pPr>
    </w:p>
    <w:tbl>
      <w:tblPr>
        <w:tblpPr w:leftFromText="180" w:rightFromText="180" w:vertAnchor="text" w:horzAnchor="page" w:tblpX="851" w:tblpY="217"/>
        <w:tblW w:w="10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
        <w:gridCol w:w="2719"/>
        <w:gridCol w:w="7253"/>
      </w:tblGrid>
      <w:tr w:rsidR="005304AB" w:rsidRPr="00380E84" w14:paraId="2C1F2144" w14:textId="77777777" w:rsidTr="00C408FA">
        <w:trPr>
          <w:trHeight w:val="412"/>
        </w:trPr>
        <w:tc>
          <w:tcPr>
            <w:tcW w:w="10570" w:type="dxa"/>
            <w:gridSpan w:val="3"/>
            <w:shd w:val="clear" w:color="auto" w:fill="FBE4D5" w:themeFill="accent2" w:themeFillTint="33"/>
          </w:tcPr>
          <w:p w14:paraId="7E08A140" w14:textId="4643808F" w:rsidR="005304AB" w:rsidRPr="00D7028C" w:rsidRDefault="005304AB" w:rsidP="00B03F52">
            <w:pPr>
              <w:spacing w:after="0" w:line="360" w:lineRule="auto"/>
              <w:rPr>
                <w:rFonts w:ascii="Arial" w:hAnsi="Arial" w:cs="Arial"/>
                <w:sz w:val="24"/>
                <w:szCs w:val="24"/>
              </w:rPr>
            </w:pPr>
            <w:r w:rsidRPr="00D7028C">
              <w:rPr>
                <w:rFonts w:ascii="Arial" w:hAnsi="Arial" w:cs="Arial"/>
                <w:sz w:val="24"/>
                <w:szCs w:val="24"/>
              </w:rPr>
              <w:t>Membership of hospital</w:t>
            </w:r>
            <w:r w:rsidR="00B14D76" w:rsidRPr="00D7028C">
              <w:rPr>
                <w:rFonts w:ascii="Arial" w:hAnsi="Arial" w:cs="Arial"/>
                <w:sz w:val="24"/>
                <w:szCs w:val="24"/>
              </w:rPr>
              <w:t xml:space="preserve"> AMS</w:t>
            </w:r>
            <w:r w:rsidRPr="00D7028C">
              <w:rPr>
                <w:rFonts w:ascii="Arial" w:hAnsi="Arial" w:cs="Arial"/>
                <w:sz w:val="24"/>
                <w:szCs w:val="24"/>
              </w:rPr>
              <w:t xml:space="preserve"> O</w:t>
            </w:r>
            <w:r w:rsidR="00B14D76" w:rsidRPr="00D7028C">
              <w:rPr>
                <w:rFonts w:ascii="Arial" w:hAnsi="Arial" w:cs="Arial"/>
                <w:sz w:val="24"/>
                <w:szCs w:val="24"/>
              </w:rPr>
              <w:t xml:space="preserve">perational </w:t>
            </w:r>
            <w:r w:rsidR="00567A4F" w:rsidRPr="00D7028C">
              <w:rPr>
                <w:rFonts w:ascii="Arial" w:hAnsi="Arial" w:cs="Arial"/>
                <w:sz w:val="24"/>
                <w:szCs w:val="24"/>
              </w:rPr>
              <w:t>Team</w:t>
            </w:r>
          </w:p>
        </w:tc>
      </w:tr>
      <w:tr w:rsidR="00CF52FB" w:rsidRPr="00380E84" w14:paraId="437729E8" w14:textId="77777777" w:rsidTr="00C408FA">
        <w:trPr>
          <w:trHeight w:val="412"/>
        </w:trPr>
        <w:tc>
          <w:tcPr>
            <w:tcW w:w="598" w:type="dxa"/>
            <w:shd w:val="clear" w:color="auto" w:fill="FBE4D5" w:themeFill="accent2" w:themeFillTint="33"/>
          </w:tcPr>
          <w:p w14:paraId="414C01D9" w14:textId="77777777" w:rsidR="00CF52FB" w:rsidRPr="00D7028C" w:rsidRDefault="00CF52FB" w:rsidP="00B03F52">
            <w:pPr>
              <w:pStyle w:val="ListParagraph"/>
              <w:spacing w:after="0" w:line="360" w:lineRule="auto"/>
              <w:ind w:left="360"/>
              <w:rPr>
                <w:rFonts w:ascii="Arial" w:hAnsi="Arial" w:cs="Arial"/>
                <w:sz w:val="24"/>
                <w:szCs w:val="24"/>
              </w:rPr>
            </w:pPr>
          </w:p>
        </w:tc>
        <w:tc>
          <w:tcPr>
            <w:tcW w:w="2719" w:type="dxa"/>
            <w:shd w:val="clear" w:color="auto" w:fill="FBE4D5" w:themeFill="accent2" w:themeFillTint="33"/>
          </w:tcPr>
          <w:p w14:paraId="1BEFBB00" w14:textId="77777777" w:rsidR="00CF52FB" w:rsidRPr="00D7028C" w:rsidRDefault="00CF52FB" w:rsidP="00B03F52">
            <w:pPr>
              <w:spacing w:after="0" w:line="360" w:lineRule="auto"/>
              <w:rPr>
                <w:rFonts w:ascii="Arial" w:hAnsi="Arial" w:cs="Arial"/>
                <w:sz w:val="24"/>
                <w:szCs w:val="24"/>
              </w:rPr>
            </w:pPr>
            <w:r w:rsidRPr="00D7028C">
              <w:rPr>
                <w:rFonts w:ascii="Arial" w:hAnsi="Arial" w:cs="Arial"/>
                <w:sz w:val="24"/>
                <w:szCs w:val="24"/>
              </w:rPr>
              <w:t>Name</w:t>
            </w:r>
          </w:p>
        </w:tc>
        <w:tc>
          <w:tcPr>
            <w:tcW w:w="7252" w:type="dxa"/>
            <w:shd w:val="clear" w:color="auto" w:fill="FBE4D5" w:themeFill="accent2" w:themeFillTint="33"/>
          </w:tcPr>
          <w:p w14:paraId="56E5A852" w14:textId="77777777" w:rsidR="00CF52FB" w:rsidRPr="00D7028C" w:rsidRDefault="00CF52FB" w:rsidP="00B03F52">
            <w:pPr>
              <w:spacing w:after="0" w:line="360" w:lineRule="auto"/>
              <w:rPr>
                <w:rFonts w:ascii="Arial" w:hAnsi="Arial" w:cs="Arial"/>
                <w:sz w:val="24"/>
                <w:szCs w:val="24"/>
              </w:rPr>
            </w:pPr>
            <w:r w:rsidRPr="00D7028C">
              <w:rPr>
                <w:rFonts w:ascii="Arial" w:hAnsi="Arial" w:cs="Arial"/>
                <w:sz w:val="24"/>
                <w:szCs w:val="24"/>
              </w:rPr>
              <w:t>Title</w:t>
            </w:r>
          </w:p>
        </w:tc>
      </w:tr>
      <w:tr w:rsidR="00CF52FB" w:rsidRPr="00380E84" w14:paraId="6B595AA6" w14:textId="77777777" w:rsidTr="00C408FA">
        <w:trPr>
          <w:trHeight w:val="476"/>
        </w:trPr>
        <w:tc>
          <w:tcPr>
            <w:tcW w:w="598" w:type="dxa"/>
            <w:shd w:val="clear" w:color="auto" w:fill="FBE4D5" w:themeFill="accent2" w:themeFillTint="33"/>
          </w:tcPr>
          <w:p w14:paraId="4D8F7422" w14:textId="77777777" w:rsidR="00CF52FB" w:rsidRPr="00D7028C" w:rsidRDefault="00CF52FB" w:rsidP="00B03F52">
            <w:pPr>
              <w:pStyle w:val="ListParagraph"/>
              <w:numPr>
                <w:ilvl w:val="0"/>
                <w:numId w:val="14"/>
              </w:numPr>
              <w:spacing w:after="0" w:line="360" w:lineRule="auto"/>
              <w:rPr>
                <w:rFonts w:ascii="Arial" w:hAnsi="Arial" w:cs="Arial"/>
                <w:sz w:val="24"/>
                <w:szCs w:val="24"/>
              </w:rPr>
            </w:pPr>
          </w:p>
        </w:tc>
        <w:tc>
          <w:tcPr>
            <w:tcW w:w="2719" w:type="dxa"/>
            <w:shd w:val="clear" w:color="auto" w:fill="FBE4D5" w:themeFill="accent2" w:themeFillTint="33"/>
          </w:tcPr>
          <w:p w14:paraId="136727CD" w14:textId="77777777" w:rsidR="00CF52FB" w:rsidRPr="00380E84" w:rsidRDefault="00CF52FB" w:rsidP="00B03F52">
            <w:pPr>
              <w:spacing w:after="0" w:line="360" w:lineRule="auto"/>
              <w:rPr>
                <w:rFonts w:ascii="Arial" w:hAnsi="Arial" w:cs="Arial"/>
                <w:color w:val="FF0000"/>
                <w:sz w:val="24"/>
                <w:szCs w:val="24"/>
              </w:rPr>
            </w:pPr>
          </w:p>
        </w:tc>
        <w:tc>
          <w:tcPr>
            <w:tcW w:w="7252" w:type="dxa"/>
            <w:shd w:val="clear" w:color="auto" w:fill="auto"/>
          </w:tcPr>
          <w:p w14:paraId="776EA914" w14:textId="77777777" w:rsidR="00CF52FB" w:rsidRPr="00380E84" w:rsidRDefault="00CF52FB" w:rsidP="00B03F52">
            <w:pPr>
              <w:spacing w:after="0" w:line="360" w:lineRule="auto"/>
              <w:rPr>
                <w:rFonts w:ascii="Arial" w:hAnsi="Arial" w:cs="Arial"/>
                <w:sz w:val="24"/>
                <w:szCs w:val="24"/>
              </w:rPr>
            </w:pPr>
            <w:r w:rsidRPr="00380E84">
              <w:rPr>
                <w:rFonts w:ascii="Arial" w:hAnsi="Arial" w:cs="Arial"/>
                <w:sz w:val="24"/>
                <w:szCs w:val="24"/>
              </w:rPr>
              <w:t xml:space="preserve">Clinical Lead for AMS </w:t>
            </w:r>
            <w:r w:rsidR="00536AAD" w:rsidRPr="00380E84">
              <w:rPr>
                <w:rFonts w:ascii="Arial" w:hAnsi="Arial" w:cs="Arial"/>
                <w:sz w:val="24"/>
                <w:szCs w:val="24"/>
              </w:rPr>
              <w:t>(Chair)</w:t>
            </w:r>
          </w:p>
        </w:tc>
      </w:tr>
      <w:tr w:rsidR="00CF52FB" w:rsidRPr="00380E84" w14:paraId="50B3D15E" w14:textId="77777777" w:rsidTr="00C408FA">
        <w:trPr>
          <w:trHeight w:val="476"/>
        </w:trPr>
        <w:tc>
          <w:tcPr>
            <w:tcW w:w="598" w:type="dxa"/>
            <w:shd w:val="clear" w:color="auto" w:fill="FBE4D5" w:themeFill="accent2" w:themeFillTint="33"/>
          </w:tcPr>
          <w:p w14:paraId="5DF79235" w14:textId="77777777" w:rsidR="00CF52FB" w:rsidRPr="00D7028C" w:rsidRDefault="00CF52FB" w:rsidP="00B03F52">
            <w:pPr>
              <w:pStyle w:val="ListParagraph"/>
              <w:numPr>
                <w:ilvl w:val="0"/>
                <w:numId w:val="14"/>
              </w:numPr>
              <w:spacing w:after="0" w:line="360" w:lineRule="auto"/>
              <w:rPr>
                <w:rFonts w:ascii="Arial" w:hAnsi="Arial" w:cs="Arial"/>
                <w:sz w:val="24"/>
                <w:szCs w:val="24"/>
              </w:rPr>
            </w:pPr>
          </w:p>
        </w:tc>
        <w:tc>
          <w:tcPr>
            <w:tcW w:w="2719" w:type="dxa"/>
            <w:shd w:val="clear" w:color="auto" w:fill="FBE4D5" w:themeFill="accent2" w:themeFillTint="33"/>
          </w:tcPr>
          <w:p w14:paraId="7DB0D77D" w14:textId="77777777" w:rsidR="00CF52FB" w:rsidRPr="00380E84" w:rsidRDefault="00CF52FB" w:rsidP="00B03F52">
            <w:pPr>
              <w:spacing w:after="0" w:line="360" w:lineRule="auto"/>
              <w:rPr>
                <w:rFonts w:ascii="Arial" w:hAnsi="Arial" w:cs="Arial"/>
                <w:color w:val="FF0000"/>
                <w:sz w:val="24"/>
                <w:szCs w:val="24"/>
              </w:rPr>
            </w:pPr>
          </w:p>
        </w:tc>
        <w:tc>
          <w:tcPr>
            <w:tcW w:w="7252" w:type="dxa"/>
            <w:shd w:val="clear" w:color="auto" w:fill="auto"/>
          </w:tcPr>
          <w:p w14:paraId="0447C742" w14:textId="77777777" w:rsidR="00CF52FB" w:rsidRPr="00380E84" w:rsidRDefault="00CF52FB" w:rsidP="00B03F52">
            <w:pPr>
              <w:spacing w:after="0" w:line="360" w:lineRule="auto"/>
              <w:rPr>
                <w:rFonts w:ascii="Arial" w:hAnsi="Arial" w:cs="Arial"/>
                <w:sz w:val="24"/>
                <w:szCs w:val="24"/>
              </w:rPr>
            </w:pPr>
            <w:r w:rsidRPr="00380E84">
              <w:rPr>
                <w:rFonts w:ascii="Arial" w:hAnsi="Arial" w:cs="Arial"/>
                <w:sz w:val="24"/>
                <w:szCs w:val="24"/>
              </w:rPr>
              <w:t xml:space="preserve">AMS Pharmacist </w:t>
            </w:r>
          </w:p>
        </w:tc>
      </w:tr>
      <w:tr w:rsidR="00CF52FB" w:rsidRPr="00380E84" w14:paraId="648D0B45" w14:textId="77777777" w:rsidTr="00C408FA">
        <w:trPr>
          <w:trHeight w:val="476"/>
        </w:trPr>
        <w:tc>
          <w:tcPr>
            <w:tcW w:w="598" w:type="dxa"/>
            <w:shd w:val="clear" w:color="auto" w:fill="FBE4D5" w:themeFill="accent2" w:themeFillTint="33"/>
          </w:tcPr>
          <w:p w14:paraId="1D73EB4D" w14:textId="77777777" w:rsidR="00CF52FB" w:rsidRPr="00D7028C" w:rsidRDefault="00CF52FB" w:rsidP="00B03F52">
            <w:pPr>
              <w:pStyle w:val="ListParagraph"/>
              <w:numPr>
                <w:ilvl w:val="0"/>
                <w:numId w:val="14"/>
              </w:numPr>
              <w:spacing w:after="0" w:line="360" w:lineRule="auto"/>
              <w:rPr>
                <w:rFonts w:ascii="Arial" w:hAnsi="Arial" w:cs="Arial"/>
                <w:sz w:val="24"/>
                <w:szCs w:val="24"/>
              </w:rPr>
            </w:pPr>
          </w:p>
        </w:tc>
        <w:tc>
          <w:tcPr>
            <w:tcW w:w="2719" w:type="dxa"/>
            <w:shd w:val="clear" w:color="auto" w:fill="FBE4D5" w:themeFill="accent2" w:themeFillTint="33"/>
          </w:tcPr>
          <w:p w14:paraId="0316AEE3" w14:textId="77777777" w:rsidR="00CF52FB" w:rsidRPr="00380E84" w:rsidRDefault="00CF52FB" w:rsidP="00B03F52">
            <w:pPr>
              <w:spacing w:after="0" w:line="360" w:lineRule="auto"/>
              <w:rPr>
                <w:rFonts w:ascii="Arial" w:hAnsi="Arial" w:cs="Arial"/>
                <w:color w:val="FF0000"/>
                <w:sz w:val="24"/>
                <w:szCs w:val="24"/>
              </w:rPr>
            </w:pPr>
          </w:p>
        </w:tc>
        <w:tc>
          <w:tcPr>
            <w:tcW w:w="7252" w:type="dxa"/>
            <w:shd w:val="clear" w:color="auto" w:fill="auto"/>
          </w:tcPr>
          <w:p w14:paraId="183FD9A3" w14:textId="77777777" w:rsidR="00CF52FB" w:rsidRPr="00380E84" w:rsidRDefault="00CF52FB" w:rsidP="00B03F52">
            <w:pPr>
              <w:spacing w:after="0" w:line="360" w:lineRule="auto"/>
              <w:rPr>
                <w:rFonts w:ascii="Arial" w:hAnsi="Arial" w:cs="Arial"/>
                <w:sz w:val="24"/>
                <w:szCs w:val="24"/>
              </w:rPr>
            </w:pPr>
            <w:r w:rsidRPr="00380E84">
              <w:rPr>
                <w:rFonts w:ascii="Arial" w:hAnsi="Arial" w:cs="Arial"/>
                <w:bCs/>
                <w:sz w:val="24"/>
                <w:szCs w:val="24"/>
              </w:rPr>
              <w:t>Clinical microbiologist</w:t>
            </w:r>
          </w:p>
        </w:tc>
      </w:tr>
      <w:tr w:rsidR="00CF52FB" w:rsidRPr="00380E84" w14:paraId="7E5993B8" w14:textId="77777777" w:rsidTr="00C408FA">
        <w:trPr>
          <w:trHeight w:val="476"/>
        </w:trPr>
        <w:tc>
          <w:tcPr>
            <w:tcW w:w="598" w:type="dxa"/>
            <w:shd w:val="clear" w:color="auto" w:fill="FBE4D5" w:themeFill="accent2" w:themeFillTint="33"/>
          </w:tcPr>
          <w:p w14:paraId="11F64ABC" w14:textId="77777777" w:rsidR="00CF52FB" w:rsidRPr="00D7028C" w:rsidRDefault="00CF52FB" w:rsidP="00B03F52">
            <w:pPr>
              <w:pStyle w:val="ListParagraph"/>
              <w:numPr>
                <w:ilvl w:val="0"/>
                <w:numId w:val="14"/>
              </w:numPr>
              <w:spacing w:after="0" w:line="360" w:lineRule="auto"/>
              <w:rPr>
                <w:rFonts w:ascii="Arial" w:hAnsi="Arial" w:cs="Arial"/>
                <w:sz w:val="24"/>
                <w:szCs w:val="24"/>
              </w:rPr>
            </w:pPr>
          </w:p>
        </w:tc>
        <w:tc>
          <w:tcPr>
            <w:tcW w:w="2719" w:type="dxa"/>
            <w:shd w:val="clear" w:color="auto" w:fill="FBE4D5" w:themeFill="accent2" w:themeFillTint="33"/>
          </w:tcPr>
          <w:p w14:paraId="309DBAA8" w14:textId="77777777" w:rsidR="00CF52FB" w:rsidRPr="00380E84" w:rsidRDefault="00CF52FB" w:rsidP="00B03F52">
            <w:pPr>
              <w:spacing w:after="0" w:line="360" w:lineRule="auto"/>
              <w:rPr>
                <w:rFonts w:ascii="Arial" w:hAnsi="Arial" w:cs="Arial"/>
                <w:sz w:val="24"/>
                <w:szCs w:val="24"/>
              </w:rPr>
            </w:pPr>
          </w:p>
        </w:tc>
        <w:tc>
          <w:tcPr>
            <w:tcW w:w="7252" w:type="dxa"/>
            <w:shd w:val="clear" w:color="auto" w:fill="auto"/>
          </w:tcPr>
          <w:p w14:paraId="2E0E86E4" w14:textId="77777777" w:rsidR="00CF52FB" w:rsidRPr="00380E84" w:rsidRDefault="00CF52FB" w:rsidP="00B03F52">
            <w:pPr>
              <w:spacing w:after="0" w:line="360" w:lineRule="auto"/>
              <w:rPr>
                <w:rFonts w:ascii="Arial" w:hAnsi="Arial" w:cs="Arial"/>
                <w:bCs/>
                <w:sz w:val="24"/>
                <w:szCs w:val="24"/>
              </w:rPr>
            </w:pPr>
            <w:r w:rsidRPr="00380E84">
              <w:rPr>
                <w:rFonts w:ascii="Arial" w:hAnsi="Arial" w:cs="Arial"/>
                <w:bCs/>
                <w:sz w:val="24"/>
                <w:szCs w:val="24"/>
              </w:rPr>
              <w:t>Infectious Diseases Consultant</w:t>
            </w:r>
          </w:p>
        </w:tc>
      </w:tr>
      <w:tr w:rsidR="00CF52FB" w:rsidRPr="00380E84" w14:paraId="4E1CEFCD" w14:textId="77777777" w:rsidTr="00C408FA">
        <w:trPr>
          <w:trHeight w:val="476"/>
        </w:trPr>
        <w:tc>
          <w:tcPr>
            <w:tcW w:w="598" w:type="dxa"/>
            <w:shd w:val="clear" w:color="auto" w:fill="FBE4D5" w:themeFill="accent2" w:themeFillTint="33"/>
          </w:tcPr>
          <w:p w14:paraId="4D84F134" w14:textId="77777777" w:rsidR="00CF52FB" w:rsidRPr="00D7028C" w:rsidRDefault="00CF52FB" w:rsidP="00B03F52">
            <w:pPr>
              <w:pStyle w:val="ListParagraph"/>
              <w:numPr>
                <w:ilvl w:val="0"/>
                <w:numId w:val="14"/>
              </w:numPr>
              <w:spacing w:after="0" w:line="360" w:lineRule="auto"/>
              <w:rPr>
                <w:rFonts w:ascii="Arial" w:hAnsi="Arial" w:cs="Arial"/>
                <w:sz w:val="24"/>
                <w:szCs w:val="24"/>
              </w:rPr>
            </w:pPr>
          </w:p>
        </w:tc>
        <w:tc>
          <w:tcPr>
            <w:tcW w:w="2719" w:type="dxa"/>
            <w:shd w:val="clear" w:color="auto" w:fill="FBE4D5" w:themeFill="accent2" w:themeFillTint="33"/>
          </w:tcPr>
          <w:p w14:paraId="00263F5F" w14:textId="77777777" w:rsidR="00CF52FB" w:rsidRPr="00380E84" w:rsidRDefault="00CF52FB" w:rsidP="00B03F52">
            <w:pPr>
              <w:spacing w:after="0" w:line="360" w:lineRule="auto"/>
              <w:rPr>
                <w:rFonts w:ascii="Arial" w:hAnsi="Arial" w:cs="Arial"/>
                <w:sz w:val="24"/>
                <w:szCs w:val="24"/>
              </w:rPr>
            </w:pPr>
          </w:p>
        </w:tc>
        <w:tc>
          <w:tcPr>
            <w:tcW w:w="7252" w:type="dxa"/>
            <w:shd w:val="clear" w:color="auto" w:fill="auto"/>
          </w:tcPr>
          <w:p w14:paraId="5659CD11" w14:textId="77777777" w:rsidR="00CF52FB" w:rsidRPr="00380E84" w:rsidRDefault="00CF52FB" w:rsidP="00B03F52">
            <w:pPr>
              <w:spacing w:after="0" w:line="360" w:lineRule="auto"/>
              <w:rPr>
                <w:rFonts w:ascii="Arial" w:hAnsi="Arial" w:cs="Arial"/>
                <w:bCs/>
                <w:sz w:val="24"/>
                <w:szCs w:val="24"/>
              </w:rPr>
            </w:pPr>
            <w:r w:rsidRPr="00380E84">
              <w:rPr>
                <w:rFonts w:ascii="Arial" w:hAnsi="Arial" w:cs="Arial"/>
                <w:bCs/>
                <w:sz w:val="24"/>
                <w:szCs w:val="24"/>
              </w:rPr>
              <w:t>Clinical microbiology or Infectious Disease SPR(s)</w:t>
            </w:r>
          </w:p>
        </w:tc>
      </w:tr>
      <w:tr w:rsidR="00CF52FB" w:rsidRPr="00380E84" w14:paraId="0C19968E" w14:textId="77777777" w:rsidTr="00C408FA">
        <w:trPr>
          <w:trHeight w:val="391"/>
        </w:trPr>
        <w:tc>
          <w:tcPr>
            <w:tcW w:w="598" w:type="dxa"/>
            <w:shd w:val="clear" w:color="auto" w:fill="FBE4D5" w:themeFill="accent2" w:themeFillTint="33"/>
          </w:tcPr>
          <w:p w14:paraId="47285F8B" w14:textId="77777777" w:rsidR="00CF52FB" w:rsidRPr="00D7028C" w:rsidRDefault="00CF52FB" w:rsidP="00B03F52">
            <w:pPr>
              <w:pStyle w:val="ListParagraph"/>
              <w:numPr>
                <w:ilvl w:val="0"/>
                <w:numId w:val="14"/>
              </w:numPr>
              <w:spacing w:after="0" w:line="360" w:lineRule="auto"/>
              <w:rPr>
                <w:rFonts w:ascii="Arial" w:hAnsi="Arial" w:cs="Arial"/>
                <w:sz w:val="24"/>
                <w:szCs w:val="24"/>
              </w:rPr>
            </w:pPr>
          </w:p>
        </w:tc>
        <w:tc>
          <w:tcPr>
            <w:tcW w:w="2719" w:type="dxa"/>
            <w:shd w:val="clear" w:color="auto" w:fill="FBE4D5" w:themeFill="accent2" w:themeFillTint="33"/>
          </w:tcPr>
          <w:p w14:paraId="72E629B1" w14:textId="77777777" w:rsidR="00CF52FB" w:rsidRPr="00380E84" w:rsidRDefault="00CF52FB" w:rsidP="00B03F52">
            <w:pPr>
              <w:spacing w:after="0" w:line="360" w:lineRule="auto"/>
              <w:rPr>
                <w:rFonts w:ascii="Arial" w:hAnsi="Arial" w:cs="Arial"/>
                <w:sz w:val="24"/>
                <w:szCs w:val="24"/>
              </w:rPr>
            </w:pPr>
          </w:p>
        </w:tc>
        <w:tc>
          <w:tcPr>
            <w:tcW w:w="7252" w:type="dxa"/>
            <w:shd w:val="clear" w:color="auto" w:fill="auto"/>
          </w:tcPr>
          <w:p w14:paraId="02DA4F1C" w14:textId="7E531D5D" w:rsidR="00CF52FB" w:rsidRPr="00380E84" w:rsidRDefault="0030688A" w:rsidP="00B03F52">
            <w:pPr>
              <w:spacing w:after="0" w:line="360" w:lineRule="auto"/>
              <w:rPr>
                <w:rFonts w:ascii="Arial" w:hAnsi="Arial" w:cs="Arial"/>
                <w:sz w:val="24"/>
                <w:szCs w:val="24"/>
              </w:rPr>
            </w:pPr>
            <w:r w:rsidRPr="00380E84">
              <w:rPr>
                <w:rFonts w:ascii="Arial" w:hAnsi="Arial" w:cs="Arial"/>
                <w:sz w:val="24"/>
                <w:szCs w:val="24"/>
              </w:rPr>
              <w:t>Surveillance Scientist</w:t>
            </w:r>
          </w:p>
        </w:tc>
      </w:tr>
      <w:tr w:rsidR="0030688A" w:rsidRPr="00380E84" w14:paraId="6DA6A1A1" w14:textId="77777777" w:rsidTr="00C408FA">
        <w:trPr>
          <w:trHeight w:val="391"/>
        </w:trPr>
        <w:tc>
          <w:tcPr>
            <w:tcW w:w="598" w:type="dxa"/>
            <w:shd w:val="clear" w:color="auto" w:fill="FBE4D5" w:themeFill="accent2" w:themeFillTint="33"/>
          </w:tcPr>
          <w:p w14:paraId="52F213AF" w14:textId="77777777" w:rsidR="0030688A" w:rsidRPr="00D7028C" w:rsidRDefault="0030688A" w:rsidP="00B03F52">
            <w:pPr>
              <w:pStyle w:val="ListParagraph"/>
              <w:numPr>
                <w:ilvl w:val="0"/>
                <w:numId w:val="14"/>
              </w:numPr>
              <w:spacing w:after="0" w:line="360" w:lineRule="auto"/>
              <w:rPr>
                <w:rFonts w:ascii="Arial" w:hAnsi="Arial" w:cs="Arial"/>
                <w:sz w:val="24"/>
                <w:szCs w:val="24"/>
              </w:rPr>
            </w:pPr>
          </w:p>
        </w:tc>
        <w:tc>
          <w:tcPr>
            <w:tcW w:w="2719" w:type="dxa"/>
            <w:shd w:val="clear" w:color="auto" w:fill="FBE4D5" w:themeFill="accent2" w:themeFillTint="33"/>
          </w:tcPr>
          <w:p w14:paraId="2BE9F95E" w14:textId="77777777" w:rsidR="0030688A" w:rsidRPr="00380E84" w:rsidRDefault="0030688A" w:rsidP="00B03F52">
            <w:pPr>
              <w:spacing w:after="0" w:line="360" w:lineRule="auto"/>
              <w:rPr>
                <w:rFonts w:ascii="Arial" w:hAnsi="Arial" w:cs="Arial"/>
                <w:sz w:val="24"/>
                <w:szCs w:val="24"/>
              </w:rPr>
            </w:pPr>
          </w:p>
        </w:tc>
        <w:tc>
          <w:tcPr>
            <w:tcW w:w="7252" w:type="dxa"/>
            <w:shd w:val="clear" w:color="auto" w:fill="auto"/>
          </w:tcPr>
          <w:p w14:paraId="4A1047FD" w14:textId="443AC462" w:rsidR="0030688A" w:rsidRPr="00380E84" w:rsidRDefault="008054FE" w:rsidP="00B03F52">
            <w:pPr>
              <w:pStyle w:val="CommentText"/>
              <w:spacing w:line="360" w:lineRule="auto"/>
              <w:rPr>
                <w:rFonts w:ascii="Arial" w:hAnsi="Arial" w:cs="Arial"/>
                <w:sz w:val="24"/>
                <w:szCs w:val="24"/>
              </w:rPr>
            </w:pPr>
            <w:r w:rsidRPr="00380E84">
              <w:rPr>
                <w:rFonts w:ascii="Arial" w:hAnsi="Arial" w:cs="Arial"/>
                <w:sz w:val="24"/>
                <w:szCs w:val="24"/>
                <w:lang w:val="en-IE"/>
              </w:rPr>
              <w:t xml:space="preserve">Full membership as per “Antimicrobial stewardship Guidance for all healthcare settings” </w:t>
            </w:r>
            <w:r w:rsidR="00FC4889">
              <w:rPr>
                <w:rFonts w:ascii="Arial" w:hAnsi="Arial" w:cs="Arial"/>
                <w:sz w:val="24"/>
                <w:szCs w:val="24"/>
                <w:lang w:val="en-IE"/>
              </w:rPr>
              <w:t xml:space="preserve">2022 </w:t>
            </w:r>
            <w:r w:rsidRPr="00380E84">
              <w:rPr>
                <w:rFonts w:ascii="Arial" w:hAnsi="Arial" w:cs="Arial"/>
                <w:sz w:val="24"/>
                <w:szCs w:val="24"/>
              </w:rPr>
              <w:t xml:space="preserve">section 2.1.5.3 </w:t>
            </w:r>
          </w:p>
        </w:tc>
      </w:tr>
    </w:tbl>
    <w:p w14:paraId="4DC67744" w14:textId="361C1A19" w:rsidR="00CF52FB" w:rsidRPr="00380E84" w:rsidRDefault="00CF52FB" w:rsidP="00B03F52">
      <w:pPr>
        <w:spacing w:after="0" w:line="360" w:lineRule="auto"/>
        <w:ind w:left="284"/>
        <w:rPr>
          <w:rFonts w:ascii="Arial" w:hAnsi="Arial" w:cs="Arial"/>
          <w:sz w:val="24"/>
          <w:szCs w:val="24"/>
        </w:rPr>
      </w:pPr>
      <w:r w:rsidRPr="00380E84">
        <w:rPr>
          <w:rFonts w:ascii="Arial" w:hAnsi="Arial" w:cs="Arial"/>
          <w:sz w:val="24"/>
          <w:szCs w:val="24"/>
        </w:rPr>
        <w:tab/>
      </w:r>
    </w:p>
    <w:p w14:paraId="51DA3D73" w14:textId="50FE6089" w:rsidR="00CF52FB" w:rsidRPr="00380E84" w:rsidRDefault="00CF52FB" w:rsidP="00B03F52">
      <w:pPr>
        <w:spacing w:line="360" w:lineRule="auto"/>
        <w:rPr>
          <w:rFonts w:ascii="Arial" w:hAnsi="Arial" w:cs="Arial"/>
          <w:sz w:val="24"/>
          <w:szCs w:val="24"/>
        </w:rPr>
      </w:pPr>
      <w:r w:rsidRPr="00380E84">
        <w:rPr>
          <w:rFonts w:ascii="Arial" w:hAnsi="Arial" w:cs="Arial"/>
          <w:sz w:val="24"/>
          <w:szCs w:val="24"/>
        </w:rPr>
        <w:t>T</w:t>
      </w:r>
      <w:r w:rsidR="00C408FA">
        <w:rPr>
          <w:rFonts w:ascii="Arial" w:hAnsi="Arial" w:cs="Arial"/>
          <w:sz w:val="24"/>
          <w:szCs w:val="24"/>
        </w:rPr>
        <w:t>he Terms of Reference for the x hospital</w:t>
      </w:r>
      <w:r w:rsidR="00B03F52">
        <w:rPr>
          <w:rFonts w:ascii="Arial" w:hAnsi="Arial" w:cs="Arial"/>
          <w:sz w:val="24"/>
          <w:szCs w:val="24"/>
        </w:rPr>
        <w:t xml:space="preserve"> AMS Oversight</w:t>
      </w:r>
      <w:r w:rsidRPr="00380E84">
        <w:rPr>
          <w:rFonts w:ascii="Arial" w:hAnsi="Arial" w:cs="Arial"/>
          <w:sz w:val="24"/>
          <w:szCs w:val="24"/>
        </w:rPr>
        <w:t xml:space="preserve"> committee were formally approved and adopted with members as recorded in th</w:t>
      </w:r>
      <w:r w:rsidR="00C408FA">
        <w:rPr>
          <w:rFonts w:ascii="Arial" w:hAnsi="Arial" w:cs="Arial"/>
          <w:sz w:val="24"/>
          <w:szCs w:val="24"/>
        </w:rPr>
        <w:t>e minutes of meeting held on x date</w:t>
      </w:r>
      <w:r w:rsidR="00865EC7">
        <w:rPr>
          <w:rFonts w:ascii="Arial" w:hAnsi="Arial" w:cs="Arial"/>
          <w:sz w:val="24"/>
          <w:szCs w:val="24"/>
        </w:rPr>
        <w:t xml:space="preserve"> 202x.</w:t>
      </w:r>
    </w:p>
    <w:p w14:paraId="3C744523" w14:textId="77777777" w:rsidR="00CF52FB" w:rsidRPr="00380E84" w:rsidRDefault="00CF52FB" w:rsidP="00B03F52">
      <w:pPr>
        <w:spacing w:line="360" w:lineRule="auto"/>
        <w:rPr>
          <w:rFonts w:ascii="Arial" w:hAnsi="Arial" w:cs="Arial"/>
          <w:sz w:val="24"/>
          <w:szCs w:val="24"/>
        </w:rPr>
      </w:pPr>
      <w:r w:rsidRPr="00380E84">
        <w:rPr>
          <w:rFonts w:ascii="Arial" w:hAnsi="Arial" w:cs="Arial"/>
          <w:sz w:val="24"/>
          <w:szCs w:val="24"/>
        </w:rPr>
        <w:t xml:space="preserve">The Terms of Reference will be reviewed on an annual basis from the date of approval, or before such date should a need be identified.  </w:t>
      </w:r>
    </w:p>
    <w:p w14:paraId="538D19D1" w14:textId="77777777" w:rsidR="00CF52FB" w:rsidRPr="00380E84" w:rsidRDefault="00CF52FB" w:rsidP="00B03F52">
      <w:pPr>
        <w:spacing w:line="360" w:lineRule="auto"/>
        <w:rPr>
          <w:rFonts w:ascii="Arial" w:hAnsi="Arial" w:cs="Arial"/>
          <w:sz w:val="24"/>
          <w:szCs w:val="24"/>
        </w:rPr>
      </w:pPr>
      <w:r w:rsidRPr="00380E84">
        <w:rPr>
          <w:rFonts w:ascii="Arial" w:hAnsi="Arial" w:cs="Arial"/>
          <w:sz w:val="24"/>
          <w:szCs w:val="24"/>
        </w:rPr>
        <w:t>Signed by: ________________________________</w:t>
      </w:r>
      <w:r w:rsidRPr="00380E84">
        <w:rPr>
          <w:rFonts w:ascii="Arial" w:hAnsi="Arial" w:cs="Arial"/>
          <w:sz w:val="24"/>
          <w:szCs w:val="24"/>
        </w:rPr>
        <w:tab/>
      </w:r>
      <w:r w:rsidRPr="00380E84">
        <w:rPr>
          <w:rFonts w:ascii="Arial" w:hAnsi="Arial" w:cs="Arial"/>
          <w:sz w:val="24"/>
          <w:szCs w:val="24"/>
        </w:rPr>
        <w:tab/>
        <w:t>Date:  ____________</w:t>
      </w:r>
    </w:p>
    <w:p w14:paraId="6724596A" w14:textId="188A477B" w:rsidR="00CF52FB" w:rsidRPr="00380E84" w:rsidRDefault="007E5217" w:rsidP="00B03F52">
      <w:pPr>
        <w:spacing w:after="0" w:line="360" w:lineRule="auto"/>
        <w:rPr>
          <w:rFonts w:ascii="Arial" w:hAnsi="Arial" w:cs="Arial"/>
          <w:sz w:val="24"/>
          <w:szCs w:val="24"/>
        </w:rPr>
      </w:pPr>
      <w:r>
        <w:rPr>
          <w:rFonts w:ascii="Arial" w:hAnsi="Arial" w:cs="Arial"/>
          <w:sz w:val="24"/>
          <w:szCs w:val="24"/>
        </w:rPr>
        <w:t xml:space="preserve">Dr </w:t>
      </w:r>
      <w:r w:rsidR="00C408FA">
        <w:rPr>
          <w:rFonts w:ascii="Arial" w:hAnsi="Arial" w:cs="Arial"/>
          <w:sz w:val="24"/>
          <w:szCs w:val="24"/>
        </w:rPr>
        <w:t>x</w:t>
      </w:r>
      <w:r w:rsidR="00CF52FB" w:rsidRPr="00380E84">
        <w:rPr>
          <w:rFonts w:ascii="Arial" w:hAnsi="Arial" w:cs="Arial"/>
          <w:sz w:val="24"/>
          <w:szCs w:val="24"/>
        </w:rPr>
        <w:t xml:space="preserve">, Clinical Lead for AMS at </w:t>
      </w:r>
      <w:r w:rsidR="00C408FA">
        <w:rPr>
          <w:rFonts w:ascii="Arial" w:hAnsi="Arial" w:cs="Arial"/>
          <w:sz w:val="24"/>
          <w:szCs w:val="24"/>
        </w:rPr>
        <w:t>x hospital</w:t>
      </w:r>
    </w:p>
    <w:p w14:paraId="78872653" w14:textId="77777777" w:rsidR="00CF52FB" w:rsidRPr="00380E84" w:rsidRDefault="00CF52FB" w:rsidP="00B03F52">
      <w:pPr>
        <w:tabs>
          <w:tab w:val="left" w:pos="709"/>
        </w:tabs>
        <w:spacing w:after="0" w:line="360" w:lineRule="auto"/>
        <w:rPr>
          <w:rFonts w:ascii="Arial" w:hAnsi="Arial" w:cs="Arial"/>
          <w:bCs/>
          <w:sz w:val="24"/>
          <w:szCs w:val="24"/>
        </w:rPr>
      </w:pPr>
    </w:p>
    <w:p w14:paraId="7B1AB249" w14:textId="77777777" w:rsidR="005304AB" w:rsidRPr="00380E84" w:rsidRDefault="005304AB" w:rsidP="00B03F52">
      <w:pPr>
        <w:spacing w:line="360" w:lineRule="auto"/>
        <w:rPr>
          <w:rFonts w:ascii="Arial" w:hAnsi="Arial" w:cs="Arial"/>
          <w:sz w:val="24"/>
          <w:szCs w:val="24"/>
        </w:rPr>
      </w:pPr>
    </w:p>
    <w:sectPr w:rsidR="005304AB" w:rsidRPr="00380E84" w:rsidSect="00465546">
      <w:headerReference w:type="default" r:id="rId10"/>
      <w:footerReference w:type="default" r:id="rId11"/>
      <w:pgSz w:w="11904" w:h="16840"/>
      <w:pgMar w:top="1440" w:right="1440" w:bottom="1440" w:left="1440" w:header="510" w:footer="720" w:gutter="0"/>
      <w:cols w:space="720"/>
      <w:noEndnote/>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D39EE4B" w16cex:dateUtc="2024-08-23T13:31:00Z"/>
  <w16cex:commentExtensible w16cex:durableId="6793E62A" w16cex:dateUtc="2024-08-23T12:07:00Z"/>
  <w16cex:commentExtensible w16cex:durableId="487EFB89" w16cex:dateUtc="2024-08-23T12:02:00Z"/>
  <w16cex:commentExtensible w16cex:durableId="29BAEF4D" w16cex:dateUtc="2024-08-23T12:11:00Z"/>
  <w16cex:commentExtensible w16cex:durableId="13542B92" w16cex:dateUtc="2024-08-23T12:33:00Z"/>
  <w16cex:commentExtensible w16cex:durableId="6EF09EA4" w16cex:dateUtc="2024-08-23T12:15:00Z"/>
  <w16cex:commentExtensible w16cex:durableId="28165B40" w16cex:dateUtc="2024-08-23T13:20:00Z"/>
  <w16cex:commentExtensible w16cex:durableId="4F32FD99" w16cex:dateUtc="2024-08-23T13:11:00Z"/>
  <w16cex:commentExtensible w16cex:durableId="34671DE5" w16cex:dateUtc="2024-08-23T13:14:00Z"/>
  <w16cex:commentExtensible w16cex:durableId="0CB3E2B9" w16cex:dateUtc="2024-08-23T13:15:00Z"/>
  <w16cex:commentExtensible w16cex:durableId="36975410" w16cex:dateUtc="2024-08-23T13:17:00Z"/>
  <w16cex:commentExtensible w16cex:durableId="24F064D0" w16cex:dateUtc="2024-08-23T13:33:00Z"/>
  <w16cex:commentExtensible w16cex:durableId="6EE6D4B5" w16cex:dateUtc="2024-08-23T13:35:00Z"/>
  <w16cex:commentExtensible w16cex:durableId="3B66953A" w16cex:dateUtc="2024-08-23T12:27:00Z"/>
  <w16cex:commentExtensible w16cex:durableId="044BF4DA" w16cex:dateUtc="2024-08-23T12:28:00Z"/>
  <w16cex:commentExtensible w16cex:durableId="6AD99879" w16cex:dateUtc="2024-08-23T12:23:00Z"/>
  <w16cex:commentExtensible w16cex:durableId="4027C6DA" w16cex:dateUtc="2024-08-23T13: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DF69DB6" w16cid:durableId="6D39EE4B"/>
  <w16cid:commentId w16cid:paraId="6725F44B" w16cid:durableId="6793E62A"/>
  <w16cid:commentId w16cid:paraId="408D1F6A" w16cid:durableId="487EFB89"/>
  <w16cid:commentId w16cid:paraId="2FE69E97" w16cid:durableId="433A2B87"/>
  <w16cid:commentId w16cid:paraId="43973C76" w16cid:durableId="154A2B79"/>
  <w16cid:commentId w16cid:paraId="1023F666" w16cid:durableId="29BAEF4D"/>
  <w16cid:commentId w16cid:paraId="741A7EB7" w16cid:durableId="13542B92"/>
  <w16cid:commentId w16cid:paraId="45F67B86" w16cid:durableId="6EF09EA4"/>
  <w16cid:commentId w16cid:paraId="7D332B16" w16cid:durableId="28165B40"/>
  <w16cid:commentId w16cid:paraId="2111F77D" w16cid:durableId="4F32FD99"/>
  <w16cid:commentId w16cid:paraId="5417B04F" w16cid:durableId="6FEE03E8"/>
  <w16cid:commentId w16cid:paraId="12506DF3" w16cid:durableId="34671DE5"/>
  <w16cid:commentId w16cid:paraId="43B8C46D" w16cid:durableId="0CB3E2B9"/>
  <w16cid:commentId w16cid:paraId="3A747A9F" w16cid:durableId="36975410"/>
  <w16cid:commentId w16cid:paraId="342FA844" w16cid:durableId="24F064D0"/>
  <w16cid:commentId w16cid:paraId="0C9C8416" w16cid:durableId="6EE6D4B5"/>
  <w16cid:commentId w16cid:paraId="00B64215" w16cid:durableId="3B66953A"/>
  <w16cid:commentId w16cid:paraId="539ACDA3" w16cid:durableId="044BF4DA"/>
  <w16cid:commentId w16cid:paraId="2BC77DAB" w16cid:durableId="6AD99879"/>
  <w16cid:commentId w16cid:paraId="3BD25365" w16cid:durableId="4027C6D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3A75B9" w14:textId="77777777" w:rsidR="00B8370B" w:rsidRDefault="00B8370B" w:rsidP="002D2935">
      <w:pPr>
        <w:spacing w:after="0" w:line="240" w:lineRule="auto"/>
      </w:pPr>
      <w:r>
        <w:separator/>
      </w:r>
    </w:p>
  </w:endnote>
  <w:endnote w:type="continuationSeparator" w:id="0">
    <w:p w14:paraId="14383E49" w14:textId="77777777" w:rsidR="00B8370B" w:rsidRDefault="00B8370B" w:rsidP="002D29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DA197A" w14:textId="3A58A9BA" w:rsidR="00415F6D" w:rsidRDefault="00415F6D">
    <w:pPr>
      <w:pStyle w:val="Footer"/>
      <w:jc w:val="right"/>
    </w:pPr>
    <w:r>
      <w:fldChar w:fldCharType="begin"/>
    </w:r>
    <w:r>
      <w:instrText xml:space="preserve"> PAGE   \* MERGEFORMAT </w:instrText>
    </w:r>
    <w:r>
      <w:fldChar w:fldCharType="separate"/>
    </w:r>
    <w:r w:rsidR="00360A8F">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E4C115" w14:textId="77777777" w:rsidR="00B8370B" w:rsidRDefault="00B8370B" w:rsidP="002D2935">
      <w:pPr>
        <w:spacing w:after="0" w:line="240" w:lineRule="auto"/>
      </w:pPr>
      <w:r>
        <w:separator/>
      </w:r>
    </w:p>
  </w:footnote>
  <w:footnote w:type="continuationSeparator" w:id="0">
    <w:p w14:paraId="0D6AC78D" w14:textId="77777777" w:rsidR="00B8370B" w:rsidRDefault="00B8370B" w:rsidP="002D29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536000" w14:textId="56B070E0" w:rsidR="00A03D9E" w:rsidRDefault="00FD6E1F" w:rsidP="003174BC">
    <w:pPr>
      <w:pStyle w:val="Header"/>
      <w:shd w:val="clear" w:color="auto" w:fill="ED7D31" w:themeFill="accent2"/>
    </w:pPr>
    <w:r>
      <w:rPr>
        <w:noProof/>
        <w:lang w:eastAsia="en-IE"/>
      </w:rPr>
      <w:drawing>
        <wp:inline distT="0" distB="0" distL="0" distR="0" wp14:anchorId="052EEC6C" wp14:editId="743092EF">
          <wp:extent cx="899238" cy="7468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SE logo DEC 2021.png"/>
                  <pic:cNvPicPr/>
                </pic:nvPicPr>
                <pic:blipFill>
                  <a:blip r:embed="rId1">
                    <a:extLst>
                      <a:ext uri="{28A0092B-C50C-407E-A947-70E740481C1C}">
                        <a14:useLocalDpi xmlns:a14="http://schemas.microsoft.com/office/drawing/2010/main" val="0"/>
                      </a:ext>
                    </a:extLst>
                  </a:blip>
                  <a:stretch>
                    <a:fillRect/>
                  </a:stretch>
                </pic:blipFill>
                <pic:spPr>
                  <a:xfrm>
                    <a:off x="0" y="0"/>
                    <a:ext cx="899238" cy="746825"/>
                  </a:xfrm>
                  <a:prstGeom prst="rect">
                    <a:avLst/>
                  </a:prstGeom>
                </pic:spPr>
              </pic:pic>
            </a:graphicData>
          </a:graphic>
        </wp:inline>
      </w:drawing>
    </w:r>
    <w:r w:rsidR="00D26A18">
      <w:t xml:space="preserve">                                                       </w:t>
    </w:r>
    <w:r w:rsidR="00465546">
      <w:t xml:space="preserve">           </w:t>
    </w:r>
    <w:r w:rsidR="00A23177">
      <w:t xml:space="preserve">                                              </w:t>
    </w:r>
    <w:r w:rsidR="00A23177">
      <w:rPr>
        <w:noProof/>
        <w:lang w:eastAsia="en-IE"/>
      </w:rPr>
      <w:drawing>
        <wp:inline distT="0" distB="0" distL="0" distR="0" wp14:anchorId="0681D61D" wp14:editId="3DFFC9B6">
          <wp:extent cx="1217930" cy="768793"/>
          <wp:effectExtent l="0" t="0" r="127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241363" cy="783585"/>
                  </a:xfrm>
                  <a:prstGeom prst="rect">
                    <a:avLst/>
                  </a:prstGeom>
                </pic:spPr>
              </pic:pic>
            </a:graphicData>
          </a:graphic>
        </wp:inline>
      </w:drawing>
    </w:r>
    <w:r w:rsidR="00A23177">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1F45"/>
    <w:multiLevelType w:val="hybridMultilevel"/>
    <w:tmpl w:val="10FAA2B4"/>
    <w:lvl w:ilvl="0" w:tplc="18090013">
      <w:start w:val="1"/>
      <w:numFmt w:val="upperRoman"/>
      <w:lvlText w:val="%1."/>
      <w:lvlJc w:val="righ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5025372"/>
    <w:multiLevelType w:val="hybridMultilevel"/>
    <w:tmpl w:val="F96EB270"/>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075F64C6"/>
    <w:multiLevelType w:val="hybridMultilevel"/>
    <w:tmpl w:val="AF48040E"/>
    <w:lvl w:ilvl="0" w:tplc="1809000B">
      <w:start w:val="1"/>
      <w:numFmt w:val="bullet"/>
      <w:lvlText w:val=""/>
      <w:lvlJc w:val="left"/>
      <w:pPr>
        <w:ind w:left="1440" w:hanging="360"/>
      </w:pPr>
      <w:rPr>
        <w:rFonts w:ascii="Wingdings" w:hAnsi="Wingdings"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 w15:restartNumberingAfterBreak="0">
    <w:nsid w:val="1A847532"/>
    <w:multiLevelType w:val="hybridMultilevel"/>
    <w:tmpl w:val="3A0ADCB0"/>
    <w:lvl w:ilvl="0" w:tplc="E0129596">
      <w:start w:val="1"/>
      <w:numFmt w:val="decimal"/>
      <w:lvlText w:val="%1."/>
      <w:lvlJc w:val="left"/>
      <w:pPr>
        <w:ind w:left="360" w:hanging="360"/>
      </w:pPr>
      <w:rPr>
        <w:b w:val="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15:restartNumberingAfterBreak="0">
    <w:nsid w:val="1C122022"/>
    <w:multiLevelType w:val="hybridMultilevel"/>
    <w:tmpl w:val="E8140010"/>
    <w:lvl w:ilvl="0" w:tplc="18090001">
      <w:start w:val="1"/>
      <w:numFmt w:val="bullet"/>
      <w:lvlText w:val=""/>
      <w:lvlJc w:val="left"/>
      <w:pPr>
        <w:ind w:left="360" w:hanging="360"/>
      </w:pPr>
      <w:rPr>
        <w:rFonts w:ascii="Symbol" w:hAnsi="Symbol" w:hint="default"/>
      </w:rPr>
    </w:lvl>
    <w:lvl w:ilvl="1" w:tplc="18090001">
      <w:start w:val="1"/>
      <w:numFmt w:val="bullet"/>
      <w:lvlText w:val=""/>
      <w:lvlJc w:val="left"/>
      <w:pPr>
        <w:ind w:left="1080" w:hanging="360"/>
      </w:pPr>
      <w:rPr>
        <w:rFonts w:ascii="Symbol" w:hAnsi="Symbol"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15:restartNumberingAfterBreak="0">
    <w:nsid w:val="1CD53E62"/>
    <w:multiLevelType w:val="hybridMultilevel"/>
    <w:tmpl w:val="E138CAD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EF84348"/>
    <w:multiLevelType w:val="hybridMultilevel"/>
    <w:tmpl w:val="D896B0B4"/>
    <w:lvl w:ilvl="0" w:tplc="18090013">
      <w:start w:val="1"/>
      <w:numFmt w:val="upp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2079079E"/>
    <w:multiLevelType w:val="hybridMultilevel"/>
    <w:tmpl w:val="B052E27E"/>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21920DF9"/>
    <w:multiLevelType w:val="hybridMultilevel"/>
    <w:tmpl w:val="85A69D5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A734AA3"/>
    <w:multiLevelType w:val="hybridMultilevel"/>
    <w:tmpl w:val="19CE698A"/>
    <w:lvl w:ilvl="0" w:tplc="18090013">
      <w:start w:val="1"/>
      <w:numFmt w:val="upp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2EC038E5"/>
    <w:multiLevelType w:val="hybridMultilevel"/>
    <w:tmpl w:val="F676CB4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1" w15:restartNumberingAfterBreak="0">
    <w:nsid w:val="37B25EB5"/>
    <w:multiLevelType w:val="hybridMultilevel"/>
    <w:tmpl w:val="FD64913A"/>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38025AB3"/>
    <w:multiLevelType w:val="hybridMultilevel"/>
    <w:tmpl w:val="8978626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42685690"/>
    <w:multiLevelType w:val="hybridMultilevel"/>
    <w:tmpl w:val="11043F9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4A6F40A3"/>
    <w:multiLevelType w:val="hybridMultilevel"/>
    <w:tmpl w:val="BC0A4776"/>
    <w:lvl w:ilvl="0" w:tplc="18090013">
      <w:start w:val="1"/>
      <w:numFmt w:val="upperRoman"/>
      <w:lvlText w:val="%1."/>
      <w:lvlJc w:val="righ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5" w15:restartNumberingAfterBreak="0">
    <w:nsid w:val="51086D1C"/>
    <w:multiLevelType w:val="hybridMultilevel"/>
    <w:tmpl w:val="99FA8214"/>
    <w:lvl w:ilvl="0" w:tplc="7BB40EBC">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51932FE9"/>
    <w:multiLevelType w:val="hybridMultilevel"/>
    <w:tmpl w:val="90B87C8A"/>
    <w:lvl w:ilvl="0" w:tplc="1809000B">
      <w:start w:val="1"/>
      <w:numFmt w:val="bullet"/>
      <w:lvlText w:val=""/>
      <w:lvlJc w:val="left"/>
      <w:pPr>
        <w:ind w:left="1080" w:hanging="360"/>
      </w:pPr>
      <w:rPr>
        <w:rFonts w:ascii="Wingdings" w:hAnsi="Wingdings"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7" w15:restartNumberingAfterBreak="0">
    <w:nsid w:val="53D01CE2"/>
    <w:multiLevelType w:val="hybridMultilevel"/>
    <w:tmpl w:val="90E06E3C"/>
    <w:lvl w:ilvl="0" w:tplc="18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572C6950"/>
    <w:multiLevelType w:val="hybridMultilevel"/>
    <w:tmpl w:val="DE608F2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58696E61"/>
    <w:multiLevelType w:val="hybridMultilevel"/>
    <w:tmpl w:val="466AE414"/>
    <w:lvl w:ilvl="0" w:tplc="18090013">
      <w:start w:val="1"/>
      <w:numFmt w:val="upperRoman"/>
      <w:lvlText w:val="%1."/>
      <w:lvlJc w:val="righ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58AB4EB2"/>
    <w:multiLevelType w:val="hybridMultilevel"/>
    <w:tmpl w:val="B352E84E"/>
    <w:lvl w:ilvl="0" w:tplc="18090013">
      <w:start w:val="1"/>
      <w:numFmt w:val="upperRoman"/>
      <w:lvlText w:val="%1."/>
      <w:lvlJc w:val="righ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5B1E5969"/>
    <w:multiLevelType w:val="hybridMultilevel"/>
    <w:tmpl w:val="FD0EB80A"/>
    <w:lvl w:ilvl="0" w:tplc="1809000F">
      <w:start w:val="1"/>
      <w:numFmt w:val="decimal"/>
      <w:lvlText w:val="%1."/>
      <w:lvlJc w:val="left"/>
      <w:pPr>
        <w:ind w:left="360" w:hanging="360"/>
      </w:p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2" w15:restartNumberingAfterBreak="0">
    <w:nsid w:val="5F353702"/>
    <w:multiLevelType w:val="hybridMultilevel"/>
    <w:tmpl w:val="2C341B6A"/>
    <w:lvl w:ilvl="0" w:tplc="191E14AC">
      <w:start w:val="1"/>
      <w:numFmt w:val="upperRoman"/>
      <w:lvlText w:val="%1."/>
      <w:lvlJc w:val="right"/>
      <w:pPr>
        <w:ind w:left="720" w:hanging="360"/>
      </w:pPr>
      <w:rPr>
        <w:sz w:val="24"/>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5F4E0410"/>
    <w:multiLevelType w:val="hybridMultilevel"/>
    <w:tmpl w:val="9CC6E418"/>
    <w:lvl w:ilvl="0" w:tplc="04102204">
      <w:start w:val="3"/>
      <w:numFmt w:val="decimal"/>
      <w:lvlText w:val="%1"/>
      <w:lvlJc w:val="left"/>
      <w:pPr>
        <w:ind w:left="360" w:hanging="360"/>
      </w:pPr>
      <w:rPr>
        <w:rFonts w:hint="default"/>
        <w:i w:val="0"/>
        <w:sz w:val="28"/>
        <w:szCs w:val="28"/>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4" w15:restartNumberingAfterBreak="0">
    <w:nsid w:val="65442176"/>
    <w:multiLevelType w:val="hybridMultilevel"/>
    <w:tmpl w:val="5726DF5A"/>
    <w:lvl w:ilvl="0" w:tplc="18090001">
      <w:start w:val="1"/>
      <w:numFmt w:val="bullet"/>
      <w:lvlText w:val=""/>
      <w:lvlJc w:val="left"/>
      <w:pPr>
        <w:ind w:left="2520" w:hanging="360"/>
      </w:pPr>
      <w:rPr>
        <w:rFonts w:ascii="Symbol" w:hAnsi="Symbol" w:hint="default"/>
      </w:rPr>
    </w:lvl>
    <w:lvl w:ilvl="1" w:tplc="18090003">
      <w:start w:val="1"/>
      <w:numFmt w:val="bullet"/>
      <w:lvlText w:val="o"/>
      <w:lvlJc w:val="left"/>
      <w:pPr>
        <w:ind w:left="3240" w:hanging="360"/>
      </w:pPr>
      <w:rPr>
        <w:rFonts w:ascii="Courier New" w:hAnsi="Courier New" w:cs="Courier New" w:hint="default"/>
      </w:rPr>
    </w:lvl>
    <w:lvl w:ilvl="2" w:tplc="18090005">
      <w:start w:val="1"/>
      <w:numFmt w:val="bullet"/>
      <w:lvlText w:val=""/>
      <w:lvlJc w:val="left"/>
      <w:pPr>
        <w:ind w:left="3960" w:hanging="360"/>
      </w:pPr>
      <w:rPr>
        <w:rFonts w:ascii="Wingdings" w:hAnsi="Wingdings" w:hint="default"/>
      </w:rPr>
    </w:lvl>
    <w:lvl w:ilvl="3" w:tplc="18090001">
      <w:start w:val="1"/>
      <w:numFmt w:val="bullet"/>
      <w:lvlText w:val=""/>
      <w:lvlJc w:val="left"/>
      <w:pPr>
        <w:ind w:left="4680" w:hanging="360"/>
      </w:pPr>
      <w:rPr>
        <w:rFonts w:ascii="Symbol" w:hAnsi="Symbol" w:hint="default"/>
      </w:rPr>
    </w:lvl>
    <w:lvl w:ilvl="4" w:tplc="18090003">
      <w:start w:val="1"/>
      <w:numFmt w:val="bullet"/>
      <w:lvlText w:val="o"/>
      <w:lvlJc w:val="left"/>
      <w:pPr>
        <w:ind w:left="5400" w:hanging="360"/>
      </w:pPr>
      <w:rPr>
        <w:rFonts w:ascii="Courier New" w:hAnsi="Courier New" w:cs="Courier New" w:hint="default"/>
      </w:rPr>
    </w:lvl>
    <w:lvl w:ilvl="5" w:tplc="18090005">
      <w:start w:val="1"/>
      <w:numFmt w:val="bullet"/>
      <w:lvlText w:val=""/>
      <w:lvlJc w:val="left"/>
      <w:pPr>
        <w:ind w:left="6120" w:hanging="360"/>
      </w:pPr>
      <w:rPr>
        <w:rFonts w:ascii="Wingdings" w:hAnsi="Wingdings" w:hint="default"/>
      </w:rPr>
    </w:lvl>
    <w:lvl w:ilvl="6" w:tplc="18090001">
      <w:start w:val="1"/>
      <w:numFmt w:val="bullet"/>
      <w:lvlText w:val=""/>
      <w:lvlJc w:val="left"/>
      <w:pPr>
        <w:ind w:left="6840" w:hanging="360"/>
      </w:pPr>
      <w:rPr>
        <w:rFonts w:ascii="Symbol" w:hAnsi="Symbol" w:hint="default"/>
      </w:rPr>
    </w:lvl>
    <w:lvl w:ilvl="7" w:tplc="18090003">
      <w:start w:val="1"/>
      <w:numFmt w:val="bullet"/>
      <w:lvlText w:val="o"/>
      <w:lvlJc w:val="left"/>
      <w:pPr>
        <w:ind w:left="7560" w:hanging="360"/>
      </w:pPr>
      <w:rPr>
        <w:rFonts w:ascii="Courier New" w:hAnsi="Courier New" w:cs="Courier New" w:hint="default"/>
      </w:rPr>
    </w:lvl>
    <w:lvl w:ilvl="8" w:tplc="18090005">
      <w:start w:val="1"/>
      <w:numFmt w:val="bullet"/>
      <w:lvlText w:val=""/>
      <w:lvlJc w:val="left"/>
      <w:pPr>
        <w:ind w:left="8280" w:hanging="360"/>
      </w:pPr>
      <w:rPr>
        <w:rFonts w:ascii="Wingdings" w:hAnsi="Wingdings" w:hint="default"/>
      </w:rPr>
    </w:lvl>
  </w:abstractNum>
  <w:abstractNum w:abstractNumId="25" w15:restartNumberingAfterBreak="0">
    <w:nsid w:val="6B747FA7"/>
    <w:multiLevelType w:val="hybridMultilevel"/>
    <w:tmpl w:val="7F602544"/>
    <w:lvl w:ilvl="0" w:tplc="C9E4D874">
      <w:start w:val="3"/>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6" w15:restartNumberingAfterBreak="0">
    <w:nsid w:val="70FE0C5B"/>
    <w:multiLevelType w:val="hybridMultilevel"/>
    <w:tmpl w:val="5EE856D2"/>
    <w:lvl w:ilvl="0" w:tplc="1809000B">
      <w:start w:val="1"/>
      <w:numFmt w:val="bullet"/>
      <w:lvlText w:val=""/>
      <w:lvlJc w:val="left"/>
      <w:pPr>
        <w:ind w:left="1440" w:hanging="360"/>
      </w:pPr>
      <w:rPr>
        <w:rFonts w:ascii="Wingdings" w:hAnsi="Wingdings" w:hint="default"/>
      </w:rPr>
    </w:lvl>
    <w:lvl w:ilvl="1" w:tplc="18090003">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7" w15:restartNumberingAfterBreak="0">
    <w:nsid w:val="7634009C"/>
    <w:multiLevelType w:val="hybridMultilevel"/>
    <w:tmpl w:val="D436A29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76E44DD5"/>
    <w:multiLevelType w:val="hybridMultilevel"/>
    <w:tmpl w:val="69F8DC96"/>
    <w:lvl w:ilvl="0" w:tplc="1809000B">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773D3D6C"/>
    <w:multiLevelType w:val="hybridMultilevel"/>
    <w:tmpl w:val="9F16A81E"/>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0" w15:restartNumberingAfterBreak="0">
    <w:nsid w:val="792B38E2"/>
    <w:multiLevelType w:val="hybridMultilevel"/>
    <w:tmpl w:val="F56A8EA6"/>
    <w:lvl w:ilvl="0" w:tplc="18090013">
      <w:start w:val="1"/>
      <w:numFmt w:val="upp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79435E34"/>
    <w:multiLevelType w:val="hybridMultilevel"/>
    <w:tmpl w:val="FD0EB80A"/>
    <w:lvl w:ilvl="0" w:tplc="1809000F">
      <w:start w:val="1"/>
      <w:numFmt w:val="decimal"/>
      <w:lvlText w:val="%1."/>
      <w:lvlJc w:val="left"/>
      <w:pPr>
        <w:ind w:left="360" w:hanging="360"/>
      </w:p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num w:numId="1">
    <w:abstractNumId w:val="21"/>
  </w:num>
  <w:num w:numId="2">
    <w:abstractNumId w:val="3"/>
  </w:num>
  <w:num w:numId="3">
    <w:abstractNumId w:val="19"/>
  </w:num>
  <w:num w:numId="4">
    <w:abstractNumId w:val="13"/>
  </w:num>
  <w:num w:numId="5">
    <w:abstractNumId w:val="5"/>
  </w:num>
  <w:num w:numId="6">
    <w:abstractNumId w:val="8"/>
  </w:num>
  <w:num w:numId="7">
    <w:abstractNumId w:val="11"/>
  </w:num>
  <w:num w:numId="8">
    <w:abstractNumId w:val="20"/>
  </w:num>
  <w:num w:numId="9">
    <w:abstractNumId w:val="22"/>
  </w:num>
  <w:num w:numId="10">
    <w:abstractNumId w:val="24"/>
  </w:num>
  <w:num w:numId="11">
    <w:abstractNumId w:val="10"/>
  </w:num>
  <w:num w:numId="12">
    <w:abstractNumId w:val="2"/>
  </w:num>
  <w:num w:numId="13">
    <w:abstractNumId w:val="27"/>
  </w:num>
  <w:num w:numId="14">
    <w:abstractNumId w:val="31"/>
  </w:num>
  <w:num w:numId="15">
    <w:abstractNumId w:val="0"/>
  </w:num>
  <w:num w:numId="16">
    <w:abstractNumId w:val="17"/>
  </w:num>
  <w:num w:numId="17">
    <w:abstractNumId w:val="14"/>
  </w:num>
  <w:num w:numId="18">
    <w:abstractNumId w:val="26"/>
  </w:num>
  <w:num w:numId="19">
    <w:abstractNumId w:val="9"/>
  </w:num>
  <w:num w:numId="20">
    <w:abstractNumId w:val="28"/>
  </w:num>
  <w:num w:numId="21">
    <w:abstractNumId w:val="30"/>
  </w:num>
  <w:num w:numId="22">
    <w:abstractNumId w:val="6"/>
  </w:num>
  <w:num w:numId="23">
    <w:abstractNumId w:val="7"/>
  </w:num>
  <w:num w:numId="24">
    <w:abstractNumId w:val="1"/>
  </w:num>
  <w:num w:numId="25">
    <w:abstractNumId w:val="16"/>
  </w:num>
  <w:num w:numId="26">
    <w:abstractNumId w:val="4"/>
  </w:num>
  <w:num w:numId="27">
    <w:abstractNumId w:val="12"/>
  </w:num>
  <w:num w:numId="28">
    <w:abstractNumId w:val="15"/>
  </w:num>
  <w:num w:numId="29">
    <w:abstractNumId w:val="25"/>
  </w:num>
  <w:num w:numId="30">
    <w:abstractNumId w:val="18"/>
  </w:num>
  <w:num w:numId="31">
    <w:abstractNumId w:val="29"/>
  </w:num>
  <w:num w:numId="32">
    <w:abstractNumId w:val="2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935"/>
    <w:rsid w:val="0000105F"/>
    <w:rsid w:val="00002982"/>
    <w:rsid w:val="00006696"/>
    <w:rsid w:val="0001168A"/>
    <w:rsid w:val="0001553A"/>
    <w:rsid w:val="00020173"/>
    <w:rsid w:val="0002027E"/>
    <w:rsid w:val="00020E6F"/>
    <w:rsid w:val="00023036"/>
    <w:rsid w:val="00023048"/>
    <w:rsid w:val="000240FB"/>
    <w:rsid w:val="00024C4B"/>
    <w:rsid w:val="00025807"/>
    <w:rsid w:val="000313B5"/>
    <w:rsid w:val="00031463"/>
    <w:rsid w:val="000316D5"/>
    <w:rsid w:val="00032434"/>
    <w:rsid w:val="00032AB4"/>
    <w:rsid w:val="0004369E"/>
    <w:rsid w:val="00043C17"/>
    <w:rsid w:val="00045191"/>
    <w:rsid w:val="00046279"/>
    <w:rsid w:val="000469A9"/>
    <w:rsid w:val="0005489D"/>
    <w:rsid w:val="000601CA"/>
    <w:rsid w:val="0006046A"/>
    <w:rsid w:val="00061A5C"/>
    <w:rsid w:val="00061ACD"/>
    <w:rsid w:val="00063EF3"/>
    <w:rsid w:val="00066131"/>
    <w:rsid w:val="00067E26"/>
    <w:rsid w:val="000705B7"/>
    <w:rsid w:val="00071275"/>
    <w:rsid w:val="0008227B"/>
    <w:rsid w:val="0008244A"/>
    <w:rsid w:val="000849A4"/>
    <w:rsid w:val="00085D2D"/>
    <w:rsid w:val="000907C2"/>
    <w:rsid w:val="000A07DE"/>
    <w:rsid w:val="000A5901"/>
    <w:rsid w:val="000A6430"/>
    <w:rsid w:val="000B2526"/>
    <w:rsid w:val="000B4EC2"/>
    <w:rsid w:val="000B5EC8"/>
    <w:rsid w:val="000B638D"/>
    <w:rsid w:val="000C00C7"/>
    <w:rsid w:val="000C02DC"/>
    <w:rsid w:val="000C1A7B"/>
    <w:rsid w:val="000C2E13"/>
    <w:rsid w:val="000C6FA1"/>
    <w:rsid w:val="000C7EAD"/>
    <w:rsid w:val="000D21B4"/>
    <w:rsid w:val="000D2879"/>
    <w:rsid w:val="000D3591"/>
    <w:rsid w:val="000D4F57"/>
    <w:rsid w:val="000D717D"/>
    <w:rsid w:val="000D7208"/>
    <w:rsid w:val="000E1186"/>
    <w:rsid w:val="000E3339"/>
    <w:rsid w:val="000E526E"/>
    <w:rsid w:val="000E5E34"/>
    <w:rsid w:val="000E6775"/>
    <w:rsid w:val="000F0D7F"/>
    <w:rsid w:val="000F23C9"/>
    <w:rsid w:val="000F2FEB"/>
    <w:rsid w:val="000F4B07"/>
    <w:rsid w:val="000F57B4"/>
    <w:rsid w:val="000F6FBC"/>
    <w:rsid w:val="000F78FA"/>
    <w:rsid w:val="0010395F"/>
    <w:rsid w:val="00103F0C"/>
    <w:rsid w:val="001071B9"/>
    <w:rsid w:val="00113D5B"/>
    <w:rsid w:val="00121261"/>
    <w:rsid w:val="00122039"/>
    <w:rsid w:val="001230A8"/>
    <w:rsid w:val="00124304"/>
    <w:rsid w:val="00124E4C"/>
    <w:rsid w:val="0012517E"/>
    <w:rsid w:val="00127BD8"/>
    <w:rsid w:val="00130070"/>
    <w:rsid w:val="00131242"/>
    <w:rsid w:val="00136B10"/>
    <w:rsid w:val="0013716D"/>
    <w:rsid w:val="00137E49"/>
    <w:rsid w:val="0014091D"/>
    <w:rsid w:val="00145CE8"/>
    <w:rsid w:val="00146895"/>
    <w:rsid w:val="00147D5B"/>
    <w:rsid w:val="0015669F"/>
    <w:rsid w:val="00157184"/>
    <w:rsid w:val="001575C1"/>
    <w:rsid w:val="00157D49"/>
    <w:rsid w:val="00161BEC"/>
    <w:rsid w:val="00166BF0"/>
    <w:rsid w:val="00173FD9"/>
    <w:rsid w:val="00174661"/>
    <w:rsid w:val="0017515E"/>
    <w:rsid w:val="00177171"/>
    <w:rsid w:val="00180364"/>
    <w:rsid w:val="001804D5"/>
    <w:rsid w:val="00180F04"/>
    <w:rsid w:val="00182D17"/>
    <w:rsid w:val="00184693"/>
    <w:rsid w:val="00190BC6"/>
    <w:rsid w:val="001957EB"/>
    <w:rsid w:val="001976EF"/>
    <w:rsid w:val="0019790E"/>
    <w:rsid w:val="001A0E14"/>
    <w:rsid w:val="001A2542"/>
    <w:rsid w:val="001A3A2B"/>
    <w:rsid w:val="001A40BF"/>
    <w:rsid w:val="001A4898"/>
    <w:rsid w:val="001A5D43"/>
    <w:rsid w:val="001B520C"/>
    <w:rsid w:val="001B55C3"/>
    <w:rsid w:val="001B64CC"/>
    <w:rsid w:val="001B767C"/>
    <w:rsid w:val="001B76D7"/>
    <w:rsid w:val="001C05C0"/>
    <w:rsid w:val="001C0D5A"/>
    <w:rsid w:val="001C6795"/>
    <w:rsid w:val="001C7A1B"/>
    <w:rsid w:val="001D2A47"/>
    <w:rsid w:val="001D5EB6"/>
    <w:rsid w:val="001D609A"/>
    <w:rsid w:val="001D6F69"/>
    <w:rsid w:val="001D7E44"/>
    <w:rsid w:val="001E00C9"/>
    <w:rsid w:val="001E1E48"/>
    <w:rsid w:val="001E21F5"/>
    <w:rsid w:val="001E292D"/>
    <w:rsid w:val="001E40FE"/>
    <w:rsid w:val="001E5B20"/>
    <w:rsid w:val="001E5B9F"/>
    <w:rsid w:val="001E69AC"/>
    <w:rsid w:val="001F16D3"/>
    <w:rsid w:val="001F5B93"/>
    <w:rsid w:val="00203F99"/>
    <w:rsid w:val="00205846"/>
    <w:rsid w:val="00210C56"/>
    <w:rsid w:val="00216A08"/>
    <w:rsid w:val="0022080C"/>
    <w:rsid w:val="0022170E"/>
    <w:rsid w:val="00223DC9"/>
    <w:rsid w:val="0022639B"/>
    <w:rsid w:val="00227543"/>
    <w:rsid w:val="0022790E"/>
    <w:rsid w:val="00235017"/>
    <w:rsid w:val="0023781D"/>
    <w:rsid w:val="00241570"/>
    <w:rsid w:val="00241F0E"/>
    <w:rsid w:val="00242B2D"/>
    <w:rsid w:val="002433A8"/>
    <w:rsid w:val="00243597"/>
    <w:rsid w:val="00246CEB"/>
    <w:rsid w:val="00250076"/>
    <w:rsid w:val="00254DC6"/>
    <w:rsid w:val="0025774D"/>
    <w:rsid w:val="00260C3F"/>
    <w:rsid w:val="00260ED2"/>
    <w:rsid w:val="00262172"/>
    <w:rsid w:val="0026247C"/>
    <w:rsid w:val="002628FE"/>
    <w:rsid w:val="00262CED"/>
    <w:rsid w:val="0026434B"/>
    <w:rsid w:val="00270195"/>
    <w:rsid w:val="0027021B"/>
    <w:rsid w:val="00272C7C"/>
    <w:rsid w:val="002735D1"/>
    <w:rsid w:val="0027550D"/>
    <w:rsid w:val="0027773E"/>
    <w:rsid w:val="002814BF"/>
    <w:rsid w:val="00282983"/>
    <w:rsid w:val="00284D8E"/>
    <w:rsid w:val="00290122"/>
    <w:rsid w:val="00291DC2"/>
    <w:rsid w:val="00294930"/>
    <w:rsid w:val="002A1B7C"/>
    <w:rsid w:val="002A29F8"/>
    <w:rsid w:val="002A3E79"/>
    <w:rsid w:val="002A458A"/>
    <w:rsid w:val="002A64EB"/>
    <w:rsid w:val="002A7A37"/>
    <w:rsid w:val="002A7DF3"/>
    <w:rsid w:val="002B2477"/>
    <w:rsid w:val="002B3D26"/>
    <w:rsid w:val="002B4E99"/>
    <w:rsid w:val="002B518E"/>
    <w:rsid w:val="002B58C9"/>
    <w:rsid w:val="002B7D32"/>
    <w:rsid w:val="002C3A4A"/>
    <w:rsid w:val="002C4595"/>
    <w:rsid w:val="002C6E04"/>
    <w:rsid w:val="002C6EDB"/>
    <w:rsid w:val="002C7575"/>
    <w:rsid w:val="002D0CCF"/>
    <w:rsid w:val="002D1C5F"/>
    <w:rsid w:val="002D2935"/>
    <w:rsid w:val="002D7D92"/>
    <w:rsid w:val="002E1EBF"/>
    <w:rsid w:val="002E22FC"/>
    <w:rsid w:val="002E4F19"/>
    <w:rsid w:val="002E6747"/>
    <w:rsid w:val="002F48AA"/>
    <w:rsid w:val="0030326C"/>
    <w:rsid w:val="00305E74"/>
    <w:rsid w:val="00306381"/>
    <w:rsid w:val="0030688A"/>
    <w:rsid w:val="00307085"/>
    <w:rsid w:val="00307A7B"/>
    <w:rsid w:val="00307DDF"/>
    <w:rsid w:val="00307FD7"/>
    <w:rsid w:val="00311781"/>
    <w:rsid w:val="0031300A"/>
    <w:rsid w:val="003170AD"/>
    <w:rsid w:val="00317469"/>
    <w:rsid w:val="003174BC"/>
    <w:rsid w:val="00320914"/>
    <w:rsid w:val="0032235B"/>
    <w:rsid w:val="003223C2"/>
    <w:rsid w:val="00324715"/>
    <w:rsid w:val="0032516A"/>
    <w:rsid w:val="00325DFA"/>
    <w:rsid w:val="00325FBD"/>
    <w:rsid w:val="00326C7D"/>
    <w:rsid w:val="0033125F"/>
    <w:rsid w:val="003407A3"/>
    <w:rsid w:val="00340CCA"/>
    <w:rsid w:val="00341BC6"/>
    <w:rsid w:val="00342359"/>
    <w:rsid w:val="00345094"/>
    <w:rsid w:val="00345458"/>
    <w:rsid w:val="003501ED"/>
    <w:rsid w:val="00356649"/>
    <w:rsid w:val="003573B1"/>
    <w:rsid w:val="003579A0"/>
    <w:rsid w:val="00357F8A"/>
    <w:rsid w:val="00360A8F"/>
    <w:rsid w:val="00360C52"/>
    <w:rsid w:val="003617E6"/>
    <w:rsid w:val="0036440B"/>
    <w:rsid w:val="003647DA"/>
    <w:rsid w:val="00367B93"/>
    <w:rsid w:val="00375ABC"/>
    <w:rsid w:val="0037789F"/>
    <w:rsid w:val="00380E84"/>
    <w:rsid w:val="00381698"/>
    <w:rsid w:val="00382AF3"/>
    <w:rsid w:val="00382F5B"/>
    <w:rsid w:val="00386424"/>
    <w:rsid w:val="0039394D"/>
    <w:rsid w:val="00394078"/>
    <w:rsid w:val="00395B73"/>
    <w:rsid w:val="003A011E"/>
    <w:rsid w:val="003A0D60"/>
    <w:rsid w:val="003A0EE6"/>
    <w:rsid w:val="003A34E0"/>
    <w:rsid w:val="003A52F7"/>
    <w:rsid w:val="003A6A67"/>
    <w:rsid w:val="003A7DD2"/>
    <w:rsid w:val="003B12F9"/>
    <w:rsid w:val="003B3FFA"/>
    <w:rsid w:val="003C15A6"/>
    <w:rsid w:val="003C472F"/>
    <w:rsid w:val="003C7023"/>
    <w:rsid w:val="003D0560"/>
    <w:rsid w:val="003D1B21"/>
    <w:rsid w:val="003D27FD"/>
    <w:rsid w:val="003D48D1"/>
    <w:rsid w:val="003D4F54"/>
    <w:rsid w:val="003D5B7B"/>
    <w:rsid w:val="003D7971"/>
    <w:rsid w:val="003E12CD"/>
    <w:rsid w:val="003E188C"/>
    <w:rsid w:val="003E1BE7"/>
    <w:rsid w:val="003E321A"/>
    <w:rsid w:val="003E3E66"/>
    <w:rsid w:val="003E4374"/>
    <w:rsid w:val="003E6592"/>
    <w:rsid w:val="003F193E"/>
    <w:rsid w:val="003F1C25"/>
    <w:rsid w:val="003F1C41"/>
    <w:rsid w:val="003F1F3D"/>
    <w:rsid w:val="003F38EA"/>
    <w:rsid w:val="003F4E17"/>
    <w:rsid w:val="003F681B"/>
    <w:rsid w:val="003F6AB8"/>
    <w:rsid w:val="00401A9D"/>
    <w:rsid w:val="0040218A"/>
    <w:rsid w:val="0040340E"/>
    <w:rsid w:val="00403881"/>
    <w:rsid w:val="00405B23"/>
    <w:rsid w:val="00407366"/>
    <w:rsid w:val="004105DB"/>
    <w:rsid w:val="004112F1"/>
    <w:rsid w:val="004133BE"/>
    <w:rsid w:val="004150E4"/>
    <w:rsid w:val="00415F6D"/>
    <w:rsid w:val="004163E5"/>
    <w:rsid w:val="00416DE9"/>
    <w:rsid w:val="004265E1"/>
    <w:rsid w:val="004301E4"/>
    <w:rsid w:val="00437164"/>
    <w:rsid w:val="00437CCB"/>
    <w:rsid w:val="00440A58"/>
    <w:rsid w:val="00440C78"/>
    <w:rsid w:val="0044249A"/>
    <w:rsid w:val="00442F85"/>
    <w:rsid w:val="00444EAE"/>
    <w:rsid w:val="0044552B"/>
    <w:rsid w:val="00447488"/>
    <w:rsid w:val="0045034C"/>
    <w:rsid w:val="00450E10"/>
    <w:rsid w:val="00455E96"/>
    <w:rsid w:val="00463175"/>
    <w:rsid w:val="00465546"/>
    <w:rsid w:val="0046666B"/>
    <w:rsid w:val="00473252"/>
    <w:rsid w:val="004743D1"/>
    <w:rsid w:val="0047456A"/>
    <w:rsid w:val="004757A3"/>
    <w:rsid w:val="004770C2"/>
    <w:rsid w:val="00483BC0"/>
    <w:rsid w:val="0048469A"/>
    <w:rsid w:val="00486037"/>
    <w:rsid w:val="00486766"/>
    <w:rsid w:val="00487143"/>
    <w:rsid w:val="0049278A"/>
    <w:rsid w:val="00493927"/>
    <w:rsid w:val="00495D11"/>
    <w:rsid w:val="00495F34"/>
    <w:rsid w:val="00496AC0"/>
    <w:rsid w:val="004977AA"/>
    <w:rsid w:val="004A09C7"/>
    <w:rsid w:val="004A43A0"/>
    <w:rsid w:val="004A4C0F"/>
    <w:rsid w:val="004A618D"/>
    <w:rsid w:val="004B0245"/>
    <w:rsid w:val="004B559D"/>
    <w:rsid w:val="004B5C4F"/>
    <w:rsid w:val="004B68A4"/>
    <w:rsid w:val="004B6F51"/>
    <w:rsid w:val="004B70D5"/>
    <w:rsid w:val="004B7453"/>
    <w:rsid w:val="004B7874"/>
    <w:rsid w:val="004B7F43"/>
    <w:rsid w:val="004C163B"/>
    <w:rsid w:val="004C37DD"/>
    <w:rsid w:val="004C3DA4"/>
    <w:rsid w:val="004C46CD"/>
    <w:rsid w:val="004C485E"/>
    <w:rsid w:val="004D02AF"/>
    <w:rsid w:val="004D0D23"/>
    <w:rsid w:val="004D1652"/>
    <w:rsid w:val="004D1F68"/>
    <w:rsid w:val="004D3B56"/>
    <w:rsid w:val="004D49B0"/>
    <w:rsid w:val="004D5633"/>
    <w:rsid w:val="004E60AB"/>
    <w:rsid w:val="004F0AD8"/>
    <w:rsid w:val="004F0C72"/>
    <w:rsid w:val="004F2478"/>
    <w:rsid w:val="004F57C5"/>
    <w:rsid w:val="004F63F8"/>
    <w:rsid w:val="00500258"/>
    <w:rsid w:val="00506AEF"/>
    <w:rsid w:val="0050748C"/>
    <w:rsid w:val="00511567"/>
    <w:rsid w:val="00511EC4"/>
    <w:rsid w:val="005138C7"/>
    <w:rsid w:val="00513DBB"/>
    <w:rsid w:val="00514D07"/>
    <w:rsid w:val="00515099"/>
    <w:rsid w:val="00523725"/>
    <w:rsid w:val="00524151"/>
    <w:rsid w:val="005304AB"/>
    <w:rsid w:val="00536AAD"/>
    <w:rsid w:val="005373CD"/>
    <w:rsid w:val="005411C0"/>
    <w:rsid w:val="005436FD"/>
    <w:rsid w:val="0054438D"/>
    <w:rsid w:val="005444BF"/>
    <w:rsid w:val="00545A75"/>
    <w:rsid w:val="00546286"/>
    <w:rsid w:val="00546830"/>
    <w:rsid w:val="00546E08"/>
    <w:rsid w:val="00551C5E"/>
    <w:rsid w:val="00560678"/>
    <w:rsid w:val="005607F3"/>
    <w:rsid w:val="0056259E"/>
    <w:rsid w:val="00562B8D"/>
    <w:rsid w:val="00562F89"/>
    <w:rsid w:val="00562FE3"/>
    <w:rsid w:val="005642F9"/>
    <w:rsid w:val="0056512D"/>
    <w:rsid w:val="00567A4F"/>
    <w:rsid w:val="0057123F"/>
    <w:rsid w:val="00572C55"/>
    <w:rsid w:val="005730B6"/>
    <w:rsid w:val="00573FB4"/>
    <w:rsid w:val="00574530"/>
    <w:rsid w:val="00575558"/>
    <w:rsid w:val="00576A1B"/>
    <w:rsid w:val="00577816"/>
    <w:rsid w:val="00577DE5"/>
    <w:rsid w:val="00580600"/>
    <w:rsid w:val="00582558"/>
    <w:rsid w:val="00583713"/>
    <w:rsid w:val="00587324"/>
    <w:rsid w:val="005935DA"/>
    <w:rsid w:val="005A138A"/>
    <w:rsid w:val="005A43BB"/>
    <w:rsid w:val="005B12EB"/>
    <w:rsid w:val="005B3C28"/>
    <w:rsid w:val="005B421D"/>
    <w:rsid w:val="005C2BCD"/>
    <w:rsid w:val="005C4FA5"/>
    <w:rsid w:val="005C655F"/>
    <w:rsid w:val="005D05A8"/>
    <w:rsid w:val="005D1A76"/>
    <w:rsid w:val="005D1CA2"/>
    <w:rsid w:val="005D4712"/>
    <w:rsid w:val="005E078E"/>
    <w:rsid w:val="005E0F2A"/>
    <w:rsid w:val="005E28E5"/>
    <w:rsid w:val="005E7918"/>
    <w:rsid w:val="005F2F6D"/>
    <w:rsid w:val="006008A1"/>
    <w:rsid w:val="006010CA"/>
    <w:rsid w:val="00602CBF"/>
    <w:rsid w:val="00604C51"/>
    <w:rsid w:val="006052AA"/>
    <w:rsid w:val="00612771"/>
    <w:rsid w:val="006132B5"/>
    <w:rsid w:val="006143FF"/>
    <w:rsid w:val="0062249D"/>
    <w:rsid w:val="006253D1"/>
    <w:rsid w:val="0063206B"/>
    <w:rsid w:val="00634710"/>
    <w:rsid w:val="006355D5"/>
    <w:rsid w:val="0064200E"/>
    <w:rsid w:val="00644E12"/>
    <w:rsid w:val="00646701"/>
    <w:rsid w:val="0065017C"/>
    <w:rsid w:val="0065189D"/>
    <w:rsid w:val="00651CEB"/>
    <w:rsid w:val="00653A94"/>
    <w:rsid w:val="00654310"/>
    <w:rsid w:val="00656720"/>
    <w:rsid w:val="006575EF"/>
    <w:rsid w:val="0067008D"/>
    <w:rsid w:val="006704CE"/>
    <w:rsid w:val="006714B1"/>
    <w:rsid w:val="006718F4"/>
    <w:rsid w:val="006722C1"/>
    <w:rsid w:val="0067242E"/>
    <w:rsid w:val="00673A89"/>
    <w:rsid w:val="00676452"/>
    <w:rsid w:val="0067765C"/>
    <w:rsid w:val="00681F27"/>
    <w:rsid w:val="00682CCE"/>
    <w:rsid w:val="006830D0"/>
    <w:rsid w:val="00683C96"/>
    <w:rsid w:val="006843D1"/>
    <w:rsid w:val="00687826"/>
    <w:rsid w:val="006969A5"/>
    <w:rsid w:val="006A3921"/>
    <w:rsid w:val="006A5F32"/>
    <w:rsid w:val="006B0124"/>
    <w:rsid w:val="006B168D"/>
    <w:rsid w:val="006B1C47"/>
    <w:rsid w:val="006B2E05"/>
    <w:rsid w:val="006B78A4"/>
    <w:rsid w:val="006C1EB8"/>
    <w:rsid w:val="006C264B"/>
    <w:rsid w:val="006C63D2"/>
    <w:rsid w:val="006C6F3A"/>
    <w:rsid w:val="006D2588"/>
    <w:rsid w:val="006D473F"/>
    <w:rsid w:val="006D4F7C"/>
    <w:rsid w:val="006D5F6B"/>
    <w:rsid w:val="006D705B"/>
    <w:rsid w:val="006E0981"/>
    <w:rsid w:val="006E26B2"/>
    <w:rsid w:val="006E2B70"/>
    <w:rsid w:val="006E2B96"/>
    <w:rsid w:val="006E5FF4"/>
    <w:rsid w:val="006E6BBB"/>
    <w:rsid w:val="006F0437"/>
    <w:rsid w:val="006F1E83"/>
    <w:rsid w:val="006F7997"/>
    <w:rsid w:val="007001E0"/>
    <w:rsid w:val="0070193B"/>
    <w:rsid w:val="00706AF2"/>
    <w:rsid w:val="007134BD"/>
    <w:rsid w:val="00713FA7"/>
    <w:rsid w:val="007141EF"/>
    <w:rsid w:val="007162BF"/>
    <w:rsid w:val="0071747F"/>
    <w:rsid w:val="00717D80"/>
    <w:rsid w:val="00721704"/>
    <w:rsid w:val="00721D87"/>
    <w:rsid w:val="00724227"/>
    <w:rsid w:val="0072547D"/>
    <w:rsid w:val="00734AA9"/>
    <w:rsid w:val="007456E6"/>
    <w:rsid w:val="0074697C"/>
    <w:rsid w:val="007510C8"/>
    <w:rsid w:val="00754C42"/>
    <w:rsid w:val="00755505"/>
    <w:rsid w:val="0075655A"/>
    <w:rsid w:val="00756C20"/>
    <w:rsid w:val="00757A73"/>
    <w:rsid w:val="00757BAC"/>
    <w:rsid w:val="00760698"/>
    <w:rsid w:val="007623C6"/>
    <w:rsid w:val="00764559"/>
    <w:rsid w:val="007646F3"/>
    <w:rsid w:val="0076509C"/>
    <w:rsid w:val="0077486B"/>
    <w:rsid w:val="00775A7F"/>
    <w:rsid w:val="00776763"/>
    <w:rsid w:val="007773DD"/>
    <w:rsid w:val="0078773A"/>
    <w:rsid w:val="007907F2"/>
    <w:rsid w:val="0079089D"/>
    <w:rsid w:val="007920DA"/>
    <w:rsid w:val="00792200"/>
    <w:rsid w:val="00792687"/>
    <w:rsid w:val="007954D1"/>
    <w:rsid w:val="00796C00"/>
    <w:rsid w:val="007A0460"/>
    <w:rsid w:val="007A0BA5"/>
    <w:rsid w:val="007A1290"/>
    <w:rsid w:val="007A4ED5"/>
    <w:rsid w:val="007A5254"/>
    <w:rsid w:val="007A5BBF"/>
    <w:rsid w:val="007A6D87"/>
    <w:rsid w:val="007B29E2"/>
    <w:rsid w:val="007B2E85"/>
    <w:rsid w:val="007B3A27"/>
    <w:rsid w:val="007B50CE"/>
    <w:rsid w:val="007B6E60"/>
    <w:rsid w:val="007C0B28"/>
    <w:rsid w:val="007C1106"/>
    <w:rsid w:val="007C2118"/>
    <w:rsid w:val="007C43DD"/>
    <w:rsid w:val="007C54BE"/>
    <w:rsid w:val="007C5A65"/>
    <w:rsid w:val="007D1F92"/>
    <w:rsid w:val="007D71E5"/>
    <w:rsid w:val="007E5217"/>
    <w:rsid w:val="007E5A3A"/>
    <w:rsid w:val="007F0FA5"/>
    <w:rsid w:val="007F175E"/>
    <w:rsid w:val="007F2DD3"/>
    <w:rsid w:val="007F3DDB"/>
    <w:rsid w:val="007F47B3"/>
    <w:rsid w:val="007F5B21"/>
    <w:rsid w:val="007F6913"/>
    <w:rsid w:val="007F693A"/>
    <w:rsid w:val="00801658"/>
    <w:rsid w:val="00802FFA"/>
    <w:rsid w:val="0080395B"/>
    <w:rsid w:val="00804EBB"/>
    <w:rsid w:val="008054FE"/>
    <w:rsid w:val="00806C58"/>
    <w:rsid w:val="00807520"/>
    <w:rsid w:val="00810465"/>
    <w:rsid w:val="00810EDC"/>
    <w:rsid w:val="00811115"/>
    <w:rsid w:val="00811AC6"/>
    <w:rsid w:val="00811CA5"/>
    <w:rsid w:val="00812A27"/>
    <w:rsid w:val="00813A01"/>
    <w:rsid w:val="00815403"/>
    <w:rsid w:val="00817B37"/>
    <w:rsid w:val="00817F71"/>
    <w:rsid w:val="00820367"/>
    <w:rsid w:val="008212B1"/>
    <w:rsid w:val="00824E9D"/>
    <w:rsid w:val="00834CCB"/>
    <w:rsid w:val="008351B3"/>
    <w:rsid w:val="0084411D"/>
    <w:rsid w:val="008558FA"/>
    <w:rsid w:val="00855AE6"/>
    <w:rsid w:val="008604A4"/>
    <w:rsid w:val="00862D64"/>
    <w:rsid w:val="00863F35"/>
    <w:rsid w:val="00865EC7"/>
    <w:rsid w:val="0086700F"/>
    <w:rsid w:val="0086760B"/>
    <w:rsid w:val="00872D66"/>
    <w:rsid w:val="00874195"/>
    <w:rsid w:val="00876EB9"/>
    <w:rsid w:val="00877726"/>
    <w:rsid w:val="00890757"/>
    <w:rsid w:val="0089232C"/>
    <w:rsid w:val="0089330D"/>
    <w:rsid w:val="00897A69"/>
    <w:rsid w:val="008A13CA"/>
    <w:rsid w:val="008A1467"/>
    <w:rsid w:val="008A2010"/>
    <w:rsid w:val="008A54A2"/>
    <w:rsid w:val="008A61E9"/>
    <w:rsid w:val="008B2168"/>
    <w:rsid w:val="008B44E2"/>
    <w:rsid w:val="008B6E15"/>
    <w:rsid w:val="008C1D3B"/>
    <w:rsid w:val="008C487C"/>
    <w:rsid w:val="008C5C41"/>
    <w:rsid w:val="008D1DC7"/>
    <w:rsid w:val="008D4892"/>
    <w:rsid w:val="008D5C5B"/>
    <w:rsid w:val="008D7101"/>
    <w:rsid w:val="008E4916"/>
    <w:rsid w:val="008E6694"/>
    <w:rsid w:val="008E7DAC"/>
    <w:rsid w:val="008F01D0"/>
    <w:rsid w:val="008F0B55"/>
    <w:rsid w:val="008F126F"/>
    <w:rsid w:val="008F71BA"/>
    <w:rsid w:val="00902572"/>
    <w:rsid w:val="009048F6"/>
    <w:rsid w:val="0090553F"/>
    <w:rsid w:val="00906311"/>
    <w:rsid w:val="009066C2"/>
    <w:rsid w:val="009114A7"/>
    <w:rsid w:val="0091248F"/>
    <w:rsid w:val="00912A1F"/>
    <w:rsid w:val="00912AA9"/>
    <w:rsid w:val="00915399"/>
    <w:rsid w:val="00915424"/>
    <w:rsid w:val="009172CB"/>
    <w:rsid w:val="0092016D"/>
    <w:rsid w:val="00923A96"/>
    <w:rsid w:val="00923EF9"/>
    <w:rsid w:val="00925C1B"/>
    <w:rsid w:val="00934C70"/>
    <w:rsid w:val="009355A9"/>
    <w:rsid w:val="009361E0"/>
    <w:rsid w:val="0094048F"/>
    <w:rsid w:val="00942D47"/>
    <w:rsid w:val="00947589"/>
    <w:rsid w:val="00954427"/>
    <w:rsid w:val="00955462"/>
    <w:rsid w:val="009554B2"/>
    <w:rsid w:val="00956FE5"/>
    <w:rsid w:val="00960719"/>
    <w:rsid w:val="00961E20"/>
    <w:rsid w:val="009634C1"/>
    <w:rsid w:val="00970062"/>
    <w:rsid w:val="00970A90"/>
    <w:rsid w:val="00971369"/>
    <w:rsid w:val="00972E82"/>
    <w:rsid w:val="00974213"/>
    <w:rsid w:val="009752AE"/>
    <w:rsid w:val="00975F66"/>
    <w:rsid w:val="00982A67"/>
    <w:rsid w:val="009839BE"/>
    <w:rsid w:val="00987097"/>
    <w:rsid w:val="009955CD"/>
    <w:rsid w:val="00996BE1"/>
    <w:rsid w:val="009A00DE"/>
    <w:rsid w:val="009A0D84"/>
    <w:rsid w:val="009A1CAC"/>
    <w:rsid w:val="009A2954"/>
    <w:rsid w:val="009A4C51"/>
    <w:rsid w:val="009A6C81"/>
    <w:rsid w:val="009B2A6B"/>
    <w:rsid w:val="009B3485"/>
    <w:rsid w:val="009B4191"/>
    <w:rsid w:val="009B4873"/>
    <w:rsid w:val="009B4CB7"/>
    <w:rsid w:val="009B6CEA"/>
    <w:rsid w:val="009C1818"/>
    <w:rsid w:val="009C227A"/>
    <w:rsid w:val="009C3773"/>
    <w:rsid w:val="009C740F"/>
    <w:rsid w:val="009D0E54"/>
    <w:rsid w:val="009D1F51"/>
    <w:rsid w:val="009D416A"/>
    <w:rsid w:val="009D4B9B"/>
    <w:rsid w:val="009D5EBE"/>
    <w:rsid w:val="009D752D"/>
    <w:rsid w:val="009E0290"/>
    <w:rsid w:val="009E18C7"/>
    <w:rsid w:val="009E48B7"/>
    <w:rsid w:val="009E4DF3"/>
    <w:rsid w:val="009E6443"/>
    <w:rsid w:val="009F7A1C"/>
    <w:rsid w:val="009F7C46"/>
    <w:rsid w:val="00A02F27"/>
    <w:rsid w:val="00A03D9E"/>
    <w:rsid w:val="00A11D51"/>
    <w:rsid w:val="00A12963"/>
    <w:rsid w:val="00A136B7"/>
    <w:rsid w:val="00A15355"/>
    <w:rsid w:val="00A15ED7"/>
    <w:rsid w:val="00A20B6F"/>
    <w:rsid w:val="00A21F18"/>
    <w:rsid w:val="00A23177"/>
    <w:rsid w:val="00A25A07"/>
    <w:rsid w:val="00A26DB4"/>
    <w:rsid w:val="00A26F2A"/>
    <w:rsid w:val="00A31AED"/>
    <w:rsid w:val="00A33854"/>
    <w:rsid w:val="00A378CF"/>
    <w:rsid w:val="00A42ABC"/>
    <w:rsid w:val="00A440DD"/>
    <w:rsid w:val="00A44525"/>
    <w:rsid w:val="00A45F82"/>
    <w:rsid w:val="00A46418"/>
    <w:rsid w:val="00A4784E"/>
    <w:rsid w:val="00A50EA5"/>
    <w:rsid w:val="00A569DE"/>
    <w:rsid w:val="00A612E9"/>
    <w:rsid w:val="00A6160D"/>
    <w:rsid w:val="00A66BAC"/>
    <w:rsid w:val="00A706EA"/>
    <w:rsid w:val="00A72191"/>
    <w:rsid w:val="00A743F8"/>
    <w:rsid w:val="00A80CF4"/>
    <w:rsid w:val="00A81A5B"/>
    <w:rsid w:val="00A84203"/>
    <w:rsid w:val="00A86E29"/>
    <w:rsid w:val="00A875BC"/>
    <w:rsid w:val="00A90112"/>
    <w:rsid w:val="00A97789"/>
    <w:rsid w:val="00AA7776"/>
    <w:rsid w:val="00AB037F"/>
    <w:rsid w:val="00AB2AFF"/>
    <w:rsid w:val="00AB6932"/>
    <w:rsid w:val="00AB6C1F"/>
    <w:rsid w:val="00AC199B"/>
    <w:rsid w:val="00AC26E0"/>
    <w:rsid w:val="00AC3498"/>
    <w:rsid w:val="00AC3911"/>
    <w:rsid w:val="00AD095C"/>
    <w:rsid w:val="00AD309E"/>
    <w:rsid w:val="00AD3CE5"/>
    <w:rsid w:val="00AD442E"/>
    <w:rsid w:val="00AD4FB4"/>
    <w:rsid w:val="00AD54B5"/>
    <w:rsid w:val="00AD6E9A"/>
    <w:rsid w:val="00AE1BD2"/>
    <w:rsid w:val="00AE3378"/>
    <w:rsid w:val="00AE39AB"/>
    <w:rsid w:val="00AE4CE5"/>
    <w:rsid w:val="00AE6900"/>
    <w:rsid w:val="00AE6999"/>
    <w:rsid w:val="00AE6DF9"/>
    <w:rsid w:val="00AF068B"/>
    <w:rsid w:val="00AF48E4"/>
    <w:rsid w:val="00AF6655"/>
    <w:rsid w:val="00AF6CE1"/>
    <w:rsid w:val="00B0131B"/>
    <w:rsid w:val="00B019FA"/>
    <w:rsid w:val="00B02291"/>
    <w:rsid w:val="00B03F52"/>
    <w:rsid w:val="00B063CA"/>
    <w:rsid w:val="00B104B7"/>
    <w:rsid w:val="00B1116D"/>
    <w:rsid w:val="00B112A1"/>
    <w:rsid w:val="00B12DBE"/>
    <w:rsid w:val="00B13D78"/>
    <w:rsid w:val="00B14D76"/>
    <w:rsid w:val="00B16DCD"/>
    <w:rsid w:val="00B16F19"/>
    <w:rsid w:val="00B20385"/>
    <w:rsid w:val="00B22B7B"/>
    <w:rsid w:val="00B33DE7"/>
    <w:rsid w:val="00B34152"/>
    <w:rsid w:val="00B400E7"/>
    <w:rsid w:val="00B51AE0"/>
    <w:rsid w:val="00B54A7B"/>
    <w:rsid w:val="00B57276"/>
    <w:rsid w:val="00B60E35"/>
    <w:rsid w:val="00B64A3A"/>
    <w:rsid w:val="00B65217"/>
    <w:rsid w:val="00B65BE3"/>
    <w:rsid w:val="00B66E77"/>
    <w:rsid w:val="00B67957"/>
    <w:rsid w:val="00B705C7"/>
    <w:rsid w:val="00B70AB8"/>
    <w:rsid w:val="00B739EB"/>
    <w:rsid w:val="00B80A79"/>
    <w:rsid w:val="00B834BF"/>
    <w:rsid w:val="00B8370B"/>
    <w:rsid w:val="00B846AD"/>
    <w:rsid w:val="00B86DDC"/>
    <w:rsid w:val="00B90D62"/>
    <w:rsid w:val="00B93758"/>
    <w:rsid w:val="00B94AE3"/>
    <w:rsid w:val="00BA4F69"/>
    <w:rsid w:val="00BB13A7"/>
    <w:rsid w:val="00BB1668"/>
    <w:rsid w:val="00BB2C64"/>
    <w:rsid w:val="00BB6105"/>
    <w:rsid w:val="00BB77FA"/>
    <w:rsid w:val="00BC1C22"/>
    <w:rsid w:val="00BC2095"/>
    <w:rsid w:val="00BC6F8F"/>
    <w:rsid w:val="00BC7445"/>
    <w:rsid w:val="00BD03B6"/>
    <w:rsid w:val="00BD0896"/>
    <w:rsid w:val="00BD0B03"/>
    <w:rsid w:val="00BD19EC"/>
    <w:rsid w:val="00BD359E"/>
    <w:rsid w:val="00BD6442"/>
    <w:rsid w:val="00BE5757"/>
    <w:rsid w:val="00BE6445"/>
    <w:rsid w:val="00BE685E"/>
    <w:rsid w:val="00BE6934"/>
    <w:rsid w:val="00BF0E2F"/>
    <w:rsid w:val="00BF468C"/>
    <w:rsid w:val="00BF5541"/>
    <w:rsid w:val="00BF5FF1"/>
    <w:rsid w:val="00BF652E"/>
    <w:rsid w:val="00C012E9"/>
    <w:rsid w:val="00C04D17"/>
    <w:rsid w:val="00C05D71"/>
    <w:rsid w:val="00C0652C"/>
    <w:rsid w:val="00C11F59"/>
    <w:rsid w:val="00C161E4"/>
    <w:rsid w:val="00C164BA"/>
    <w:rsid w:val="00C213CD"/>
    <w:rsid w:val="00C2175D"/>
    <w:rsid w:val="00C21D07"/>
    <w:rsid w:val="00C233E1"/>
    <w:rsid w:val="00C2451A"/>
    <w:rsid w:val="00C25683"/>
    <w:rsid w:val="00C331F6"/>
    <w:rsid w:val="00C35990"/>
    <w:rsid w:val="00C36C48"/>
    <w:rsid w:val="00C408FA"/>
    <w:rsid w:val="00C41CE6"/>
    <w:rsid w:val="00C46D33"/>
    <w:rsid w:val="00C50096"/>
    <w:rsid w:val="00C51307"/>
    <w:rsid w:val="00C5527D"/>
    <w:rsid w:val="00C61800"/>
    <w:rsid w:val="00C61A31"/>
    <w:rsid w:val="00C62282"/>
    <w:rsid w:val="00C63C3F"/>
    <w:rsid w:val="00C718FA"/>
    <w:rsid w:val="00C74405"/>
    <w:rsid w:val="00C74824"/>
    <w:rsid w:val="00C75111"/>
    <w:rsid w:val="00C7550E"/>
    <w:rsid w:val="00C75C2B"/>
    <w:rsid w:val="00C75C7B"/>
    <w:rsid w:val="00C76A45"/>
    <w:rsid w:val="00C77444"/>
    <w:rsid w:val="00C81C25"/>
    <w:rsid w:val="00C834C9"/>
    <w:rsid w:val="00C84D77"/>
    <w:rsid w:val="00C875A2"/>
    <w:rsid w:val="00C87C26"/>
    <w:rsid w:val="00C93CC5"/>
    <w:rsid w:val="00C968B1"/>
    <w:rsid w:val="00CA0181"/>
    <w:rsid w:val="00CA0AF4"/>
    <w:rsid w:val="00CA1D72"/>
    <w:rsid w:val="00CA52FB"/>
    <w:rsid w:val="00CA5ECF"/>
    <w:rsid w:val="00CA693D"/>
    <w:rsid w:val="00CA714B"/>
    <w:rsid w:val="00CB01B1"/>
    <w:rsid w:val="00CB1A40"/>
    <w:rsid w:val="00CB1ADA"/>
    <w:rsid w:val="00CB20AE"/>
    <w:rsid w:val="00CB4E1F"/>
    <w:rsid w:val="00CB4EF8"/>
    <w:rsid w:val="00CB5003"/>
    <w:rsid w:val="00CB6E03"/>
    <w:rsid w:val="00CB73A7"/>
    <w:rsid w:val="00CC05E1"/>
    <w:rsid w:val="00CC3F1A"/>
    <w:rsid w:val="00CC4977"/>
    <w:rsid w:val="00CC5667"/>
    <w:rsid w:val="00CC5BF3"/>
    <w:rsid w:val="00CC6170"/>
    <w:rsid w:val="00CC77D1"/>
    <w:rsid w:val="00CD1E15"/>
    <w:rsid w:val="00CD2A16"/>
    <w:rsid w:val="00CD39C7"/>
    <w:rsid w:val="00CD45FD"/>
    <w:rsid w:val="00CE118B"/>
    <w:rsid w:val="00CF1B81"/>
    <w:rsid w:val="00CF52FB"/>
    <w:rsid w:val="00CF5DDE"/>
    <w:rsid w:val="00CF66BE"/>
    <w:rsid w:val="00D00D8C"/>
    <w:rsid w:val="00D02744"/>
    <w:rsid w:val="00D031F1"/>
    <w:rsid w:val="00D061D7"/>
    <w:rsid w:val="00D06FFD"/>
    <w:rsid w:val="00D07AEC"/>
    <w:rsid w:val="00D10836"/>
    <w:rsid w:val="00D11B3A"/>
    <w:rsid w:val="00D11D83"/>
    <w:rsid w:val="00D11F4E"/>
    <w:rsid w:val="00D14218"/>
    <w:rsid w:val="00D1659F"/>
    <w:rsid w:val="00D178BA"/>
    <w:rsid w:val="00D21C4F"/>
    <w:rsid w:val="00D2443F"/>
    <w:rsid w:val="00D26A18"/>
    <w:rsid w:val="00D34042"/>
    <w:rsid w:val="00D34364"/>
    <w:rsid w:val="00D35A8B"/>
    <w:rsid w:val="00D46E6A"/>
    <w:rsid w:val="00D471AF"/>
    <w:rsid w:val="00D52EE7"/>
    <w:rsid w:val="00D5447D"/>
    <w:rsid w:val="00D57EC9"/>
    <w:rsid w:val="00D613FD"/>
    <w:rsid w:val="00D62534"/>
    <w:rsid w:val="00D7028C"/>
    <w:rsid w:val="00D748C3"/>
    <w:rsid w:val="00D74BB9"/>
    <w:rsid w:val="00D7513F"/>
    <w:rsid w:val="00D760EB"/>
    <w:rsid w:val="00D76CA5"/>
    <w:rsid w:val="00D829EE"/>
    <w:rsid w:val="00D83EB6"/>
    <w:rsid w:val="00D85631"/>
    <w:rsid w:val="00D867C8"/>
    <w:rsid w:val="00D94B50"/>
    <w:rsid w:val="00D951B8"/>
    <w:rsid w:val="00D97B32"/>
    <w:rsid w:val="00DA129D"/>
    <w:rsid w:val="00DA3DEE"/>
    <w:rsid w:val="00DA49CE"/>
    <w:rsid w:val="00DA4EEC"/>
    <w:rsid w:val="00DA52E4"/>
    <w:rsid w:val="00DA7120"/>
    <w:rsid w:val="00DB05B6"/>
    <w:rsid w:val="00DB1A0E"/>
    <w:rsid w:val="00DB1F63"/>
    <w:rsid w:val="00DB2E76"/>
    <w:rsid w:val="00DB4B9B"/>
    <w:rsid w:val="00DB5481"/>
    <w:rsid w:val="00DB6B55"/>
    <w:rsid w:val="00DC01F1"/>
    <w:rsid w:val="00DC13C2"/>
    <w:rsid w:val="00DC388F"/>
    <w:rsid w:val="00DC41F7"/>
    <w:rsid w:val="00DC587D"/>
    <w:rsid w:val="00DC7980"/>
    <w:rsid w:val="00DD0B3C"/>
    <w:rsid w:val="00DE0E59"/>
    <w:rsid w:val="00DE41FC"/>
    <w:rsid w:val="00DE5146"/>
    <w:rsid w:val="00DF0A4B"/>
    <w:rsid w:val="00DF631C"/>
    <w:rsid w:val="00DF6657"/>
    <w:rsid w:val="00DF67CA"/>
    <w:rsid w:val="00DF692B"/>
    <w:rsid w:val="00E039E9"/>
    <w:rsid w:val="00E04A82"/>
    <w:rsid w:val="00E0509E"/>
    <w:rsid w:val="00E130D0"/>
    <w:rsid w:val="00E1342C"/>
    <w:rsid w:val="00E147EC"/>
    <w:rsid w:val="00E16BC3"/>
    <w:rsid w:val="00E22DC6"/>
    <w:rsid w:val="00E30959"/>
    <w:rsid w:val="00E31048"/>
    <w:rsid w:val="00E35E38"/>
    <w:rsid w:val="00E373B2"/>
    <w:rsid w:val="00E374F4"/>
    <w:rsid w:val="00E376F3"/>
    <w:rsid w:val="00E42171"/>
    <w:rsid w:val="00E4388C"/>
    <w:rsid w:val="00E4397B"/>
    <w:rsid w:val="00E50F11"/>
    <w:rsid w:val="00E52569"/>
    <w:rsid w:val="00E53E89"/>
    <w:rsid w:val="00E54266"/>
    <w:rsid w:val="00E542CD"/>
    <w:rsid w:val="00E56631"/>
    <w:rsid w:val="00E679AA"/>
    <w:rsid w:val="00E70C40"/>
    <w:rsid w:val="00E728DF"/>
    <w:rsid w:val="00E75B08"/>
    <w:rsid w:val="00E807B8"/>
    <w:rsid w:val="00E80C9B"/>
    <w:rsid w:val="00E81786"/>
    <w:rsid w:val="00E8204D"/>
    <w:rsid w:val="00E86566"/>
    <w:rsid w:val="00E8770B"/>
    <w:rsid w:val="00E90E5C"/>
    <w:rsid w:val="00E91791"/>
    <w:rsid w:val="00E9322C"/>
    <w:rsid w:val="00E94675"/>
    <w:rsid w:val="00E954B0"/>
    <w:rsid w:val="00EA0054"/>
    <w:rsid w:val="00EA2C20"/>
    <w:rsid w:val="00EA364F"/>
    <w:rsid w:val="00EA3747"/>
    <w:rsid w:val="00EB08B0"/>
    <w:rsid w:val="00EB1077"/>
    <w:rsid w:val="00EB31B7"/>
    <w:rsid w:val="00EB53E6"/>
    <w:rsid w:val="00EC12CA"/>
    <w:rsid w:val="00EC2224"/>
    <w:rsid w:val="00EC281B"/>
    <w:rsid w:val="00EC2D3F"/>
    <w:rsid w:val="00EC38C9"/>
    <w:rsid w:val="00ED0F78"/>
    <w:rsid w:val="00ED1316"/>
    <w:rsid w:val="00ED328B"/>
    <w:rsid w:val="00ED687E"/>
    <w:rsid w:val="00ED7848"/>
    <w:rsid w:val="00EE1F72"/>
    <w:rsid w:val="00EE5090"/>
    <w:rsid w:val="00EE50E8"/>
    <w:rsid w:val="00EF006E"/>
    <w:rsid w:val="00EF0E94"/>
    <w:rsid w:val="00EF764E"/>
    <w:rsid w:val="00EF77CF"/>
    <w:rsid w:val="00F107B5"/>
    <w:rsid w:val="00F16C94"/>
    <w:rsid w:val="00F1734D"/>
    <w:rsid w:val="00F20D90"/>
    <w:rsid w:val="00F24EA0"/>
    <w:rsid w:val="00F26FF4"/>
    <w:rsid w:val="00F2763C"/>
    <w:rsid w:val="00F319AA"/>
    <w:rsid w:val="00F341C1"/>
    <w:rsid w:val="00F361D1"/>
    <w:rsid w:val="00F36DD8"/>
    <w:rsid w:val="00F376F3"/>
    <w:rsid w:val="00F37931"/>
    <w:rsid w:val="00F40006"/>
    <w:rsid w:val="00F40E77"/>
    <w:rsid w:val="00F444B4"/>
    <w:rsid w:val="00F45948"/>
    <w:rsid w:val="00F46894"/>
    <w:rsid w:val="00F47754"/>
    <w:rsid w:val="00F536D4"/>
    <w:rsid w:val="00F54C16"/>
    <w:rsid w:val="00F559B8"/>
    <w:rsid w:val="00F55DA9"/>
    <w:rsid w:val="00F57B37"/>
    <w:rsid w:val="00F57CCB"/>
    <w:rsid w:val="00F614B1"/>
    <w:rsid w:val="00F6741D"/>
    <w:rsid w:val="00F67D87"/>
    <w:rsid w:val="00F7575A"/>
    <w:rsid w:val="00F7583A"/>
    <w:rsid w:val="00F76C0C"/>
    <w:rsid w:val="00F775D8"/>
    <w:rsid w:val="00F808F7"/>
    <w:rsid w:val="00F80B63"/>
    <w:rsid w:val="00F80DCB"/>
    <w:rsid w:val="00F84FED"/>
    <w:rsid w:val="00F85CED"/>
    <w:rsid w:val="00F86DFF"/>
    <w:rsid w:val="00F870BF"/>
    <w:rsid w:val="00F90AB4"/>
    <w:rsid w:val="00F90D2C"/>
    <w:rsid w:val="00F90D8C"/>
    <w:rsid w:val="00F915C0"/>
    <w:rsid w:val="00F93FF1"/>
    <w:rsid w:val="00FA01FC"/>
    <w:rsid w:val="00FA304F"/>
    <w:rsid w:val="00FA52B4"/>
    <w:rsid w:val="00FA6B4F"/>
    <w:rsid w:val="00FB032F"/>
    <w:rsid w:val="00FC2053"/>
    <w:rsid w:val="00FC3801"/>
    <w:rsid w:val="00FC4889"/>
    <w:rsid w:val="00FD11A9"/>
    <w:rsid w:val="00FD33FF"/>
    <w:rsid w:val="00FD4217"/>
    <w:rsid w:val="00FD6E1F"/>
    <w:rsid w:val="00FE3D31"/>
    <w:rsid w:val="00FE3F68"/>
    <w:rsid w:val="00FF41AB"/>
    <w:rsid w:val="00FF4CEE"/>
    <w:rsid w:val="00FF661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1DE6446"/>
  <w15:chartTrackingRefBased/>
  <w15:docId w15:val="{F23A41A3-EC28-4137-A341-BD5F5B5FB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14B1"/>
    <w:pPr>
      <w:spacing w:after="200" w:line="276" w:lineRule="auto"/>
    </w:pPr>
    <w:rPr>
      <w:sz w:val="22"/>
      <w:szCs w:val="22"/>
      <w:lang w:eastAsia="en-US"/>
    </w:rPr>
  </w:style>
  <w:style w:type="paragraph" w:styleId="Heading1">
    <w:name w:val="heading 1"/>
    <w:basedOn w:val="Normal"/>
    <w:next w:val="Normal"/>
    <w:link w:val="Heading1Char"/>
    <w:uiPriority w:val="1"/>
    <w:qFormat/>
    <w:rsid w:val="00A33854"/>
    <w:pPr>
      <w:widowControl w:val="0"/>
      <w:autoSpaceDE w:val="0"/>
      <w:autoSpaceDN w:val="0"/>
      <w:adjustRightInd w:val="0"/>
      <w:spacing w:after="0" w:line="240" w:lineRule="auto"/>
      <w:ind w:left="1635"/>
      <w:outlineLvl w:val="0"/>
    </w:pPr>
    <w:rPr>
      <w:rFonts w:ascii="Verdana" w:eastAsia="Times New Roman" w:hAnsi="Verdana"/>
      <w:b/>
      <w:bCs/>
      <w:sz w:val="31"/>
      <w:szCs w:val="31"/>
      <w:lang w:val="x-none" w:eastAsia="en-IE"/>
    </w:rPr>
  </w:style>
  <w:style w:type="paragraph" w:styleId="Heading2">
    <w:name w:val="heading 2"/>
    <w:basedOn w:val="Normal"/>
    <w:next w:val="Normal"/>
    <w:link w:val="Heading2Char"/>
    <w:uiPriority w:val="1"/>
    <w:qFormat/>
    <w:rsid w:val="00A33854"/>
    <w:pPr>
      <w:widowControl w:val="0"/>
      <w:autoSpaceDE w:val="0"/>
      <w:autoSpaceDN w:val="0"/>
      <w:adjustRightInd w:val="0"/>
      <w:spacing w:after="0" w:line="240" w:lineRule="auto"/>
      <w:ind w:left="808" w:hanging="584"/>
      <w:outlineLvl w:val="1"/>
    </w:pPr>
    <w:rPr>
      <w:rFonts w:ascii="Verdana" w:eastAsia="Times New Roman" w:hAnsi="Verdana"/>
      <w:b/>
      <w:bCs/>
      <w:sz w:val="19"/>
      <w:szCs w:val="19"/>
      <w:lang w:val="x-none"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D2935"/>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2D2935"/>
    <w:rPr>
      <w:rFonts w:ascii="Tahoma" w:hAnsi="Tahoma" w:cs="Tahoma"/>
      <w:sz w:val="16"/>
      <w:szCs w:val="16"/>
    </w:rPr>
  </w:style>
  <w:style w:type="paragraph" w:styleId="Header">
    <w:name w:val="header"/>
    <w:basedOn w:val="Normal"/>
    <w:link w:val="HeaderChar"/>
    <w:uiPriority w:val="99"/>
    <w:unhideWhenUsed/>
    <w:rsid w:val="002D29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2935"/>
  </w:style>
  <w:style w:type="paragraph" w:styleId="Footer">
    <w:name w:val="footer"/>
    <w:basedOn w:val="Normal"/>
    <w:link w:val="FooterChar"/>
    <w:uiPriority w:val="99"/>
    <w:unhideWhenUsed/>
    <w:rsid w:val="002D29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2935"/>
  </w:style>
  <w:style w:type="paragraph" w:styleId="ListParagraph">
    <w:name w:val="List Paragraph"/>
    <w:basedOn w:val="Normal"/>
    <w:uiPriority w:val="34"/>
    <w:qFormat/>
    <w:rsid w:val="002D2935"/>
    <w:pPr>
      <w:ind w:left="720"/>
      <w:contextualSpacing/>
    </w:pPr>
  </w:style>
  <w:style w:type="table" w:styleId="TableGrid">
    <w:name w:val="Table Grid"/>
    <w:basedOn w:val="TableNormal"/>
    <w:uiPriority w:val="59"/>
    <w:rsid w:val="00103F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1"/>
    <w:rsid w:val="00A33854"/>
    <w:rPr>
      <w:rFonts w:ascii="Verdana" w:eastAsia="Times New Roman" w:hAnsi="Verdana" w:cs="Verdana"/>
      <w:b/>
      <w:bCs/>
      <w:sz w:val="31"/>
      <w:szCs w:val="31"/>
      <w:lang w:eastAsia="en-IE"/>
    </w:rPr>
  </w:style>
  <w:style w:type="character" w:customStyle="1" w:styleId="Heading2Char">
    <w:name w:val="Heading 2 Char"/>
    <w:link w:val="Heading2"/>
    <w:uiPriority w:val="1"/>
    <w:rsid w:val="00A33854"/>
    <w:rPr>
      <w:rFonts w:ascii="Verdana" w:eastAsia="Times New Roman" w:hAnsi="Verdana" w:cs="Verdana"/>
      <w:b/>
      <w:bCs/>
      <w:sz w:val="19"/>
      <w:szCs w:val="19"/>
      <w:lang w:eastAsia="en-IE"/>
    </w:rPr>
  </w:style>
  <w:style w:type="paragraph" w:styleId="BodyText">
    <w:name w:val="Body Text"/>
    <w:basedOn w:val="Normal"/>
    <w:link w:val="BodyTextChar"/>
    <w:uiPriority w:val="1"/>
    <w:qFormat/>
    <w:rsid w:val="00A33854"/>
    <w:pPr>
      <w:widowControl w:val="0"/>
      <w:autoSpaceDE w:val="0"/>
      <w:autoSpaceDN w:val="0"/>
      <w:adjustRightInd w:val="0"/>
      <w:spacing w:after="0" w:line="240" w:lineRule="auto"/>
      <w:ind w:left="575" w:hanging="350"/>
    </w:pPr>
    <w:rPr>
      <w:rFonts w:ascii="Verdana" w:eastAsia="Times New Roman" w:hAnsi="Verdana"/>
      <w:sz w:val="19"/>
      <w:szCs w:val="19"/>
      <w:lang w:val="x-none" w:eastAsia="en-IE"/>
    </w:rPr>
  </w:style>
  <w:style w:type="character" w:customStyle="1" w:styleId="BodyTextChar">
    <w:name w:val="Body Text Char"/>
    <w:link w:val="BodyText"/>
    <w:uiPriority w:val="1"/>
    <w:rsid w:val="00A33854"/>
    <w:rPr>
      <w:rFonts w:ascii="Verdana" w:eastAsia="Times New Roman" w:hAnsi="Verdana" w:cs="Verdana"/>
      <w:sz w:val="19"/>
      <w:szCs w:val="19"/>
      <w:lang w:eastAsia="en-IE"/>
    </w:rPr>
  </w:style>
  <w:style w:type="paragraph" w:customStyle="1" w:styleId="TableParagraph">
    <w:name w:val="Table Paragraph"/>
    <w:basedOn w:val="Normal"/>
    <w:uiPriority w:val="1"/>
    <w:qFormat/>
    <w:rsid w:val="00A33854"/>
    <w:pPr>
      <w:widowControl w:val="0"/>
      <w:autoSpaceDE w:val="0"/>
      <w:autoSpaceDN w:val="0"/>
      <w:adjustRightInd w:val="0"/>
      <w:spacing w:after="0" w:line="240" w:lineRule="auto"/>
    </w:pPr>
    <w:rPr>
      <w:rFonts w:ascii="Times New Roman" w:eastAsia="Times New Roman" w:hAnsi="Times New Roman"/>
      <w:sz w:val="24"/>
      <w:szCs w:val="24"/>
      <w:lang w:eastAsia="en-IE"/>
    </w:rPr>
  </w:style>
  <w:style w:type="character" w:styleId="Hyperlink">
    <w:name w:val="Hyperlink"/>
    <w:uiPriority w:val="99"/>
    <w:rsid w:val="00A33854"/>
    <w:rPr>
      <w:rFonts w:cs="Times New Roman"/>
      <w:color w:val="0000FF"/>
      <w:u w:val="single"/>
    </w:rPr>
  </w:style>
  <w:style w:type="character" w:styleId="CommentReference">
    <w:name w:val="annotation reference"/>
    <w:uiPriority w:val="99"/>
    <w:semiHidden/>
    <w:unhideWhenUsed/>
    <w:rsid w:val="002D7D92"/>
    <w:rPr>
      <w:sz w:val="16"/>
      <w:szCs w:val="16"/>
    </w:rPr>
  </w:style>
  <w:style w:type="paragraph" w:styleId="CommentText">
    <w:name w:val="annotation text"/>
    <w:basedOn w:val="Normal"/>
    <w:link w:val="CommentTextChar"/>
    <w:uiPriority w:val="99"/>
    <w:unhideWhenUsed/>
    <w:rsid w:val="002D7D92"/>
    <w:pPr>
      <w:spacing w:line="240" w:lineRule="auto"/>
    </w:pPr>
    <w:rPr>
      <w:sz w:val="20"/>
      <w:szCs w:val="20"/>
      <w:lang w:val="x-none" w:eastAsia="x-none"/>
    </w:rPr>
  </w:style>
  <w:style w:type="character" w:customStyle="1" w:styleId="CommentTextChar">
    <w:name w:val="Comment Text Char"/>
    <w:link w:val="CommentText"/>
    <w:uiPriority w:val="99"/>
    <w:rsid w:val="002D7D92"/>
    <w:rPr>
      <w:sz w:val="20"/>
      <w:szCs w:val="20"/>
    </w:rPr>
  </w:style>
  <w:style w:type="paragraph" w:styleId="CommentSubject">
    <w:name w:val="annotation subject"/>
    <w:basedOn w:val="CommentText"/>
    <w:next w:val="CommentText"/>
    <w:link w:val="CommentSubjectChar"/>
    <w:uiPriority w:val="99"/>
    <w:semiHidden/>
    <w:unhideWhenUsed/>
    <w:rsid w:val="002D7D92"/>
    <w:rPr>
      <w:b/>
      <w:bCs/>
    </w:rPr>
  </w:style>
  <w:style w:type="character" w:customStyle="1" w:styleId="CommentSubjectChar">
    <w:name w:val="Comment Subject Char"/>
    <w:link w:val="CommentSubject"/>
    <w:uiPriority w:val="99"/>
    <w:semiHidden/>
    <w:rsid w:val="002D7D92"/>
    <w:rPr>
      <w:b/>
      <w:bCs/>
      <w:sz w:val="20"/>
      <w:szCs w:val="20"/>
    </w:rPr>
  </w:style>
  <w:style w:type="paragraph" w:styleId="Revision">
    <w:name w:val="Revision"/>
    <w:hidden/>
    <w:uiPriority w:val="99"/>
    <w:semiHidden/>
    <w:rsid w:val="00890757"/>
    <w:rPr>
      <w:sz w:val="22"/>
      <w:szCs w:val="22"/>
      <w:lang w:eastAsia="en-US"/>
    </w:rPr>
  </w:style>
  <w:style w:type="character" w:styleId="FollowedHyperlink">
    <w:name w:val="FollowedHyperlink"/>
    <w:rsid w:val="000A07DE"/>
    <w:rPr>
      <w:color w:val="800080"/>
      <w:u w:val="single"/>
    </w:rPr>
  </w:style>
  <w:style w:type="table" w:customStyle="1" w:styleId="TableGrid1">
    <w:name w:val="Table Grid1"/>
    <w:basedOn w:val="TableNormal"/>
    <w:next w:val="TableGrid"/>
    <w:uiPriority w:val="59"/>
    <w:rsid w:val="000A5901"/>
    <w:rPr>
      <w:sz w:val="22"/>
      <w:szCs w:val="22"/>
      <w:lang w:val="en-GB"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1E40F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77171"/>
    <w:pPr>
      <w:autoSpaceDE w:val="0"/>
      <w:autoSpaceDN w:val="0"/>
      <w:adjustRightInd w:val="0"/>
    </w:pPr>
    <w:rPr>
      <w:rFonts w:cs="Calibri"/>
      <w:color w:val="000000"/>
      <w:sz w:val="24"/>
      <w:szCs w:val="24"/>
      <w:lang w:eastAsia="en-US"/>
    </w:rPr>
  </w:style>
  <w:style w:type="table" w:customStyle="1" w:styleId="TableGrid3">
    <w:name w:val="Table Grid3"/>
    <w:basedOn w:val="TableNormal"/>
    <w:next w:val="TableGrid"/>
    <w:uiPriority w:val="59"/>
    <w:rsid w:val="00A42AB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7C54BE"/>
    <w:rPr>
      <w:b/>
      <w:bCs/>
    </w:rPr>
  </w:style>
  <w:style w:type="character" w:customStyle="1" w:styleId="hgkelc">
    <w:name w:val="hgkelc"/>
    <w:basedOn w:val="DefaultParagraphFont"/>
    <w:rsid w:val="0036440B"/>
  </w:style>
  <w:style w:type="character" w:customStyle="1" w:styleId="UnresolvedMention1">
    <w:name w:val="Unresolved Mention1"/>
    <w:basedOn w:val="DefaultParagraphFont"/>
    <w:uiPriority w:val="99"/>
    <w:semiHidden/>
    <w:unhideWhenUsed/>
    <w:rsid w:val="00A136B7"/>
    <w:rPr>
      <w:color w:val="605E5C"/>
      <w:shd w:val="clear" w:color="auto" w:fill="E1DFDD"/>
    </w:rPr>
  </w:style>
  <w:style w:type="paragraph" w:customStyle="1" w:styleId="trt0xe">
    <w:name w:val="trt0xe"/>
    <w:basedOn w:val="Normal"/>
    <w:rsid w:val="0013716D"/>
    <w:pPr>
      <w:spacing w:before="100" w:beforeAutospacing="1" w:after="100" w:afterAutospacing="1" w:line="240" w:lineRule="auto"/>
    </w:pPr>
    <w:rPr>
      <w:rFonts w:ascii="Times New Roman" w:eastAsia="Times New Roman" w:hAnsi="Times New Roman"/>
      <w:sz w:val="24"/>
      <w:szCs w:val="24"/>
      <w:lang w:eastAsia="en-IE"/>
    </w:rPr>
  </w:style>
  <w:style w:type="paragraph" w:styleId="FootnoteText">
    <w:name w:val="footnote text"/>
    <w:basedOn w:val="Normal"/>
    <w:link w:val="FootnoteTextChar"/>
    <w:uiPriority w:val="99"/>
    <w:semiHidden/>
    <w:unhideWhenUsed/>
    <w:rsid w:val="00291DC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91DC2"/>
    <w:rPr>
      <w:lang w:eastAsia="en-US"/>
    </w:rPr>
  </w:style>
  <w:style w:type="character" w:styleId="FootnoteReference">
    <w:name w:val="footnote reference"/>
    <w:basedOn w:val="DefaultParagraphFont"/>
    <w:uiPriority w:val="99"/>
    <w:semiHidden/>
    <w:unhideWhenUsed/>
    <w:rsid w:val="00291DC2"/>
    <w:rPr>
      <w:vertAlign w:val="superscript"/>
    </w:rPr>
  </w:style>
  <w:style w:type="paragraph" w:styleId="EndnoteText">
    <w:name w:val="endnote text"/>
    <w:basedOn w:val="Normal"/>
    <w:link w:val="EndnoteTextChar"/>
    <w:uiPriority w:val="99"/>
    <w:semiHidden/>
    <w:unhideWhenUsed/>
    <w:rsid w:val="00A7219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72191"/>
    <w:rPr>
      <w:lang w:eastAsia="en-US"/>
    </w:rPr>
  </w:style>
  <w:style w:type="character" w:styleId="EndnoteReference">
    <w:name w:val="endnote reference"/>
    <w:basedOn w:val="DefaultParagraphFont"/>
    <w:uiPriority w:val="99"/>
    <w:semiHidden/>
    <w:unhideWhenUsed/>
    <w:rsid w:val="00A7219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862464">
      <w:bodyDiv w:val="1"/>
      <w:marLeft w:val="0"/>
      <w:marRight w:val="0"/>
      <w:marTop w:val="0"/>
      <w:marBottom w:val="0"/>
      <w:divBdr>
        <w:top w:val="none" w:sz="0" w:space="0" w:color="auto"/>
        <w:left w:val="none" w:sz="0" w:space="0" w:color="auto"/>
        <w:bottom w:val="none" w:sz="0" w:space="0" w:color="auto"/>
        <w:right w:val="none" w:sz="0" w:space="0" w:color="auto"/>
      </w:divBdr>
    </w:div>
    <w:div w:id="134108092">
      <w:bodyDiv w:val="1"/>
      <w:marLeft w:val="0"/>
      <w:marRight w:val="0"/>
      <w:marTop w:val="0"/>
      <w:marBottom w:val="0"/>
      <w:divBdr>
        <w:top w:val="none" w:sz="0" w:space="0" w:color="auto"/>
        <w:left w:val="none" w:sz="0" w:space="0" w:color="auto"/>
        <w:bottom w:val="none" w:sz="0" w:space="0" w:color="auto"/>
        <w:right w:val="none" w:sz="0" w:space="0" w:color="auto"/>
      </w:divBdr>
      <w:divsChild>
        <w:div w:id="454564440">
          <w:marLeft w:val="0"/>
          <w:marRight w:val="0"/>
          <w:marTop w:val="0"/>
          <w:marBottom w:val="0"/>
          <w:divBdr>
            <w:top w:val="none" w:sz="0" w:space="0" w:color="auto"/>
            <w:left w:val="none" w:sz="0" w:space="0" w:color="auto"/>
            <w:bottom w:val="none" w:sz="0" w:space="0" w:color="auto"/>
            <w:right w:val="none" w:sz="0" w:space="0" w:color="auto"/>
          </w:divBdr>
          <w:divsChild>
            <w:div w:id="983588204">
              <w:marLeft w:val="0"/>
              <w:marRight w:val="0"/>
              <w:marTop w:val="0"/>
              <w:marBottom w:val="0"/>
              <w:divBdr>
                <w:top w:val="none" w:sz="0" w:space="0" w:color="auto"/>
                <w:left w:val="none" w:sz="0" w:space="0" w:color="auto"/>
                <w:bottom w:val="none" w:sz="0" w:space="0" w:color="auto"/>
                <w:right w:val="none" w:sz="0" w:space="0" w:color="auto"/>
              </w:divBdr>
              <w:divsChild>
                <w:div w:id="47140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17801">
      <w:bodyDiv w:val="1"/>
      <w:marLeft w:val="0"/>
      <w:marRight w:val="0"/>
      <w:marTop w:val="0"/>
      <w:marBottom w:val="0"/>
      <w:divBdr>
        <w:top w:val="none" w:sz="0" w:space="0" w:color="auto"/>
        <w:left w:val="none" w:sz="0" w:space="0" w:color="auto"/>
        <w:bottom w:val="none" w:sz="0" w:space="0" w:color="auto"/>
        <w:right w:val="none" w:sz="0" w:space="0" w:color="auto"/>
      </w:divBdr>
    </w:div>
    <w:div w:id="447354744">
      <w:bodyDiv w:val="1"/>
      <w:marLeft w:val="0"/>
      <w:marRight w:val="0"/>
      <w:marTop w:val="0"/>
      <w:marBottom w:val="0"/>
      <w:divBdr>
        <w:top w:val="none" w:sz="0" w:space="0" w:color="auto"/>
        <w:left w:val="none" w:sz="0" w:space="0" w:color="auto"/>
        <w:bottom w:val="none" w:sz="0" w:space="0" w:color="auto"/>
        <w:right w:val="none" w:sz="0" w:space="0" w:color="auto"/>
      </w:divBdr>
    </w:div>
    <w:div w:id="664555678">
      <w:bodyDiv w:val="1"/>
      <w:marLeft w:val="0"/>
      <w:marRight w:val="0"/>
      <w:marTop w:val="0"/>
      <w:marBottom w:val="0"/>
      <w:divBdr>
        <w:top w:val="none" w:sz="0" w:space="0" w:color="auto"/>
        <w:left w:val="none" w:sz="0" w:space="0" w:color="auto"/>
        <w:bottom w:val="none" w:sz="0" w:space="0" w:color="auto"/>
        <w:right w:val="none" w:sz="0" w:space="0" w:color="auto"/>
      </w:divBdr>
    </w:div>
    <w:div w:id="681248416">
      <w:bodyDiv w:val="1"/>
      <w:marLeft w:val="0"/>
      <w:marRight w:val="0"/>
      <w:marTop w:val="0"/>
      <w:marBottom w:val="0"/>
      <w:divBdr>
        <w:top w:val="none" w:sz="0" w:space="0" w:color="auto"/>
        <w:left w:val="none" w:sz="0" w:space="0" w:color="auto"/>
        <w:bottom w:val="none" w:sz="0" w:space="0" w:color="auto"/>
        <w:right w:val="none" w:sz="0" w:space="0" w:color="auto"/>
      </w:divBdr>
    </w:div>
    <w:div w:id="758139885">
      <w:bodyDiv w:val="1"/>
      <w:marLeft w:val="0"/>
      <w:marRight w:val="0"/>
      <w:marTop w:val="0"/>
      <w:marBottom w:val="0"/>
      <w:divBdr>
        <w:top w:val="none" w:sz="0" w:space="0" w:color="auto"/>
        <w:left w:val="none" w:sz="0" w:space="0" w:color="auto"/>
        <w:bottom w:val="none" w:sz="0" w:space="0" w:color="auto"/>
        <w:right w:val="none" w:sz="0" w:space="0" w:color="auto"/>
      </w:divBdr>
    </w:div>
    <w:div w:id="827594540">
      <w:bodyDiv w:val="1"/>
      <w:marLeft w:val="0"/>
      <w:marRight w:val="0"/>
      <w:marTop w:val="0"/>
      <w:marBottom w:val="0"/>
      <w:divBdr>
        <w:top w:val="none" w:sz="0" w:space="0" w:color="auto"/>
        <w:left w:val="none" w:sz="0" w:space="0" w:color="auto"/>
        <w:bottom w:val="none" w:sz="0" w:space="0" w:color="auto"/>
        <w:right w:val="none" w:sz="0" w:space="0" w:color="auto"/>
      </w:divBdr>
      <w:divsChild>
        <w:div w:id="996346065">
          <w:marLeft w:val="0"/>
          <w:marRight w:val="0"/>
          <w:marTop w:val="0"/>
          <w:marBottom w:val="0"/>
          <w:divBdr>
            <w:top w:val="none" w:sz="0" w:space="0" w:color="auto"/>
            <w:left w:val="none" w:sz="0" w:space="0" w:color="auto"/>
            <w:bottom w:val="none" w:sz="0" w:space="0" w:color="auto"/>
            <w:right w:val="none" w:sz="0" w:space="0" w:color="auto"/>
          </w:divBdr>
          <w:divsChild>
            <w:div w:id="1563297747">
              <w:marLeft w:val="0"/>
              <w:marRight w:val="0"/>
              <w:marTop w:val="0"/>
              <w:marBottom w:val="0"/>
              <w:divBdr>
                <w:top w:val="none" w:sz="0" w:space="0" w:color="auto"/>
                <w:left w:val="none" w:sz="0" w:space="0" w:color="auto"/>
                <w:bottom w:val="none" w:sz="0" w:space="0" w:color="auto"/>
                <w:right w:val="none" w:sz="0" w:space="0" w:color="auto"/>
              </w:divBdr>
              <w:divsChild>
                <w:div w:id="1832285832">
                  <w:marLeft w:val="0"/>
                  <w:marRight w:val="0"/>
                  <w:marTop w:val="0"/>
                  <w:marBottom w:val="0"/>
                  <w:divBdr>
                    <w:top w:val="none" w:sz="0" w:space="0" w:color="auto"/>
                    <w:left w:val="none" w:sz="0" w:space="0" w:color="auto"/>
                    <w:bottom w:val="none" w:sz="0" w:space="0" w:color="auto"/>
                    <w:right w:val="none" w:sz="0" w:space="0" w:color="auto"/>
                  </w:divBdr>
                  <w:divsChild>
                    <w:div w:id="15218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1628278">
      <w:bodyDiv w:val="1"/>
      <w:marLeft w:val="0"/>
      <w:marRight w:val="0"/>
      <w:marTop w:val="0"/>
      <w:marBottom w:val="0"/>
      <w:divBdr>
        <w:top w:val="none" w:sz="0" w:space="0" w:color="auto"/>
        <w:left w:val="none" w:sz="0" w:space="0" w:color="auto"/>
        <w:bottom w:val="none" w:sz="0" w:space="0" w:color="auto"/>
        <w:right w:val="none" w:sz="0" w:space="0" w:color="auto"/>
      </w:divBdr>
    </w:div>
    <w:div w:id="1225945041">
      <w:bodyDiv w:val="1"/>
      <w:marLeft w:val="0"/>
      <w:marRight w:val="0"/>
      <w:marTop w:val="0"/>
      <w:marBottom w:val="0"/>
      <w:divBdr>
        <w:top w:val="none" w:sz="0" w:space="0" w:color="auto"/>
        <w:left w:val="none" w:sz="0" w:space="0" w:color="auto"/>
        <w:bottom w:val="none" w:sz="0" w:space="0" w:color="auto"/>
        <w:right w:val="none" w:sz="0" w:space="0" w:color="auto"/>
      </w:divBdr>
    </w:div>
    <w:div w:id="1261186175">
      <w:bodyDiv w:val="1"/>
      <w:marLeft w:val="0"/>
      <w:marRight w:val="0"/>
      <w:marTop w:val="0"/>
      <w:marBottom w:val="0"/>
      <w:divBdr>
        <w:top w:val="none" w:sz="0" w:space="0" w:color="auto"/>
        <w:left w:val="none" w:sz="0" w:space="0" w:color="auto"/>
        <w:bottom w:val="none" w:sz="0" w:space="0" w:color="auto"/>
        <w:right w:val="none" w:sz="0" w:space="0" w:color="auto"/>
      </w:divBdr>
    </w:div>
    <w:div w:id="1327436420">
      <w:bodyDiv w:val="1"/>
      <w:marLeft w:val="0"/>
      <w:marRight w:val="0"/>
      <w:marTop w:val="0"/>
      <w:marBottom w:val="0"/>
      <w:divBdr>
        <w:top w:val="none" w:sz="0" w:space="0" w:color="auto"/>
        <w:left w:val="none" w:sz="0" w:space="0" w:color="auto"/>
        <w:bottom w:val="none" w:sz="0" w:space="0" w:color="auto"/>
        <w:right w:val="none" w:sz="0" w:space="0" w:color="auto"/>
      </w:divBdr>
      <w:divsChild>
        <w:div w:id="538277754">
          <w:marLeft w:val="0"/>
          <w:marRight w:val="0"/>
          <w:marTop w:val="0"/>
          <w:marBottom w:val="0"/>
          <w:divBdr>
            <w:top w:val="none" w:sz="0" w:space="0" w:color="auto"/>
            <w:left w:val="none" w:sz="0" w:space="0" w:color="auto"/>
            <w:bottom w:val="none" w:sz="0" w:space="0" w:color="auto"/>
            <w:right w:val="none" w:sz="0" w:space="0" w:color="auto"/>
          </w:divBdr>
        </w:div>
      </w:divsChild>
    </w:div>
    <w:div w:id="1469080892">
      <w:bodyDiv w:val="1"/>
      <w:marLeft w:val="0"/>
      <w:marRight w:val="0"/>
      <w:marTop w:val="0"/>
      <w:marBottom w:val="0"/>
      <w:divBdr>
        <w:top w:val="none" w:sz="0" w:space="0" w:color="auto"/>
        <w:left w:val="none" w:sz="0" w:space="0" w:color="auto"/>
        <w:bottom w:val="none" w:sz="0" w:space="0" w:color="auto"/>
        <w:right w:val="none" w:sz="0" w:space="0" w:color="auto"/>
      </w:divBdr>
    </w:div>
    <w:div w:id="1539665781">
      <w:bodyDiv w:val="1"/>
      <w:marLeft w:val="0"/>
      <w:marRight w:val="0"/>
      <w:marTop w:val="0"/>
      <w:marBottom w:val="0"/>
      <w:divBdr>
        <w:top w:val="none" w:sz="0" w:space="0" w:color="auto"/>
        <w:left w:val="none" w:sz="0" w:space="0" w:color="auto"/>
        <w:bottom w:val="none" w:sz="0" w:space="0" w:color="auto"/>
        <w:right w:val="none" w:sz="0" w:space="0" w:color="auto"/>
      </w:divBdr>
      <w:divsChild>
        <w:div w:id="433475528">
          <w:marLeft w:val="0"/>
          <w:marRight w:val="0"/>
          <w:marTop w:val="0"/>
          <w:marBottom w:val="0"/>
          <w:divBdr>
            <w:top w:val="none" w:sz="0" w:space="0" w:color="auto"/>
            <w:left w:val="none" w:sz="0" w:space="0" w:color="auto"/>
            <w:bottom w:val="none" w:sz="0" w:space="0" w:color="auto"/>
            <w:right w:val="none" w:sz="0" w:space="0" w:color="auto"/>
          </w:divBdr>
        </w:div>
      </w:divsChild>
    </w:div>
    <w:div w:id="1588804559">
      <w:bodyDiv w:val="1"/>
      <w:marLeft w:val="0"/>
      <w:marRight w:val="0"/>
      <w:marTop w:val="0"/>
      <w:marBottom w:val="0"/>
      <w:divBdr>
        <w:top w:val="none" w:sz="0" w:space="0" w:color="auto"/>
        <w:left w:val="none" w:sz="0" w:space="0" w:color="auto"/>
        <w:bottom w:val="none" w:sz="0" w:space="0" w:color="auto"/>
        <w:right w:val="none" w:sz="0" w:space="0" w:color="auto"/>
      </w:divBdr>
    </w:div>
    <w:div w:id="1673601715">
      <w:bodyDiv w:val="1"/>
      <w:marLeft w:val="0"/>
      <w:marRight w:val="0"/>
      <w:marTop w:val="0"/>
      <w:marBottom w:val="0"/>
      <w:divBdr>
        <w:top w:val="none" w:sz="0" w:space="0" w:color="auto"/>
        <w:left w:val="none" w:sz="0" w:space="0" w:color="auto"/>
        <w:bottom w:val="none" w:sz="0" w:space="0" w:color="auto"/>
        <w:right w:val="none" w:sz="0" w:space="0" w:color="auto"/>
      </w:divBdr>
    </w:div>
    <w:div w:id="1769691870">
      <w:bodyDiv w:val="1"/>
      <w:marLeft w:val="0"/>
      <w:marRight w:val="0"/>
      <w:marTop w:val="0"/>
      <w:marBottom w:val="0"/>
      <w:divBdr>
        <w:top w:val="none" w:sz="0" w:space="0" w:color="auto"/>
        <w:left w:val="none" w:sz="0" w:space="0" w:color="auto"/>
        <w:bottom w:val="none" w:sz="0" w:space="0" w:color="auto"/>
        <w:right w:val="none" w:sz="0" w:space="0" w:color="auto"/>
      </w:divBdr>
    </w:div>
    <w:div w:id="1897429443">
      <w:bodyDiv w:val="1"/>
      <w:marLeft w:val="0"/>
      <w:marRight w:val="0"/>
      <w:marTop w:val="0"/>
      <w:marBottom w:val="0"/>
      <w:divBdr>
        <w:top w:val="none" w:sz="0" w:space="0" w:color="auto"/>
        <w:left w:val="none" w:sz="0" w:space="0" w:color="auto"/>
        <w:bottom w:val="none" w:sz="0" w:space="0" w:color="auto"/>
        <w:right w:val="none" w:sz="0" w:space="0" w:color="auto"/>
      </w:divBdr>
    </w:div>
    <w:div w:id="1913731985">
      <w:bodyDiv w:val="1"/>
      <w:marLeft w:val="0"/>
      <w:marRight w:val="0"/>
      <w:marTop w:val="0"/>
      <w:marBottom w:val="0"/>
      <w:divBdr>
        <w:top w:val="none" w:sz="0" w:space="0" w:color="auto"/>
        <w:left w:val="none" w:sz="0" w:space="0" w:color="auto"/>
        <w:bottom w:val="none" w:sz="0" w:space="0" w:color="auto"/>
        <w:right w:val="none" w:sz="0" w:space="0" w:color="auto"/>
      </w:divBdr>
    </w:div>
    <w:div w:id="2039967207">
      <w:bodyDiv w:val="1"/>
      <w:marLeft w:val="0"/>
      <w:marRight w:val="0"/>
      <w:marTop w:val="0"/>
      <w:marBottom w:val="0"/>
      <w:divBdr>
        <w:top w:val="none" w:sz="0" w:space="0" w:color="auto"/>
        <w:left w:val="none" w:sz="0" w:space="0" w:color="auto"/>
        <w:bottom w:val="none" w:sz="0" w:space="0" w:color="auto"/>
        <w:right w:val="none" w:sz="0" w:space="0" w:color="auto"/>
      </w:divBdr>
    </w:div>
    <w:div w:id="2043750762">
      <w:bodyDiv w:val="1"/>
      <w:marLeft w:val="0"/>
      <w:marRight w:val="0"/>
      <w:marTop w:val="0"/>
      <w:marBottom w:val="0"/>
      <w:divBdr>
        <w:top w:val="none" w:sz="0" w:space="0" w:color="auto"/>
        <w:left w:val="none" w:sz="0" w:space="0" w:color="auto"/>
        <w:bottom w:val="none" w:sz="0" w:space="0" w:color="auto"/>
        <w:right w:val="none" w:sz="0" w:space="0" w:color="auto"/>
      </w:divBdr>
    </w:div>
    <w:div w:id="2127848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se.ie/eng/services/list/2/gp/antibiotic-prescribing/antibicrobial-stewardship-audit-tools/hse-amric-antimicrobial-stewardship-guidance-for-all-healthcare-settings-v1-published-august-2022.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23" Type="http://schemas.microsoft.com/office/2018/08/relationships/commentsExtensible" Target="commentsExtensi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22" Type="http://schemas.microsoft.com/office/2016/09/relationships/commentsIds" Target="commentsIds.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11406B-E2AA-41ED-9ACE-E9BC1497E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9</Pages>
  <Words>1394</Words>
  <Characters>7948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lpstr>
    </vt:vector>
  </TitlesOfParts>
  <Company>HSE SOUTH</Company>
  <LinksUpToDate>false</LinksUpToDate>
  <CharactersWithSpaces>9324</CharactersWithSpaces>
  <SharedDoc>false</SharedDoc>
  <HLinks>
    <vt:vector size="6" baseType="variant">
      <vt:variant>
        <vt:i4>655446</vt:i4>
      </vt:variant>
      <vt:variant>
        <vt:i4>0</vt:i4>
      </vt:variant>
      <vt:variant>
        <vt:i4>0</vt:i4>
      </vt:variant>
      <vt:variant>
        <vt:i4>5</vt:i4>
      </vt:variant>
      <vt:variant>
        <vt:lpwstr>http://www.qualityimprovement.ie/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dc:creator>
  <cp:keywords/>
  <cp:lastModifiedBy>Mary Kelly58</cp:lastModifiedBy>
  <cp:revision>11</cp:revision>
  <cp:lastPrinted>2024-12-11T11:09:00Z</cp:lastPrinted>
  <dcterms:created xsi:type="dcterms:W3CDTF">2024-12-13T15:01:00Z</dcterms:created>
  <dcterms:modified xsi:type="dcterms:W3CDTF">2025-01-06T10:10:00Z</dcterms:modified>
</cp:coreProperties>
</file>