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B6C" w:rsidRPr="00807B6C" w:rsidRDefault="000A402F" w:rsidP="003E2B8B">
      <w:pPr>
        <w:rPr>
          <w:b/>
          <w:u w:val="single"/>
        </w:rPr>
      </w:pPr>
      <w:r>
        <w:rPr>
          <w:b/>
          <w:noProof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3E58">
                <wp:simplePos x="0" y="0"/>
                <wp:positionH relativeFrom="margin">
                  <wp:posOffset>3124200</wp:posOffset>
                </wp:positionH>
                <wp:positionV relativeFrom="paragraph">
                  <wp:posOffset>-618490</wp:posOffset>
                </wp:positionV>
                <wp:extent cx="3495675" cy="8763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18A" w:rsidRDefault="00F7318A">
                            <w:r>
                              <w:t>Patient</w:t>
                            </w:r>
                            <w:r w:rsidR="008601E5">
                              <w:t>’</w:t>
                            </w:r>
                            <w:r>
                              <w:t xml:space="preserve">s Details: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3E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48.7pt;width:275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" fillcolor="white [3201]" strokeweight=".5pt">
                <v:path arrowok="t"/>
                <v:textbox>
                  <w:txbxContent>
                    <w:p w:rsidR="00F7318A" w:rsidRDefault="00F7318A">
                      <w:r>
                        <w:t>Patient</w:t>
                      </w:r>
                      <w:r w:rsidR="008601E5">
                        <w:t>’</w:t>
                      </w:r>
                      <w:r>
                        <w:t xml:space="preserve">s Details: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2F7" w:rsidRPr="00CB423C" w:rsidRDefault="008575B3" w:rsidP="008575B3">
      <w:pPr>
        <w:jc w:val="center"/>
        <w:rPr>
          <w:b/>
          <w:sz w:val="32"/>
          <w:szCs w:val="32"/>
          <w:u w:val="single"/>
        </w:rPr>
      </w:pPr>
      <w:r w:rsidRPr="00CB423C">
        <w:rPr>
          <w:b/>
          <w:sz w:val="32"/>
          <w:szCs w:val="32"/>
          <w:u w:val="single"/>
        </w:rPr>
        <w:t>Palliative Care Needs Assessment</w:t>
      </w:r>
    </w:p>
    <w:p w:rsidR="008575B3" w:rsidRPr="00F7318A" w:rsidRDefault="002E03FB" w:rsidP="00F91E7B">
      <w:pPr>
        <w:jc w:val="center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Using</w:t>
      </w:r>
      <w:r w:rsidRPr="00F7318A">
        <w:rPr>
          <w:i/>
          <w:sz w:val="24"/>
          <w:szCs w:val="24"/>
        </w:rPr>
        <w:t xml:space="preserve"> prompt</w:t>
      </w:r>
      <w:r>
        <w:rPr>
          <w:i/>
          <w:sz w:val="24"/>
          <w:szCs w:val="24"/>
        </w:rPr>
        <w:t xml:space="preserve">s as </w:t>
      </w:r>
      <w:r w:rsidR="005A6360">
        <w:rPr>
          <w:i/>
          <w:sz w:val="24"/>
          <w:szCs w:val="24"/>
        </w:rPr>
        <w:t>required</w:t>
      </w:r>
      <w:r w:rsidR="008575B3" w:rsidRPr="00F91E7B">
        <w:rPr>
          <w:i/>
          <w:sz w:val="24"/>
          <w:szCs w:val="24"/>
          <w:u w:val="single"/>
        </w:rPr>
        <w:t xml:space="preserve"> </w:t>
      </w:r>
      <w:r w:rsidR="00BD3F10" w:rsidRPr="00F91E7B">
        <w:rPr>
          <w:i/>
          <w:sz w:val="24"/>
          <w:szCs w:val="24"/>
          <w:u w:val="single"/>
        </w:rPr>
        <w:t>identify &amp;</w:t>
      </w:r>
      <w:r w:rsidR="000A402F">
        <w:rPr>
          <w:i/>
          <w:sz w:val="24"/>
          <w:szCs w:val="24"/>
          <w:u w:val="single"/>
        </w:rPr>
        <w:t xml:space="preserve"> </w:t>
      </w:r>
      <w:r w:rsidR="008575B3" w:rsidRPr="00F91E7B">
        <w:rPr>
          <w:i/>
          <w:sz w:val="24"/>
          <w:szCs w:val="24"/>
          <w:u w:val="single"/>
        </w:rPr>
        <w:t>document</w:t>
      </w:r>
      <w:r w:rsidR="00C40601">
        <w:rPr>
          <w:i/>
          <w:sz w:val="24"/>
          <w:szCs w:val="24"/>
          <w:u w:val="single"/>
        </w:rPr>
        <w:t xml:space="preserve"> </w:t>
      </w:r>
      <w:r w:rsidR="00DD4E3F" w:rsidRPr="002D4BC7">
        <w:rPr>
          <w:b/>
          <w:i/>
          <w:sz w:val="24"/>
          <w:szCs w:val="24"/>
        </w:rPr>
        <w:t xml:space="preserve">the problems/issues that are of most concern to </w:t>
      </w:r>
      <w:r w:rsidR="008575B3" w:rsidRPr="002D4BC7">
        <w:rPr>
          <w:b/>
          <w:i/>
          <w:sz w:val="24"/>
          <w:szCs w:val="24"/>
        </w:rPr>
        <w:t>your</w:t>
      </w:r>
      <w:r w:rsidR="008575B3" w:rsidRPr="00F7318A">
        <w:rPr>
          <w:i/>
          <w:sz w:val="24"/>
          <w:szCs w:val="24"/>
        </w:rPr>
        <w:t xml:space="preserve"> </w:t>
      </w:r>
      <w:r w:rsidR="00F7318A" w:rsidRPr="00F7318A">
        <w:rPr>
          <w:b/>
          <w:i/>
          <w:sz w:val="24"/>
          <w:szCs w:val="24"/>
        </w:rPr>
        <w:t>patient</w:t>
      </w:r>
      <w:r w:rsidR="00F91E7B">
        <w:rPr>
          <w:b/>
          <w:i/>
          <w:sz w:val="24"/>
          <w:szCs w:val="24"/>
        </w:rPr>
        <w:t xml:space="preserve"> under </w:t>
      </w:r>
      <w:r w:rsidR="00231AF0">
        <w:rPr>
          <w:b/>
          <w:i/>
          <w:sz w:val="24"/>
          <w:szCs w:val="24"/>
        </w:rPr>
        <w:t xml:space="preserve">each of </w:t>
      </w:r>
      <w:r w:rsidR="00F91E7B">
        <w:rPr>
          <w:b/>
          <w:i/>
          <w:sz w:val="24"/>
          <w:szCs w:val="24"/>
        </w:rPr>
        <w:t>the four domains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8575B3" w:rsidTr="003772F7">
        <w:trPr>
          <w:trHeight w:val="4228"/>
        </w:trPr>
        <w:tc>
          <w:tcPr>
            <w:tcW w:w="4961" w:type="dxa"/>
            <w:shd w:val="clear" w:color="auto" w:fill="E7E6E6" w:themeFill="background2"/>
          </w:tcPr>
          <w:p w:rsidR="003772F7" w:rsidRPr="007748F0" w:rsidRDefault="008575B3" w:rsidP="003772F7">
            <w:r>
              <w:rPr>
                <w:b/>
                <w:u w:val="single"/>
              </w:rPr>
              <w:t>Phys</w:t>
            </w:r>
            <w:r w:rsidR="00542841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>cal Well</w:t>
            </w:r>
            <w:r w:rsidR="00A93E6E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 xml:space="preserve">eing: </w:t>
            </w:r>
            <w:r w:rsidR="003772F7" w:rsidRPr="005948FA">
              <w:t xml:space="preserve">Following assessment of physical problems including pain, fatigue, breathing, </w:t>
            </w:r>
            <w:r w:rsidR="003772F7" w:rsidRPr="002D7D9F">
              <w:t>difficulty sleeping</w:t>
            </w:r>
            <w:r w:rsidR="002E03FB" w:rsidRPr="002D7D9F">
              <w:t>,</w:t>
            </w:r>
            <w:r w:rsidR="003772F7" w:rsidRPr="002D7D9F">
              <w:t xml:space="preserve"> </w:t>
            </w:r>
            <w:r w:rsidR="002E03FB" w:rsidRPr="002D7D9F">
              <w:t>issues relating to bowels, nausea, appetite</w:t>
            </w:r>
            <w:r w:rsidR="008B17D6" w:rsidRPr="002D7D9F">
              <w:t>, confusion, delirium</w:t>
            </w:r>
            <w:r w:rsidR="002E03FB" w:rsidRPr="002D7D9F">
              <w:t xml:space="preserve"> and function </w:t>
            </w:r>
            <w:r w:rsidR="007748F0" w:rsidRPr="002D7D9F">
              <w:t>or any other issues,</w:t>
            </w:r>
            <w:r w:rsidR="007748F0">
              <w:t xml:space="preserve"> </w:t>
            </w:r>
            <w:r w:rsidR="003772F7" w:rsidRPr="00EB3623">
              <w:rPr>
                <w:rFonts w:cstheme="minorHAnsi"/>
                <w:b/>
              </w:rPr>
              <w:t>physical problems of most concern</w:t>
            </w:r>
            <w:r w:rsidR="00C40601">
              <w:rPr>
                <w:rFonts w:cstheme="minorHAnsi"/>
                <w:b/>
              </w:rPr>
              <w:t xml:space="preserve"> </w:t>
            </w:r>
            <w:r w:rsidR="00A93E6E">
              <w:rPr>
                <w:rFonts w:cstheme="minorHAnsi"/>
                <w:b/>
              </w:rPr>
              <w:t>are</w:t>
            </w:r>
            <w:r w:rsidR="003772F7" w:rsidRPr="00EB3623">
              <w:rPr>
                <w:rFonts w:cstheme="minorHAnsi"/>
                <w:b/>
              </w:rPr>
              <w:t>:</w:t>
            </w:r>
          </w:p>
          <w:p w:rsidR="00F7318A" w:rsidRDefault="00F7318A" w:rsidP="00061917">
            <w:pPr>
              <w:rPr>
                <w:b/>
                <w:u w:val="single"/>
              </w:rPr>
            </w:pPr>
          </w:p>
          <w:p w:rsidR="001C34F6" w:rsidRDefault="001C34F6">
            <w:pPr>
              <w:rPr>
                <w:b/>
                <w:u w:val="single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3772F7" w:rsidRPr="00796137" w:rsidRDefault="008575B3" w:rsidP="003772F7">
            <w:pPr>
              <w:rPr>
                <w:rFonts w:cstheme="minorHAnsi"/>
              </w:rPr>
            </w:pPr>
            <w:r w:rsidRPr="00CA4F9A">
              <w:rPr>
                <w:b/>
                <w:u w:val="single"/>
              </w:rPr>
              <w:t>Social &amp; Occupational Well</w:t>
            </w:r>
            <w:r w:rsidR="00A93E6E">
              <w:rPr>
                <w:b/>
                <w:u w:val="single"/>
              </w:rPr>
              <w:t>b</w:t>
            </w:r>
            <w:r w:rsidRPr="00CA4F9A">
              <w:rPr>
                <w:b/>
                <w:u w:val="single"/>
              </w:rPr>
              <w:t>eing</w:t>
            </w:r>
            <w:r>
              <w:rPr>
                <w:b/>
              </w:rPr>
              <w:t>:</w:t>
            </w:r>
            <w:r w:rsidR="00C40601">
              <w:rPr>
                <w:b/>
              </w:rPr>
              <w:t xml:space="preserve"> </w:t>
            </w:r>
            <w:r w:rsidR="003772F7" w:rsidRPr="005948FA">
              <w:t xml:space="preserve">Following assessment </w:t>
            </w:r>
            <w:r w:rsidR="003772F7">
              <w:t>of</w:t>
            </w:r>
            <w:r w:rsidR="003772F7" w:rsidRPr="005948FA">
              <w:t xml:space="preserve"> emotional and social support needs, practical conc</w:t>
            </w:r>
            <w:r w:rsidR="003772F7">
              <w:t>erns, famil</w:t>
            </w:r>
            <w:r w:rsidR="00A93E6E">
              <w:t>y/carer</w:t>
            </w:r>
            <w:r w:rsidR="003772F7">
              <w:t xml:space="preserve"> concerns</w:t>
            </w:r>
            <w:r w:rsidR="002E03FB">
              <w:t xml:space="preserve">, carers support needs </w:t>
            </w:r>
            <w:r w:rsidR="003772F7">
              <w:t>and future care planning needs</w:t>
            </w:r>
            <w:r w:rsidR="00B7683B">
              <w:t>, or any other issues</w:t>
            </w:r>
            <w:r w:rsidR="003772F7" w:rsidRPr="00667AAB">
              <w:rPr>
                <w:b/>
              </w:rPr>
              <w:t xml:space="preserve">, </w:t>
            </w:r>
            <w:r w:rsidR="003772F7" w:rsidRPr="00667AAB">
              <w:rPr>
                <w:rFonts w:cstheme="minorHAnsi"/>
                <w:b/>
              </w:rPr>
              <w:t xml:space="preserve">social and occupational </w:t>
            </w:r>
            <w:r w:rsidR="00B7683B">
              <w:rPr>
                <w:rFonts w:cstheme="minorHAnsi"/>
                <w:b/>
              </w:rPr>
              <w:t xml:space="preserve">problems </w:t>
            </w:r>
            <w:r w:rsidR="003772F7" w:rsidRPr="00667AAB">
              <w:rPr>
                <w:rFonts w:cstheme="minorHAnsi"/>
                <w:b/>
              </w:rPr>
              <w:t>of most concern</w:t>
            </w:r>
            <w:r w:rsidR="00C40601">
              <w:rPr>
                <w:rFonts w:cstheme="minorHAnsi"/>
                <w:b/>
              </w:rPr>
              <w:t xml:space="preserve"> </w:t>
            </w:r>
            <w:r w:rsidR="00A713AD" w:rsidRPr="00A713AD">
              <w:rPr>
                <w:rFonts w:cstheme="minorHAnsi"/>
                <w:b/>
                <w:bCs/>
              </w:rPr>
              <w:t>are:</w:t>
            </w:r>
          </w:p>
          <w:p w:rsidR="003772F7" w:rsidRDefault="003772F7" w:rsidP="003772F7">
            <w:pPr>
              <w:rPr>
                <w:b/>
                <w:u w:val="single"/>
              </w:rPr>
            </w:pPr>
          </w:p>
          <w:p w:rsidR="003772F7" w:rsidRDefault="003772F7" w:rsidP="00F7318A">
            <w:pPr>
              <w:rPr>
                <w:b/>
                <w:u w:val="single"/>
              </w:rPr>
            </w:pPr>
          </w:p>
        </w:tc>
      </w:tr>
      <w:tr w:rsidR="008575B3" w:rsidTr="003772F7">
        <w:trPr>
          <w:trHeight w:val="3591"/>
        </w:trPr>
        <w:tc>
          <w:tcPr>
            <w:tcW w:w="4961" w:type="dxa"/>
            <w:shd w:val="clear" w:color="auto" w:fill="FFF2CC" w:themeFill="accent4" w:themeFillTint="33"/>
          </w:tcPr>
          <w:p w:rsidR="003772F7" w:rsidRDefault="008575B3" w:rsidP="005B4D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Psychological Well</w:t>
            </w:r>
            <w:r w:rsidR="00A93E6E">
              <w:rPr>
                <w:b/>
                <w:u w:val="single"/>
              </w:rPr>
              <w:t>b</w:t>
            </w:r>
            <w:r>
              <w:rPr>
                <w:b/>
                <w:u w:val="single"/>
              </w:rPr>
              <w:t>eing</w:t>
            </w:r>
            <w:r w:rsidR="003772F7">
              <w:rPr>
                <w:b/>
                <w:u w:val="single"/>
              </w:rPr>
              <w:t xml:space="preserve">: </w:t>
            </w:r>
            <w:r w:rsidR="003772F7" w:rsidRPr="005948FA">
              <w:t>Following assessment of mood,</w:t>
            </w:r>
            <w:r w:rsidR="00667AAB">
              <w:t xml:space="preserve"> </w:t>
            </w:r>
            <w:r w:rsidR="003772F7">
              <w:t>anxiety,</w:t>
            </w:r>
            <w:r w:rsidR="003772F7" w:rsidRPr="005948FA">
              <w:t xml:space="preserve"> risk of depression, adjustment to illness and sources of strength</w:t>
            </w:r>
            <w:r w:rsidR="00B7683B">
              <w:t>, or any other issues,</w:t>
            </w:r>
            <w:r w:rsidR="00C40601">
              <w:t xml:space="preserve"> </w:t>
            </w:r>
            <w:r w:rsidR="003772F7" w:rsidRPr="00667AAB">
              <w:rPr>
                <w:b/>
              </w:rPr>
              <w:t xml:space="preserve">psychological issues </w:t>
            </w:r>
            <w:r w:rsidR="003772F7" w:rsidRPr="00667AAB">
              <w:rPr>
                <w:rFonts w:cstheme="minorHAnsi"/>
                <w:b/>
              </w:rPr>
              <w:t>of most concern</w:t>
            </w:r>
            <w:r w:rsidR="00C40601">
              <w:rPr>
                <w:rFonts w:cstheme="minorHAnsi"/>
                <w:b/>
              </w:rPr>
              <w:t xml:space="preserve"> </w:t>
            </w:r>
            <w:r w:rsidR="005B4D0E">
              <w:rPr>
                <w:rFonts w:cstheme="minorHAnsi"/>
                <w:b/>
              </w:rPr>
              <w:t>are:</w:t>
            </w:r>
          </w:p>
          <w:p w:rsidR="00BD3F10" w:rsidRDefault="00BD3F10" w:rsidP="008575B3">
            <w:pPr>
              <w:rPr>
                <w:sz w:val="20"/>
                <w:szCs w:val="20"/>
              </w:rPr>
            </w:pPr>
          </w:p>
          <w:p w:rsidR="00BD3F10" w:rsidRDefault="00BD3F10" w:rsidP="008575B3">
            <w:pPr>
              <w:rPr>
                <w:sz w:val="20"/>
                <w:szCs w:val="20"/>
              </w:rPr>
            </w:pPr>
          </w:p>
          <w:p w:rsidR="00061917" w:rsidRDefault="00061917" w:rsidP="008575B3">
            <w:pPr>
              <w:rPr>
                <w:sz w:val="20"/>
                <w:szCs w:val="20"/>
              </w:rPr>
            </w:pPr>
          </w:p>
          <w:p w:rsidR="00061917" w:rsidRDefault="00061917" w:rsidP="008575B3">
            <w:pPr>
              <w:rPr>
                <w:sz w:val="20"/>
                <w:szCs w:val="20"/>
              </w:rPr>
            </w:pPr>
          </w:p>
          <w:p w:rsidR="00061917" w:rsidRDefault="00061917" w:rsidP="008575B3">
            <w:pPr>
              <w:rPr>
                <w:sz w:val="20"/>
                <w:szCs w:val="20"/>
              </w:rPr>
            </w:pPr>
          </w:p>
          <w:p w:rsidR="00DB2AF4" w:rsidRDefault="00DB2AF4" w:rsidP="008575B3">
            <w:pPr>
              <w:rPr>
                <w:sz w:val="20"/>
                <w:szCs w:val="20"/>
              </w:rPr>
            </w:pPr>
          </w:p>
          <w:p w:rsidR="008575B3" w:rsidRDefault="008575B3" w:rsidP="008575B3">
            <w:pPr>
              <w:rPr>
                <w:sz w:val="20"/>
                <w:szCs w:val="20"/>
              </w:rPr>
            </w:pPr>
          </w:p>
          <w:p w:rsidR="003772F7" w:rsidRDefault="003772F7" w:rsidP="008575B3">
            <w:pPr>
              <w:rPr>
                <w:sz w:val="20"/>
                <w:szCs w:val="20"/>
              </w:rPr>
            </w:pPr>
          </w:p>
          <w:p w:rsidR="003772F7" w:rsidRDefault="003772F7" w:rsidP="008575B3">
            <w:pPr>
              <w:rPr>
                <w:sz w:val="20"/>
                <w:szCs w:val="20"/>
              </w:rPr>
            </w:pPr>
          </w:p>
          <w:p w:rsidR="00AC74EA" w:rsidRDefault="00AC74EA" w:rsidP="008575B3">
            <w:pPr>
              <w:rPr>
                <w:b/>
                <w:u w:val="single"/>
              </w:rPr>
            </w:pPr>
          </w:p>
        </w:tc>
        <w:tc>
          <w:tcPr>
            <w:tcW w:w="5103" w:type="dxa"/>
            <w:shd w:val="clear" w:color="auto" w:fill="E2EFD9" w:themeFill="accent6" w:themeFillTint="33"/>
          </w:tcPr>
          <w:p w:rsidR="003772F7" w:rsidRDefault="008575B3" w:rsidP="003772F7">
            <w:pPr>
              <w:rPr>
                <w:b/>
                <w:u w:val="single"/>
              </w:rPr>
            </w:pPr>
            <w:r w:rsidRPr="00CA4F9A">
              <w:rPr>
                <w:b/>
                <w:u w:val="single"/>
              </w:rPr>
              <w:t>Spiritual Well</w:t>
            </w:r>
            <w:r w:rsidR="005B4D0E">
              <w:rPr>
                <w:b/>
                <w:u w:val="single"/>
              </w:rPr>
              <w:t>b</w:t>
            </w:r>
            <w:r w:rsidRPr="00CA4F9A">
              <w:rPr>
                <w:b/>
                <w:u w:val="single"/>
              </w:rPr>
              <w:t>eing:</w:t>
            </w:r>
            <w:r w:rsidR="00C40601">
              <w:rPr>
                <w:b/>
                <w:u w:val="single"/>
              </w:rPr>
              <w:t xml:space="preserve"> </w:t>
            </w:r>
            <w:r w:rsidR="003772F7" w:rsidRPr="00796137">
              <w:t xml:space="preserve">Following assessment of sources of hope, </w:t>
            </w:r>
            <w:r w:rsidR="002D7D9F" w:rsidRPr="00476C00">
              <w:t>individual</w:t>
            </w:r>
            <w:r w:rsidR="002D7D9F">
              <w:t xml:space="preserve"> </w:t>
            </w:r>
            <w:r w:rsidR="003772F7" w:rsidRPr="00796137">
              <w:t>spiritual preferences and beliefs</w:t>
            </w:r>
            <w:r w:rsidR="00094AA0">
              <w:t>,</w:t>
            </w:r>
            <w:r w:rsidR="005B4D0E">
              <w:t xml:space="preserve"> including organised religion</w:t>
            </w:r>
            <w:r w:rsidR="003772F7">
              <w:t>,</w:t>
            </w:r>
            <w:r w:rsidR="008B151E">
              <w:t xml:space="preserve"> </w:t>
            </w:r>
            <w:r w:rsidR="00094AA0">
              <w:t xml:space="preserve">or any other issues, </w:t>
            </w:r>
            <w:r w:rsidR="003772F7" w:rsidRPr="00667AAB">
              <w:rPr>
                <w:b/>
              </w:rPr>
              <w:t xml:space="preserve">spiritual issues </w:t>
            </w:r>
            <w:r w:rsidR="003772F7" w:rsidRPr="00667AAB">
              <w:rPr>
                <w:rFonts w:cstheme="minorHAnsi"/>
                <w:b/>
              </w:rPr>
              <w:t>of most concern</w:t>
            </w:r>
            <w:r w:rsidR="00C40601">
              <w:rPr>
                <w:rFonts w:cstheme="minorHAnsi"/>
                <w:b/>
              </w:rPr>
              <w:t xml:space="preserve"> </w:t>
            </w:r>
            <w:r w:rsidR="00094AA0">
              <w:rPr>
                <w:rFonts w:cstheme="minorHAnsi"/>
                <w:b/>
              </w:rPr>
              <w:t>are:</w:t>
            </w:r>
          </w:p>
          <w:p w:rsidR="003772F7" w:rsidRDefault="003772F7" w:rsidP="008575B3">
            <w:pPr>
              <w:jc w:val="center"/>
              <w:rPr>
                <w:b/>
                <w:u w:val="single"/>
              </w:rPr>
            </w:pPr>
          </w:p>
        </w:tc>
      </w:tr>
    </w:tbl>
    <w:p w:rsidR="007E770B" w:rsidRDefault="007E770B" w:rsidP="00AC74EA"/>
    <w:p w:rsidR="00AC74EA" w:rsidRDefault="00AC74EA" w:rsidP="00AC74EA">
      <w:r>
        <w:t>Following your assessment</w:t>
      </w:r>
      <w:r w:rsidR="00C40601">
        <w:t xml:space="preserve"> </w:t>
      </w:r>
      <w:r w:rsidR="00094AA0">
        <w:t>and</w:t>
      </w:r>
      <w:r w:rsidR="00C40601">
        <w:t xml:space="preserve"> </w:t>
      </w:r>
      <w:r>
        <w:t>discussion</w:t>
      </w:r>
      <w:r w:rsidR="00C40601">
        <w:t xml:space="preserve"> </w:t>
      </w:r>
      <w:r>
        <w:t xml:space="preserve">with your multidisciplinary team, </w:t>
      </w:r>
      <w:r w:rsidR="00A713AD" w:rsidRPr="00A713AD">
        <w:rPr>
          <w:bCs/>
        </w:rPr>
        <w:t>establish if</w:t>
      </w:r>
      <w:r w:rsidR="00C40601">
        <w:rPr>
          <w:bCs/>
        </w:rPr>
        <w:t xml:space="preserve"> </w:t>
      </w:r>
      <w:r w:rsidR="00A713AD" w:rsidRPr="00A713AD">
        <w:rPr>
          <w:bCs/>
        </w:rPr>
        <w:t xml:space="preserve">the </w:t>
      </w:r>
      <w:r w:rsidR="006C137C">
        <w:rPr>
          <w:bCs/>
        </w:rPr>
        <w:t>individual</w:t>
      </w:r>
      <w:r w:rsidR="00A713AD" w:rsidRPr="00A713AD">
        <w:rPr>
          <w:bCs/>
        </w:rPr>
        <w:t>’s needs can be met by your team or if additional support is required?</w:t>
      </w:r>
    </w:p>
    <w:p w:rsidR="00AC74EA" w:rsidRDefault="00F73805" w:rsidP="00AC74EA">
      <w:sdt>
        <w:sdtPr>
          <w:rPr>
            <w:b/>
          </w:rPr>
          <w:id w:val="921532331"/>
        </w:sdtPr>
        <w:sdtEndPr/>
        <w:sdtContent>
          <w:r w:rsidR="00E35972">
            <w:rPr>
              <w:rFonts w:ascii="MS Gothic" w:eastAsia="MS Gothic" w:hAnsi="MS Gothic" w:hint="eastAsia"/>
              <w:b/>
            </w:rPr>
            <w:t>☐</w:t>
          </w:r>
        </w:sdtContent>
      </w:sdt>
      <w:r w:rsidR="005969C7">
        <w:rPr>
          <w:b/>
        </w:rPr>
        <w:t xml:space="preserve"> </w:t>
      </w:r>
      <w:r w:rsidR="00D840CE">
        <w:rPr>
          <w:b/>
          <w:u w:val="single"/>
        </w:rPr>
        <w:t>If needs can be m</w:t>
      </w:r>
      <w:r w:rsidR="00AC74EA" w:rsidRPr="00AC74EA">
        <w:rPr>
          <w:b/>
          <w:u w:val="single"/>
        </w:rPr>
        <w:t>et:</w:t>
      </w:r>
      <w:r w:rsidR="00C40601">
        <w:rPr>
          <w:b/>
          <w:u w:val="single"/>
        </w:rPr>
        <w:t xml:space="preserve"> </w:t>
      </w:r>
      <w:r w:rsidR="00A713AD" w:rsidRPr="00A713AD">
        <w:rPr>
          <w:bCs/>
        </w:rPr>
        <w:t>Agree</w:t>
      </w:r>
      <w:r w:rsidR="00AC74EA" w:rsidRPr="00D65A46">
        <w:rPr>
          <w:bCs/>
        </w:rPr>
        <w:t xml:space="preserve"> an appropriate plan of care</w:t>
      </w:r>
      <w:r w:rsidR="00A713AD" w:rsidRPr="00A713AD">
        <w:rPr>
          <w:bCs/>
        </w:rPr>
        <w:t xml:space="preserve"> reflective of the </w:t>
      </w:r>
      <w:r w:rsidR="006C137C">
        <w:rPr>
          <w:bCs/>
        </w:rPr>
        <w:t>individual</w:t>
      </w:r>
      <w:r w:rsidR="00A713AD" w:rsidRPr="00A713AD">
        <w:rPr>
          <w:bCs/>
        </w:rPr>
        <w:t>’s main concerns.</w:t>
      </w:r>
      <w:r w:rsidR="00570F8B" w:rsidRPr="00D65A46">
        <w:rPr>
          <w:bCs/>
        </w:rPr>
        <w:t xml:space="preserve"> R</w:t>
      </w:r>
      <w:r w:rsidR="001F7E19" w:rsidRPr="00D65A46">
        <w:rPr>
          <w:bCs/>
        </w:rPr>
        <w:t>eview</w:t>
      </w:r>
      <w:r w:rsidR="00570F8B" w:rsidRPr="00D65A46">
        <w:rPr>
          <w:bCs/>
        </w:rPr>
        <w:t xml:space="preserve"> the</w:t>
      </w:r>
      <w:r w:rsidR="00C40601">
        <w:rPr>
          <w:bCs/>
        </w:rPr>
        <w:t xml:space="preserve"> </w:t>
      </w:r>
      <w:r w:rsidR="00570F8B" w:rsidRPr="00D65A46">
        <w:rPr>
          <w:bCs/>
        </w:rPr>
        <w:t xml:space="preserve">effectiveness of </w:t>
      </w:r>
      <w:r w:rsidR="00D65A46" w:rsidRPr="00D65A46">
        <w:rPr>
          <w:bCs/>
        </w:rPr>
        <w:t>your interventions</w:t>
      </w:r>
      <w:r w:rsidR="00C40601">
        <w:rPr>
          <w:bCs/>
        </w:rPr>
        <w:t xml:space="preserve"> </w:t>
      </w:r>
      <w:r w:rsidR="001F7E19" w:rsidRPr="00D65A46">
        <w:rPr>
          <w:bCs/>
        </w:rPr>
        <w:t>frequently</w:t>
      </w:r>
      <w:r w:rsidR="00D65A46" w:rsidRPr="00D65A46">
        <w:rPr>
          <w:bCs/>
        </w:rPr>
        <w:t>.</w:t>
      </w:r>
    </w:p>
    <w:p w:rsidR="00AC74EA" w:rsidRPr="00AA6F62" w:rsidRDefault="00F73805" w:rsidP="00AC74EA">
      <w:pPr>
        <w:rPr>
          <w:b/>
        </w:rPr>
      </w:pPr>
      <w:sdt>
        <w:sdtPr>
          <w:rPr>
            <w:b/>
          </w:rPr>
          <w:id w:val="-939140234"/>
        </w:sdtPr>
        <w:sdtEndPr/>
        <w:sdtContent>
          <w:r w:rsidR="00F24D6D">
            <w:rPr>
              <w:rFonts w:ascii="MS Gothic" w:eastAsia="MS Gothic" w:hAnsi="MS Gothic" w:hint="eastAsia"/>
              <w:b/>
            </w:rPr>
            <w:t>☐</w:t>
          </w:r>
        </w:sdtContent>
      </w:sdt>
      <w:r w:rsidR="005969C7">
        <w:rPr>
          <w:b/>
        </w:rPr>
        <w:t xml:space="preserve"> </w:t>
      </w:r>
      <w:r w:rsidR="00D840CE">
        <w:rPr>
          <w:b/>
          <w:u w:val="single"/>
        </w:rPr>
        <w:t>If needs cannot be m</w:t>
      </w:r>
      <w:r w:rsidR="00AC74EA" w:rsidRPr="00AC74EA">
        <w:rPr>
          <w:b/>
          <w:u w:val="single"/>
        </w:rPr>
        <w:t>et</w:t>
      </w:r>
      <w:r w:rsidR="00D65A46">
        <w:rPr>
          <w:b/>
          <w:u w:val="single"/>
        </w:rPr>
        <w:t xml:space="preserve"> and referral to </w:t>
      </w:r>
      <w:r w:rsidR="009C343E">
        <w:rPr>
          <w:b/>
          <w:u w:val="single"/>
        </w:rPr>
        <w:t xml:space="preserve">a </w:t>
      </w:r>
      <w:r w:rsidR="00D65A46">
        <w:rPr>
          <w:b/>
          <w:u w:val="single"/>
        </w:rPr>
        <w:t xml:space="preserve">Specialist Palliative Care </w:t>
      </w:r>
      <w:r w:rsidR="009C343E">
        <w:rPr>
          <w:b/>
          <w:u w:val="single"/>
        </w:rPr>
        <w:t xml:space="preserve">Service (SPCS) </w:t>
      </w:r>
      <w:r w:rsidR="00D65A46">
        <w:rPr>
          <w:b/>
          <w:u w:val="single"/>
        </w:rPr>
        <w:t>may be required</w:t>
      </w:r>
      <w:r w:rsidR="00AC74EA" w:rsidRPr="00AA6F62">
        <w:rPr>
          <w:b/>
        </w:rPr>
        <w:t xml:space="preserve">:  </w:t>
      </w:r>
      <w:r w:rsidR="006632C8">
        <w:rPr>
          <w:b/>
        </w:rPr>
        <w:t>First r</w:t>
      </w:r>
      <w:r w:rsidR="00D65A46">
        <w:rPr>
          <w:b/>
        </w:rPr>
        <w:t>eview</w:t>
      </w:r>
      <w:r w:rsidR="00C40601">
        <w:rPr>
          <w:b/>
        </w:rPr>
        <w:t xml:space="preserve"> </w:t>
      </w:r>
      <w:r w:rsidR="00AC74EA" w:rsidRPr="00AA6F62">
        <w:rPr>
          <w:b/>
        </w:rPr>
        <w:t xml:space="preserve">the </w:t>
      </w:r>
      <w:hyperlink r:id="rId10" w:history="1">
        <w:r w:rsidR="00AC74EA" w:rsidRPr="002E03FB">
          <w:rPr>
            <w:rStyle w:val="Hyperlink"/>
            <w:b/>
          </w:rPr>
          <w:t>Eligibility Criteria for Referral</w:t>
        </w:r>
      </w:hyperlink>
      <w:r w:rsidR="00AC74EA" w:rsidRPr="00AA6F62">
        <w:rPr>
          <w:b/>
        </w:rPr>
        <w:t xml:space="preserve"> to SPCS</w:t>
      </w:r>
      <w:r w:rsidR="00AC74EA" w:rsidRPr="00AA6F62">
        <w:t xml:space="preserve">. </w:t>
      </w:r>
      <w:r w:rsidR="00043817">
        <w:t>A r</w:t>
      </w:r>
      <w:r w:rsidR="002E03FB">
        <w:t xml:space="preserve">eferral </w:t>
      </w:r>
      <w:r w:rsidR="00AC74EA" w:rsidRPr="00AA6F62">
        <w:t xml:space="preserve">to SPCS must be </w:t>
      </w:r>
      <w:r w:rsidR="00043817">
        <w:t>at the request of a</w:t>
      </w:r>
      <w:r w:rsidR="00AC74EA" w:rsidRPr="00AA6F62">
        <w:t xml:space="preserve"> GP or </w:t>
      </w:r>
      <w:r w:rsidR="00043817">
        <w:t>Hospital</w:t>
      </w:r>
      <w:r w:rsidR="00C40601">
        <w:t xml:space="preserve"> </w:t>
      </w:r>
      <w:r w:rsidR="00AC74EA" w:rsidRPr="00AA6F62">
        <w:t>Consultant</w:t>
      </w:r>
      <w:r w:rsidR="00AC74EA">
        <w:t xml:space="preserve">. </w:t>
      </w:r>
      <w:r w:rsidR="00AC74EA" w:rsidRPr="00AC74EA">
        <w:rPr>
          <w:b/>
        </w:rPr>
        <w:t xml:space="preserve">Please attach </w:t>
      </w:r>
      <w:r w:rsidR="008601E5">
        <w:rPr>
          <w:b/>
        </w:rPr>
        <w:t>a</w:t>
      </w:r>
      <w:r w:rsidR="00C40601">
        <w:rPr>
          <w:b/>
        </w:rPr>
        <w:t xml:space="preserve"> </w:t>
      </w:r>
      <w:r w:rsidR="00AC74EA" w:rsidRPr="00AC74EA">
        <w:rPr>
          <w:b/>
        </w:rPr>
        <w:t>completed PCNA</w:t>
      </w:r>
      <w:r w:rsidR="00C40601">
        <w:rPr>
          <w:b/>
        </w:rPr>
        <w:t xml:space="preserve"> </w:t>
      </w:r>
      <w:r w:rsidR="008601E5">
        <w:rPr>
          <w:b/>
        </w:rPr>
        <w:t>to your</w:t>
      </w:r>
      <w:r w:rsidR="00C40601">
        <w:rPr>
          <w:b/>
        </w:rPr>
        <w:t xml:space="preserve"> </w:t>
      </w:r>
      <w:r w:rsidR="00AC74EA">
        <w:rPr>
          <w:b/>
        </w:rPr>
        <w:t>referral</w:t>
      </w:r>
      <w:r w:rsidR="00AC74EA">
        <w:t xml:space="preserve">.  </w:t>
      </w:r>
    </w:p>
    <w:p w:rsidR="001C34F6" w:rsidRDefault="00A713AD">
      <w:pPr>
        <w:jc w:val="center"/>
        <w:rPr>
          <w:b/>
          <w:iCs/>
          <w:u w:val="single"/>
        </w:rPr>
      </w:pPr>
      <w:r w:rsidRPr="00A713AD">
        <w:rPr>
          <w:iCs/>
          <w:sz w:val="20"/>
          <w:szCs w:val="20"/>
        </w:rPr>
        <w:t>General advice may be sought from Specialist Palliative Care Services (SPCS) at any time</w:t>
      </w:r>
    </w:p>
    <w:p w:rsidR="00D46CD8" w:rsidRPr="003E4CC6" w:rsidRDefault="00D46CD8" w:rsidP="00D46CD8">
      <w:pPr>
        <w:spacing w:line="360" w:lineRule="auto"/>
        <w:rPr>
          <w:b/>
        </w:rPr>
      </w:pPr>
      <w:r w:rsidRPr="003E4CC6">
        <w:rPr>
          <w:b/>
        </w:rPr>
        <w:t>Name (in block capitals):_______________________________</w:t>
      </w:r>
      <w:r>
        <w:rPr>
          <w:b/>
        </w:rPr>
        <w:softHyphen/>
      </w:r>
      <w:r>
        <w:rPr>
          <w:b/>
        </w:rPr>
        <w:softHyphen/>
        <w:t>___</w:t>
      </w:r>
      <w:r w:rsidRPr="003E4CC6">
        <w:rPr>
          <w:b/>
        </w:rPr>
        <w:t>________________________________________</w:t>
      </w:r>
    </w:p>
    <w:p w:rsidR="00D46CD8" w:rsidRPr="003E4CC6" w:rsidRDefault="00D46CD8" w:rsidP="00D46CD8">
      <w:pPr>
        <w:spacing w:line="360" w:lineRule="auto"/>
      </w:pPr>
      <w:r w:rsidRPr="003E4CC6">
        <w:rPr>
          <w:b/>
        </w:rPr>
        <w:t>Discipline: _________________________________________</w:t>
      </w:r>
      <w:r>
        <w:rPr>
          <w:b/>
        </w:rPr>
        <w:t>____</w:t>
      </w:r>
      <w:r w:rsidRPr="003E4CC6">
        <w:rPr>
          <w:b/>
        </w:rPr>
        <w:t>_Registration Number: ____________________</w:t>
      </w:r>
      <w:r>
        <w:rPr>
          <w:b/>
        </w:rPr>
        <w:t>_</w:t>
      </w:r>
    </w:p>
    <w:p w:rsidR="00F24D6D" w:rsidRPr="00D46CD8" w:rsidRDefault="00D46CD8" w:rsidP="00D46CD8">
      <w:pPr>
        <w:spacing w:line="360" w:lineRule="auto"/>
        <w:rPr>
          <w:b/>
        </w:rPr>
      </w:pPr>
      <w:r w:rsidRPr="003E4CC6">
        <w:rPr>
          <w:b/>
        </w:rPr>
        <w:t>Signature: _______________________________</w:t>
      </w:r>
      <w:r>
        <w:rPr>
          <w:b/>
        </w:rPr>
        <w:t>____</w:t>
      </w:r>
      <w:r w:rsidRPr="003E4CC6">
        <w:rPr>
          <w:b/>
        </w:rPr>
        <w:t>_</w:t>
      </w:r>
      <w:r>
        <w:rPr>
          <w:b/>
        </w:rPr>
        <w:t>___</w:t>
      </w:r>
      <w:r w:rsidRPr="003E4CC6">
        <w:rPr>
          <w:b/>
        </w:rPr>
        <w:t>____</w:t>
      </w:r>
      <w:r>
        <w:rPr>
          <w:b/>
        </w:rPr>
        <w:t>___</w:t>
      </w:r>
      <w:r w:rsidRPr="003E4CC6">
        <w:rPr>
          <w:b/>
        </w:rPr>
        <w:t>Date Completed: ______________________</w:t>
      </w:r>
      <w:r>
        <w:rPr>
          <w:b/>
        </w:rPr>
        <w:t>___</w:t>
      </w:r>
    </w:p>
    <w:sectPr w:rsidR="00F24D6D" w:rsidRPr="00D46CD8" w:rsidSect="007E770B">
      <w:headerReference w:type="default" r:id="rId11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BB2FC7" w16cex:dateUtc="2024-06-28T11:56:00Z"/>
  <w16cex:commentExtensible w16cex:durableId="012C5AEF" w16cex:dateUtc="2024-06-28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688716" w16cid:durableId="24BB2FC7"/>
  <w16cid:commentId w16cid:paraId="27996383" w16cid:durableId="012C5A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05" w:rsidRDefault="00F73805" w:rsidP="00F91E7B">
      <w:pPr>
        <w:spacing w:after="0" w:line="240" w:lineRule="auto"/>
      </w:pPr>
      <w:r>
        <w:separator/>
      </w:r>
    </w:p>
  </w:endnote>
  <w:endnote w:type="continuationSeparator" w:id="0">
    <w:p w:rsidR="00F73805" w:rsidRDefault="00F73805" w:rsidP="00F9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05" w:rsidRDefault="00F73805" w:rsidP="00F91E7B">
      <w:pPr>
        <w:spacing w:after="0" w:line="240" w:lineRule="auto"/>
      </w:pPr>
      <w:r>
        <w:separator/>
      </w:r>
    </w:p>
  </w:footnote>
  <w:footnote w:type="continuationSeparator" w:id="0">
    <w:p w:rsidR="00F73805" w:rsidRDefault="00F73805" w:rsidP="00F9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7B" w:rsidRDefault="00927D99">
    <w:pPr>
      <w:pStyle w:val="Header"/>
    </w:pPr>
    <w:r>
      <w:rPr>
        <w:noProof/>
        <w:lang w:eastAsia="en-IE"/>
      </w:rPr>
      <w:drawing>
        <wp:inline distT="0" distB="0" distL="0" distR="0">
          <wp:extent cx="457200" cy="377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7A4C">
      <w:rPr>
        <w:noProof/>
        <w:lang w:eastAsia="en-IE"/>
      </w:rPr>
      <w:drawing>
        <wp:inline distT="0" distB="0" distL="0" distR="0">
          <wp:extent cx="1094740" cy="4770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47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03B"/>
    <w:multiLevelType w:val="hybridMultilevel"/>
    <w:tmpl w:val="FBB62C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F0A"/>
    <w:multiLevelType w:val="hybridMultilevel"/>
    <w:tmpl w:val="AD3C759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2E3844"/>
    <w:multiLevelType w:val="hybridMultilevel"/>
    <w:tmpl w:val="B5E80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612"/>
    <w:multiLevelType w:val="hybridMultilevel"/>
    <w:tmpl w:val="B5EA4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9F8"/>
    <w:multiLevelType w:val="hybridMultilevel"/>
    <w:tmpl w:val="8B061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B3"/>
    <w:rsid w:val="00015010"/>
    <w:rsid w:val="00043817"/>
    <w:rsid w:val="00061917"/>
    <w:rsid w:val="00094AA0"/>
    <w:rsid w:val="000969C6"/>
    <w:rsid w:val="000A402F"/>
    <w:rsid w:val="000C325A"/>
    <w:rsid w:val="0015190F"/>
    <w:rsid w:val="00161180"/>
    <w:rsid w:val="00194810"/>
    <w:rsid w:val="001C34F6"/>
    <w:rsid w:val="001F2E1D"/>
    <w:rsid w:val="001F7E19"/>
    <w:rsid w:val="00201FF8"/>
    <w:rsid w:val="00211241"/>
    <w:rsid w:val="00231AF0"/>
    <w:rsid w:val="002669DB"/>
    <w:rsid w:val="0026700C"/>
    <w:rsid w:val="002971D1"/>
    <w:rsid w:val="002A6982"/>
    <w:rsid w:val="002D4BC7"/>
    <w:rsid w:val="002D7D9F"/>
    <w:rsid w:val="002E03FB"/>
    <w:rsid w:val="0030460F"/>
    <w:rsid w:val="003772F7"/>
    <w:rsid w:val="003B02C1"/>
    <w:rsid w:val="003E2B8B"/>
    <w:rsid w:val="00445A49"/>
    <w:rsid w:val="00457E01"/>
    <w:rsid w:val="00476C00"/>
    <w:rsid w:val="00481D57"/>
    <w:rsid w:val="00496FFA"/>
    <w:rsid w:val="004D1447"/>
    <w:rsid w:val="004E6A70"/>
    <w:rsid w:val="00542841"/>
    <w:rsid w:val="00565394"/>
    <w:rsid w:val="00570F8B"/>
    <w:rsid w:val="00593EBB"/>
    <w:rsid w:val="005969C7"/>
    <w:rsid w:val="005A6360"/>
    <w:rsid w:val="005B4D0E"/>
    <w:rsid w:val="005E0B63"/>
    <w:rsid w:val="005E160B"/>
    <w:rsid w:val="005F2274"/>
    <w:rsid w:val="00625A48"/>
    <w:rsid w:val="0063772D"/>
    <w:rsid w:val="00650056"/>
    <w:rsid w:val="006632C8"/>
    <w:rsid w:val="00667AAB"/>
    <w:rsid w:val="006B5450"/>
    <w:rsid w:val="006C137C"/>
    <w:rsid w:val="00723F59"/>
    <w:rsid w:val="007748F0"/>
    <w:rsid w:val="00783E37"/>
    <w:rsid w:val="00794848"/>
    <w:rsid w:val="007A2EB0"/>
    <w:rsid w:val="007C056B"/>
    <w:rsid w:val="007C2517"/>
    <w:rsid w:val="007C4865"/>
    <w:rsid w:val="007E770B"/>
    <w:rsid w:val="00807B6C"/>
    <w:rsid w:val="0084742F"/>
    <w:rsid w:val="008575B3"/>
    <w:rsid w:val="008601E5"/>
    <w:rsid w:val="00875B75"/>
    <w:rsid w:val="008A49FD"/>
    <w:rsid w:val="008B151E"/>
    <w:rsid w:val="008B17D6"/>
    <w:rsid w:val="00927D99"/>
    <w:rsid w:val="00940F68"/>
    <w:rsid w:val="00941F4A"/>
    <w:rsid w:val="00997A4C"/>
    <w:rsid w:val="009A3BD9"/>
    <w:rsid w:val="009B3C86"/>
    <w:rsid w:val="009C343E"/>
    <w:rsid w:val="009E3F30"/>
    <w:rsid w:val="00A27B36"/>
    <w:rsid w:val="00A713AD"/>
    <w:rsid w:val="00A93E6E"/>
    <w:rsid w:val="00AA6F62"/>
    <w:rsid w:val="00AC74EA"/>
    <w:rsid w:val="00B468AA"/>
    <w:rsid w:val="00B542F0"/>
    <w:rsid w:val="00B67857"/>
    <w:rsid w:val="00B70F9C"/>
    <w:rsid w:val="00B7683B"/>
    <w:rsid w:val="00B80C30"/>
    <w:rsid w:val="00B93D37"/>
    <w:rsid w:val="00BC26FC"/>
    <w:rsid w:val="00BD3F10"/>
    <w:rsid w:val="00C277C6"/>
    <w:rsid w:val="00C40601"/>
    <w:rsid w:val="00C929AA"/>
    <w:rsid w:val="00CA4F9A"/>
    <w:rsid w:val="00CB423C"/>
    <w:rsid w:val="00CC1B67"/>
    <w:rsid w:val="00D46CD8"/>
    <w:rsid w:val="00D51430"/>
    <w:rsid w:val="00D65A46"/>
    <w:rsid w:val="00D8245A"/>
    <w:rsid w:val="00D840CE"/>
    <w:rsid w:val="00DA4B5A"/>
    <w:rsid w:val="00DB2AF4"/>
    <w:rsid w:val="00DD0913"/>
    <w:rsid w:val="00DD4E3F"/>
    <w:rsid w:val="00DF7192"/>
    <w:rsid w:val="00E11761"/>
    <w:rsid w:val="00E35972"/>
    <w:rsid w:val="00EB3623"/>
    <w:rsid w:val="00F24D6D"/>
    <w:rsid w:val="00F261B5"/>
    <w:rsid w:val="00F37540"/>
    <w:rsid w:val="00F7318A"/>
    <w:rsid w:val="00F73805"/>
    <w:rsid w:val="00F91E7B"/>
    <w:rsid w:val="00FA6667"/>
    <w:rsid w:val="00FC1E89"/>
    <w:rsid w:val="00FE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84D7F-D292-49D0-81D3-99313741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7B"/>
  </w:style>
  <w:style w:type="paragraph" w:styleId="Footer">
    <w:name w:val="footer"/>
    <w:basedOn w:val="Normal"/>
    <w:link w:val="FooterChar"/>
    <w:uiPriority w:val="99"/>
    <w:unhideWhenUsed/>
    <w:rsid w:val="00F91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7B"/>
  </w:style>
  <w:style w:type="paragraph" w:styleId="NormalWeb">
    <w:name w:val="Normal (Web)"/>
    <w:basedOn w:val="Normal"/>
    <w:uiPriority w:val="99"/>
    <w:semiHidden/>
    <w:unhideWhenUsed/>
    <w:rsid w:val="00807B6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4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2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4E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0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www.hse.ie/eng/services/publications/clinical-strategy-and-programmes/eligibility-criteria-for-access-to-discharge-from-specialist-palliative-care-servic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b39c1-6c8e-49b8-a84f-c24ed5f3e1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722D9340024E9C5FBAC5ED9AECDC" ma:contentTypeVersion="16" ma:contentTypeDescription="Create a new document." ma:contentTypeScope="" ma:versionID="32981e81b11dd23e67f8ddae7192f5c9">
  <xsd:schema xmlns:xsd="http://www.w3.org/2001/XMLSchema" xmlns:xs="http://www.w3.org/2001/XMLSchema" xmlns:p="http://schemas.microsoft.com/office/2006/metadata/properties" xmlns:ns3="20db39c1-6c8e-49b8-a84f-c24ed5f3e1b8" xmlns:ns4="e32e5c77-dc53-4b7d-a572-e96aab8d4d04" targetNamespace="http://schemas.microsoft.com/office/2006/metadata/properties" ma:root="true" ma:fieldsID="597e22ec15408287de8b43a1d50c77b8" ns3:_="" ns4:_="">
    <xsd:import namespace="20db39c1-6c8e-49b8-a84f-c24ed5f3e1b8"/>
    <xsd:import namespace="e32e5c77-dc53-4b7d-a572-e96aab8d4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b39c1-6c8e-49b8-a84f-c24ed5f3e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e5c77-dc53-4b7d-a572-e96aab8d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2EA3-0F5B-43F5-84F5-410990E6E425}">
  <ds:schemaRefs>
    <ds:schemaRef ds:uri="http://schemas.microsoft.com/office/2006/metadata/properties"/>
    <ds:schemaRef ds:uri="http://schemas.microsoft.com/office/infopath/2007/PartnerControls"/>
    <ds:schemaRef ds:uri="20db39c1-6c8e-49b8-a84f-c24ed5f3e1b8"/>
  </ds:schemaRefs>
</ds:datastoreItem>
</file>

<file path=customXml/itemProps2.xml><?xml version="1.0" encoding="utf-8"?>
<ds:datastoreItem xmlns:ds="http://schemas.openxmlformats.org/officeDocument/2006/customXml" ds:itemID="{EB835D85-6E7C-482F-BA76-60C91C11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b39c1-6c8e-49b8-a84f-c24ed5f3e1b8"/>
    <ds:schemaRef ds:uri="e32e5c77-dc53-4b7d-a572-e96aab8d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F6C91-3C97-4C72-B69A-C9CC8CDA8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Richardson</dc:creator>
  <cp:lastModifiedBy>Norma Creedon</cp:lastModifiedBy>
  <cp:revision>2</cp:revision>
  <dcterms:created xsi:type="dcterms:W3CDTF">2024-09-16T09:29:00Z</dcterms:created>
  <dcterms:modified xsi:type="dcterms:W3CDTF">2024-09-16T09:29:00Z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0x010100F75A722D9340024E9C5FBAC5ED9AECDC</vt:lpwstr>
  </property>
</Properties>
</file>